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ED" w:rsidRDefault="00D60DED" w:rsidP="00D60D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 о рассмотрении обращений граждан в администрации МО Тепло-Огаревский район в </w:t>
      </w:r>
      <w:r>
        <w:rPr>
          <w:b/>
          <w:sz w:val="32"/>
          <w:szCs w:val="32"/>
        </w:rPr>
        <w:t>июне</w:t>
      </w:r>
    </w:p>
    <w:p w:rsidR="00D60DED" w:rsidRDefault="00D60DED" w:rsidP="00D60D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2022 года</w:t>
      </w:r>
    </w:p>
    <w:p w:rsidR="00D60DED" w:rsidRDefault="00D60DED" w:rsidP="00D60DED">
      <w:pPr>
        <w:jc w:val="center"/>
        <w:rPr>
          <w:b/>
          <w:sz w:val="32"/>
          <w:szCs w:val="32"/>
        </w:rPr>
      </w:pPr>
    </w:p>
    <w:p w:rsidR="00D60DED" w:rsidRDefault="00D60DED" w:rsidP="00D60DE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рассмотрении обращений граждан</w:t>
      </w:r>
    </w:p>
    <w:p w:rsidR="00D60DED" w:rsidRDefault="00D60DED" w:rsidP="00D60DED">
      <w:pPr>
        <w:ind w:left="700"/>
        <w:rPr>
          <w:b/>
          <w:sz w:val="28"/>
          <w:szCs w:val="28"/>
        </w:rPr>
      </w:pPr>
    </w:p>
    <w:p w:rsidR="00D60DED" w:rsidRDefault="00D60DED" w:rsidP="00D60D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июне</w:t>
      </w:r>
      <w:r>
        <w:rPr>
          <w:sz w:val="28"/>
          <w:szCs w:val="28"/>
        </w:rPr>
        <w:t xml:space="preserve"> 2022 года в администрации  муниципального образования Тепло-Огаревский район </w:t>
      </w:r>
      <w:r>
        <w:rPr>
          <w:b/>
          <w:sz w:val="28"/>
          <w:szCs w:val="28"/>
        </w:rPr>
        <w:t>зарегистрировано 26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обращений, сообщений и запросов информации </w:t>
      </w:r>
      <w:r>
        <w:rPr>
          <w:sz w:val="28"/>
          <w:szCs w:val="28"/>
        </w:rPr>
        <w:t>по обращениям граждан, что на 7</w:t>
      </w:r>
      <w:r>
        <w:rPr>
          <w:sz w:val="28"/>
          <w:szCs w:val="28"/>
        </w:rPr>
        <w:t xml:space="preserve"> % </w:t>
      </w:r>
      <w:r>
        <w:rPr>
          <w:sz w:val="28"/>
          <w:szCs w:val="28"/>
        </w:rPr>
        <w:t>меньше</w:t>
      </w:r>
      <w:r>
        <w:rPr>
          <w:sz w:val="28"/>
          <w:szCs w:val="28"/>
        </w:rPr>
        <w:t>, чем в а</w:t>
      </w:r>
      <w:r>
        <w:rPr>
          <w:sz w:val="28"/>
          <w:szCs w:val="28"/>
        </w:rPr>
        <w:t>налогичном периоде 2021 года (28</w:t>
      </w:r>
      <w:r>
        <w:rPr>
          <w:sz w:val="28"/>
          <w:szCs w:val="28"/>
        </w:rPr>
        <w:t>).</w:t>
      </w:r>
    </w:p>
    <w:p w:rsidR="00D60DED" w:rsidRDefault="00D60DED" w:rsidP="00D60DED">
      <w:pPr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 доставки</w:t>
      </w:r>
      <w:r>
        <w:rPr>
          <w:sz w:val="28"/>
          <w:szCs w:val="28"/>
        </w:rPr>
        <w:t xml:space="preserve"> обращения, сообщения и запросы распределились следующим образом:</w:t>
      </w:r>
    </w:p>
    <w:p w:rsidR="00D60DED" w:rsidRDefault="00590962" w:rsidP="00D60D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60DED">
        <w:rPr>
          <w:sz w:val="28"/>
          <w:szCs w:val="28"/>
        </w:rPr>
        <w:t xml:space="preserve"> обращений, запроса информации по обращениям граждан  </w:t>
      </w:r>
      <w:r>
        <w:rPr>
          <w:sz w:val="28"/>
          <w:szCs w:val="28"/>
        </w:rPr>
        <w:t xml:space="preserve"> поступили в письменном виде (62</w:t>
      </w:r>
      <w:r w:rsidR="00D60DED">
        <w:rPr>
          <w:sz w:val="28"/>
          <w:szCs w:val="28"/>
        </w:rPr>
        <w:t xml:space="preserve">%), </w:t>
      </w:r>
    </w:p>
    <w:p w:rsidR="00590962" w:rsidRDefault="00590962" w:rsidP="00D6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D60DED">
        <w:rPr>
          <w:sz w:val="28"/>
          <w:szCs w:val="28"/>
        </w:rPr>
        <w:t xml:space="preserve"> обращений </w:t>
      </w:r>
      <w:r>
        <w:rPr>
          <w:sz w:val="28"/>
          <w:szCs w:val="28"/>
        </w:rPr>
        <w:t>поступили в электронном виде (34</w:t>
      </w:r>
      <w:r w:rsidR="00D60DED">
        <w:rPr>
          <w:sz w:val="28"/>
          <w:szCs w:val="28"/>
        </w:rPr>
        <w:t xml:space="preserve">%) </w:t>
      </w:r>
    </w:p>
    <w:p w:rsidR="00D60DED" w:rsidRDefault="00590962" w:rsidP="00D6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 сообщение п</w:t>
      </w:r>
      <w:r>
        <w:rPr>
          <w:sz w:val="28"/>
          <w:szCs w:val="28"/>
        </w:rPr>
        <w:t>оступило на «Телефон доверия» (4</w:t>
      </w:r>
      <w:r>
        <w:rPr>
          <w:sz w:val="28"/>
          <w:szCs w:val="28"/>
        </w:rPr>
        <w:t>%)</w:t>
      </w:r>
    </w:p>
    <w:p w:rsidR="00D60DED" w:rsidRDefault="00D60DED" w:rsidP="00D60D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тематическом</w:t>
      </w:r>
      <w:r>
        <w:rPr>
          <w:sz w:val="28"/>
          <w:szCs w:val="28"/>
        </w:rPr>
        <w:t xml:space="preserve"> разрезе наиболее актуальными для граждан являлись вопросы:</w:t>
      </w:r>
    </w:p>
    <w:p w:rsidR="00D60DED" w:rsidRDefault="00D60DED" w:rsidP="00D60D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жи</w:t>
      </w:r>
      <w:r w:rsidR="00590962">
        <w:rPr>
          <w:sz w:val="28"/>
          <w:szCs w:val="28"/>
        </w:rPr>
        <w:t>лищно-коммунального хозяйства –9 (32</w:t>
      </w:r>
      <w:r>
        <w:rPr>
          <w:sz w:val="28"/>
          <w:szCs w:val="28"/>
        </w:rPr>
        <w:t>%),</w:t>
      </w:r>
    </w:p>
    <w:p w:rsidR="00D60DED" w:rsidRDefault="00D60DED" w:rsidP="00D60D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транспортного обслуживания и доро</w:t>
      </w:r>
      <w:r w:rsidR="00590962">
        <w:rPr>
          <w:sz w:val="28"/>
          <w:szCs w:val="28"/>
        </w:rPr>
        <w:t>жного хозяйства – 2 (7</w:t>
      </w:r>
      <w:r>
        <w:rPr>
          <w:sz w:val="28"/>
          <w:szCs w:val="28"/>
        </w:rPr>
        <w:t>%),</w:t>
      </w:r>
    </w:p>
    <w:p w:rsidR="00D60DED" w:rsidRDefault="00590962" w:rsidP="00D60D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благоустройства –5 (18</w:t>
      </w:r>
      <w:r w:rsidR="00D60DED">
        <w:rPr>
          <w:sz w:val="28"/>
          <w:szCs w:val="28"/>
        </w:rPr>
        <w:t>%),</w:t>
      </w:r>
      <w:bookmarkStart w:id="0" w:name="_GoBack"/>
      <w:bookmarkEnd w:id="0"/>
    </w:p>
    <w:p w:rsidR="00D60DED" w:rsidRDefault="00590962" w:rsidP="00D60DE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землепользования – 2 (7</w:t>
      </w:r>
      <w:r w:rsidR="00D60DED">
        <w:rPr>
          <w:sz w:val="28"/>
          <w:szCs w:val="28"/>
        </w:rPr>
        <w:t>%)</w:t>
      </w:r>
    </w:p>
    <w:p w:rsidR="00D60DED" w:rsidRDefault="00D60DED" w:rsidP="00D60D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Результаты рассмотрения обращений, сообщений и запросов по обращениям граждан</w:t>
      </w:r>
    </w:p>
    <w:p w:rsidR="00D60DED" w:rsidRDefault="00D60DED" w:rsidP="00D60DED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июне рассмотрено 37</w:t>
      </w:r>
      <w:r>
        <w:rPr>
          <w:sz w:val="28"/>
          <w:szCs w:val="28"/>
        </w:rPr>
        <w:t xml:space="preserve"> обращений, сообщений, дополнительных поручений и запросов информации по обращения</w:t>
      </w:r>
      <w:r>
        <w:rPr>
          <w:sz w:val="28"/>
          <w:szCs w:val="28"/>
        </w:rPr>
        <w:t>м граждан. Даны разъяснения по 16 (43</w:t>
      </w:r>
      <w:r>
        <w:rPr>
          <w:sz w:val="28"/>
          <w:szCs w:val="28"/>
        </w:rPr>
        <w:t>%) обращениям, дополнительным поручениям  и запросам информации по обр</w:t>
      </w:r>
      <w:r>
        <w:rPr>
          <w:sz w:val="28"/>
          <w:szCs w:val="28"/>
        </w:rPr>
        <w:t>ащениям граждан, поддержано – 21 (57</w:t>
      </w:r>
      <w:r>
        <w:rPr>
          <w:sz w:val="28"/>
          <w:szCs w:val="28"/>
        </w:rPr>
        <w:t xml:space="preserve">%). С выездом на место и с участием заявителя рассмотрено </w:t>
      </w:r>
      <w:r>
        <w:rPr>
          <w:sz w:val="28"/>
          <w:szCs w:val="28"/>
        </w:rPr>
        <w:t>32</w:t>
      </w:r>
      <w:r>
        <w:rPr>
          <w:sz w:val="28"/>
          <w:szCs w:val="28"/>
        </w:rPr>
        <w:t xml:space="preserve"> обращений, сообщений, дополнительных поручений и запросов информации по обращениям граждан (</w:t>
      </w:r>
      <w:r>
        <w:rPr>
          <w:sz w:val="28"/>
          <w:szCs w:val="28"/>
        </w:rPr>
        <w:t>86</w:t>
      </w:r>
      <w:r>
        <w:rPr>
          <w:sz w:val="28"/>
          <w:szCs w:val="28"/>
        </w:rPr>
        <w:t>%).</w:t>
      </w:r>
    </w:p>
    <w:p w:rsidR="00D60DED" w:rsidRDefault="00D60DED" w:rsidP="00D60DED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июне  приняты меры по 17</w:t>
      </w:r>
      <w:r>
        <w:rPr>
          <w:sz w:val="28"/>
          <w:szCs w:val="28"/>
        </w:rPr>
        <w:t xml:space="preserve"> обращениям, находящимся  на внутреннем контроле</w:t>
      </w:r>
      <w:r>
        <w:rPr>
          <w:rFonts w:eastAsia="Calibri"/>
          <w:sz w:val="28"/>
          <w:szCs w:val="28"/>
        </w:rPr>
        <w:t xml:space="preserve"> администрации муниципального образования Тепло-Огаревский район</w:t>
      </w:r>
      <w:r>
        <w:rPr>
          <w:sz w:val="28"/>
          <w:szCs w:val="28"/>
        </w:rPr>
        <w:t>.</w:t>
      </w:r>
    </w:p>
    <w:p w:rsidR="00D60DED" w:rsidRDefault="00D60DED" w:rsidP="00D60DED">
      <w:pPr>
        <w:spacing w:line="280" w:lineRule="exact"/>
        <w:ind w:firstLine="709"/>
        <w:jc w:val="both"/>
        <w:rPr>
          <w:color w:val="FF0000"/>
          <w:sz w:val="28"/>
          <w:szCs w:val="28"/>
        </w:rPr>
      </w:pPr>
    </w:p>
    <w:p w:rsidR="00D60DED" w:rsidRDefault="00D60DED" w:rsidP="00D60DED">
      <w:r>
        <w:rPr>
          <w:b/>
          <w:sz w:val="28"/>
          <w:szCs w:val="28"/>
        </w:rPr>
        <w:t xml:space="preserve">По итогам опроса граждан, </w:t>
      </w:r>
      <w:r>
        <w:rPr>
          <w:sz w:val="28"/>
          <w:szCs w:val="28"/>
        </w:rPr>
        <w:t xml:space="preserve">проведенного в </w:t>
      </w:r>
      <w:r>
        <w:rPr>
          <w:sz w:val="28"/>
          <w:szCs w:val="28"/>
        </w:rPr>
        <w:t xml:space="preserve">июне </w:t>
      </w:r>
      <w:r>
        <w:rPr>
          <w:sz w:val="28"/>
          <w:szCs w:val="28"/>
        </w:rPr>
        <w:t>2022 года, получены сведения об удовлетворенности гражд</w:t>
      </w:r>
      <w:r>
        <w:rPr>
          <w:sz w:val="28"/>
          <w:szCs w:val="28"/>
        </w:rPr>
        <w:t>ан по результатам рассмотрения 17 обращений: 14-удовлетворены, 3</w:t>
      </w:r>
      <w:r>
        <w:rPr>
          <w:sz w:val="28"/>
          <w:szCs w:val="28"/>
        </w:rPr>
        <w:t>-нет связи с заявителем.</w:t>
      </w:r>
    </w:p>
    <w:p w:rsidR="00D60DED" w:rsidRDefault="00D60DED" w:rsidP="00D60DED">
      <w:pPr>
        <w:rPr>
          <w:color w:val="FF0000"/>
        </w:rPr>
      </w:pPr>
    </w:p>
    <w:p w:rsidR="00D60DED" w:rsidRDefault="00D60DED" w:rsidP="00D60DED"/>
    <w:p w:rsidR="00D60DED" w:rsidRDefault="00D60DED" w:rsidP="00D60DED"/>
    <w:p w:rsidR="00D60DED" w:rsidRDefault="00D60DED" w:rsidP="00D60DED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6F1"/>
    <w:multiLevelType w:val="hybridMultilevel"/>
    <w:tmpl w:val="1690FF16"/>
    <w:lvl w:ilvl="0" w:tplc="4DD684E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85"/>
    <w:rsid w:val="00011680"/>
    <w:rsid w:val="00027BF5"/>
    <w:rsid w:val="00267890"/>
    <w:rsid w:val="00590962"/>
    <w:rsid w:val="005C7285"/>
    <w:rsid w:val="00C77030"/>
    <w:rsid w:val="00CC0E39"/>
    <w:rsid w:val="00D60DED"/>
    <w:rsid w:val="00E0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2022-07-11T06:55:00Z</dcterms:created>
  <dcterms:modified xsi:type="dcterms:W3CDTF">2022-07-11T07:12:00Z</dcterms:modified>
</cp:coreProperties>
</file>