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38427E" w:rsidRDefault="00145ED5" w:rsidP="00B62EDD">
      <w:pPr>
        <w:pStyle w:val="1"/>
        <w:jc w:val="center"/>
        <w:rPr>
          <w:b w:val="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1.45pt;margin-top:-16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38427E" w:rsidRDefault="00786FAD" w:rsidP="00B62EDD">
      <w:pPr>
        <w:spacing w:line="360" w:lineRule="auto"/>
        <w:jc w:val="center"/>
        <w:rPr>
          <w:b/>
          <w:sz w:val="18"/>
          <w:szCs w:val="1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Pr="0038427E" w:rsidRDefault="00786FAD" w:rsidP="00B62EDD">
      <w:pPr>
        <w:spacing w:line="360" w:lineRule="auto"/>
        <w:jc w:val="center"/>
        <w:rPr>
          <w:b/>
          <w:sz w:val="18"/>
          <w:szCs w:val="18"/>
        </w:rPr>
      </w:pP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46432C">
        <w:t xml:space="preserve"> </w:t>
      </w:r>
      <w:r w:rsidR="005D3065">
        <w:t>30.11.</w:t>
      </w:r>
      <w:r w:rsidR="00A91202">
        <w:t xml:space="preserve"> </w:t>
      </w:r>
      <w:r w:rsidR="00B82778">
        <w:t>202</w:t>
      </w:r>
      <w:r w:rsidR="005D3065">
        <w:t>2</w:t>
      </w:r>
      <w:r>
        <w:t xml:space="preserve">                                                                           </w:t>
      </w:r>
      <w:r w:rsidRPr="00D57975">
        <w:t xml:space="preserve">№ </w:t>
      </w:r>
      <w:r w:rsidR="005D3065">
        <w:t>59-4</w:t>
      </w:r>
    </w:p>
    <w:p w:rsidR="001610E3" w:rsidRPr="001610E3" w:rsidRDefault="001610E3" w:rsidP="001610E3"/>
    <w:p w:rsidR="0038427E" w:rsidRDefault="0038427E" w:rsidP="0038427E">
      <w:pPr>
        <w:shd w:val="clear" w:color="auto" w:fill="FFFFFF"/>
        <w:tabs>
          <w:tab w:val="left" w:pos="0"/>
          <w:tab w:val="left" w:leader="underscore" w:pos="4632"/>
        </w:tabs>
        <w:ind w:right="355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    </w:t>
      </w:r>
      <w:r w:rsidRPr="0038427E">
        <w:rPr>
          <w:b/>
          <w:color w:val="000000"/>
          <w:spacing w:val="-7"/>
          <w:sz w:val="28"/>
          <w:szCs w:val="28"/>
        </w:rPr>
        <w:t>О назначении   публичных слушаний по обсуждению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38427E">
        <w:rPr>
          <w:b/>
          <w:color w:val="000000"/>
          <w:spacing w:val="-7"/>
          <w:sz w:val="28"/>
          <w:szCs w:val="28"/>
        </w:rPr>
        <w:t xml:space="preserve"> </w:t>
      </w:r>
      <w:proofErr w:type="gramStart"/>
      <w:r w:rsidRPr="0038427E">
        <w:rPr>
          <w:b/>
          <w:color w:val="000000"/>
          <w:spacing w:val="-7"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38427E">
        <w:rPr>
          <w:b/>
          <w:color w:val="000000"/>
          <w:spacing w:val="-7"/>
          <w:sz w:val="28"/>
          <w:szCs w:val="28"/>
        </w:rPr>
        <w:t xml:space="preserve"> </w:t>
      </w:r>
    </w:p>
    <w:p w:rsidR="0038427E" w:rsidRDefault="0038427E" w:rsidP="0038427E">
      <w:pPr>
        <w:shd w:val="clear" w:color="auto" w:fill="FFFFFF"/>
        <w:tabs>
          <w:tab w:val="left" w:pos="0"/>
          <w:tab w:val="left" w:leader="underscore" w:pos="4632"/>
        </w:tabs>
        <w:ind w:right="355"/>
        <w:jc w:val="center"/>
        <w:rPr>
          <w:b/>
          <w:color w:val="000000"/>
          <w:sz w:val="28"/>
          <w:szCs w:val="28"/>
        </w:rPr>
      </w:pPr>
      <w:r w:rsidRPr="0038427E">
        <w:rPr>
          <w:b/>
          <w:color w:val="000000"/>
          <w:spacing w:val="-7"/>
          <w:sz w:val="28"/>
          <w:szCs w:val="28"/>
        </w:rPr>
        <w:t>Тепло-Огаревский район «О бюджете муниципального образования Тепло-Огаревский район</w:t>
      </w:r>
      <w:r w:rsidRPr="0038427E">
        <w:rPr>
          <w:b/>
          <w:color w:val="000000"/>
          <w:sz w:val="28"/>
          <w:szCs w:val="28"/>
        </w:rPr>
        <w:t xml:space="preserve"> на 202</w:t>
      </w:r>
      <w:r w:rsidR="00453C6E">
        <w:rPr>
          <w:b/>
          <w:color w:val="000000"/>
          <w:sz w:val="28"/>
          <w:szCs w:val="28"/>
        </w:rPr>
        <w:t>3</w:t>
      </w:r>
      <w:r w:rsidRPr="0038427E">
        <w:rPr>
          <w:b/>
          <w:color w:val="000000"/>
          <w:sz w:val="28"/>
          <w:szCs w:val="28"/>
        </w:rPr>
        <w:t xml:space="preserve">  год</w:t>
      </w:r>
      <w:r>
        <w:rPr>
          <w:b/>
          <w:color w:val="000000"/>
          <w:sz w:val="28"/>
          <w:szCs w:val="28"/>
        </w:rPr>
        <w:t xml:space="preserve"> </w:t>
      </w:r>
      <w:r w:rsidRPr="0038427E">
        <w:rPr>
          <w:b/>
          <w:color w:val="000000"/>
          <w:sz w:val="28"/>
          <w:szCs w:val="28"/>
        </w:rPr>
        <w:t xml:space="preserve"> и на плановый период </w:t>
      </w:r>
    </w:p>
    <w:p w:rsidR="0038427E" w:rsidRPr="0038427E" w:rsidRDefault="0038427E" w:rsidP="0038427E">
      <w:pPr>
        <w:shd w:val="clear" w:color="auto" w:fill="FFFFFF"/>
        <w:tabs>
          <w:tab w:val="left" w:pos="0"/>
          <w:tab w:val="left" w:leader="underscore" w:pos="4632"/>
        </w:tabs>
        <w:ind w:right="355"/>
        <w:jc w:val="center"/>
        <w:rPr>
          <w:b/>
          <w:color w:val="000000"/>
          <w:sz w:val="28"/>
          <w:szCs w:val="28"/>
        </w:rPr>
      </w:pPr>
      <w:r w:rsidRPr="0038427E">
        <w:rPr>
          <w:b/>
          <w:color w:val="000000"/>
          <w:sz w:val="28"/>
          <w:szCs w:val="28"/>
        </w:rPr>
        <w:t>202</w:t>
      </w:r>
      <w:r w:rsidR="00453C6E">
        <w:rPr>
          <w:b/>
          <w:color w:val="000000"/>
          <w:sz w:val="28"/>
          <w:szCs w:val="28"/>
        </w:rPr>
        <w:t>4</w:t>
      </w:r>
      <w:r w:rsidRPr="0038427E">
        <w:rPr>
          <w:b/>
          <w:color w:val="000000"/>
          <w:sz w:val="28"/>
          <w:szCs w:val="28"/>
        </w:rPr>
        <w:t xml:space="preserve"> и 202</w:t>
      </w:r>
      <w:r w:rsidR="00453C6E">
        <w:rPr>
          <w:b/>
          <w:color w:val="000000"/>
          <w:sz w:val="28"/>
          <w:szCs w:val="28"/>
        </w:rPr>
        <w:t>5</w:t>
      </w:r>
      <w:r w:rsidRPr="0038427E">
        <w:rPr>
          <w:b/>
          <w:color w:val="000000"/>
          <w:sz w:val="28"/>
          <w:szCs w:val="28"/>
        </w:rPr>
        <w:t xml:space="preserve"> годов».</w:t>
      </w:r>
    </w:p>
    <w:p w:rsidR="0038427E" w:rsidRPr="0038427E" w:rsidRDefault="0038427E" w:rsidP="0038427E">
      <w:pPr>
        <w:shd w:val="clear" w:color="auto" w:fill="FFFFFF"/>
        <w:tabs>
          <w:tab w:val="left" w:leader="underscore" w:pos="4632"/>
        </w:tabs>
        <w:jc w:val="both"/>
        <w:rPr>
          <w:b/>
          <w:color w:val="000000"/>
          <w:sz w:val="18"/>
          <w:szCs w:val="18"/>
        </w:rPr>
      </w:pPr>
    </w:p>
    <w:p w:rsidR="0038427E" w:rsidRPr="0038427E" w:rsidRDefault="0038427E" w:rsidP="0038427E">
      <w:pPr>
        <w:jc w:val="both"/>
        <w:rPr>
          <w:sz w:val="28"/>
          <w:szCs w:val="28"/>
        </w:rPr>
      </w:pPr>
      <w:r w:rsidRPr="0038427E">
        <w:rPr>
          <w:sz w:val="27"/>
          <w:szCs w:val="27"/>
        </w:rPr>
        <w:t xml:space="preserve">          </w:t>
      </w:r>
      <w:r w:rsidRPr="0038427E">
        <w:rPr>
          <w:sz w:val="28"/>
          <w:szCs w:val="28"/>
        </w:rPr>
        <w:t>В соответствии со статьей 28 Федерального закона от 06.10.2003 № 131-ФЗ «Об общих принципах местного самоуправления в Российской Федерации», на основании Устава муниципального образования Тепло-Огаревский район,  Положения о бюджетном процессе в муниципальном образовании Тепло-Огаревский район  и на основании Положения о публичных слушаниях Собрание представителей муниципального образования Тепло-Огаревский район РЕШИЛО:</w:t>
      </w:r>
    </w:p>
    <w:p w:rsidR="0038427E" w:rsidRPr="0038427E" w:rsidRDefault="0038427E" w:rsidP="0038427E">
      <w:pPr>
        <w:ind w:firstLine="708"/>
        <w:jc w:val="both"/>
        <w:rPr>
          <w:sz w:val="28"/>
          <w:szCs w:val="28"/>
        </w:rPr>
      </w:pPr>
      <w:r w:rsidRPr="0038427E">
        <w:rPr>
          <w:sz w:val="28"/>
          <w:szCs w:val="28"/>
        </w:rPr>
        <w:t>1. Обсудить предложенный проект решения Собрания представителей муниципального образования Тепло-Огаревский район «О бюджете   муниципального образования Тепло-Огаревский район  на 202</w:t>
      </w:r>
      <w:r w:rsidR="00453C6E">
        <w:rPr>
          <w:sz w:val="28"/>
          <w:szCs w:val="28"/>
        </w:rPr>
        <w:t>3</w:t>
      </w:r>
      <w:r w:rsidRPr="0038427E">
        <w:rPr>
          <w:sz w:val="28"/>
          <w:szCs w:val="28"/>
        </w:rPr>
        <w:t xml:space="preserve"> год и на плановый период  202</w:t>
      </w:r>
      <w:r w:rsidR="00453C6E">
        <w:rPr>
          <w:sz w:val="28"/>
          <w:szCs w:val="28"/>
        </w:rPr>
        <w:t>4</w:t>
      </w:r>
      <w:r w:rsidRPr="0038427E">
        <w:rPr>
          <w:sz w:val="28"/>
          <w:szCs w:val="28"/>
        </w:rPr>
        <w:t xml:space="preserve">  и 202</w:t>
      </w:r>
      <w:r w:rsidR="00453C6E">
        <w:rPr>
          <w:sz w:val="28"/>
          <w:szCs w:val="28"/>
        </w:rPr>
        <w:t>5</w:t>
      </w:r>
      <w:r w:rsidRPr="0038427E">
        <w:rPr>
          <w:sz w:val="28"/>
          <w:szCs w:val="28"/>
        </w:rPr>
        <w:t xml:space="preserve"> годов»  на публичных слушаниях (приложение № 1).</w:t>
      </w:r>
    </w:p>
    <w:p w:rsidR="0038427E" w:rsidRPr="0038427E" w:rsidRDefault="0038427E" w:rsidP="0038427E">
      <w:pPr>
        <w:ind w:firstLine="708"/>
        <w:jc w:val="both"/>
        <w:rPr>
          <w:sz w:val="28"/>
          <w:szCs w:val="28"/>
        </w:rPr>
      </w:pPr>
      <w:r w:rsidRPr="0038427E">
        <w:rPr>
          <w:sz w:val="28"/>
          <w:szCs w:val="28"/>
        </w:rPr>
        <w:t>2. Создать организационный комитет по подготовке и проведению публичных слушаний по проекту решения  «О бюджете муниципального образования Тепло-Огаревский район на 202</w:t>
      </w:r>
      <w:r w:rsidR="00453C6E">
        <w:rPr>
          <w:sz w:val="28"/>
          <w:szCs w:val="28"/>
        </w:rPr>
        <w:t>3</w:t>
      </w:r>
      <w:r w:rsidRPr="0038427E">
        <w:rPr>
          <w:sz w:val="28"/>
          <w:szCs w:val="28"/>
        </w:rPr>
        <w:t xml:space="preserve">  год и на плановый период  202</w:t>
      </w:r>
      <w:r w:rsidR="00453C6E">
        <w:rPr>
          <w:sz w:val="28"/>
          <w:szCs w:val="28"/>
        </w:rPr>
        <w:t>4</w:t>
      </w:r>
      <w:r w:rsidRPr="0038427E">
        <w:rPr>
          <w:sz w:val="28"/>
          <w:szCs w:val="28"/>
        </w:rPr>
        <w:t xml:space="preserve"> и  202</w:t>
      </w:r>
      <w:r w:rsidR="00453C6E">
        <w:rPr>
          <w:sz w:val="28"/>
          <w:szCs w:val="28"/>
        </w:rPr>
        <w:t>5</w:t>
      </w:r>
      <w:r w:rsidRPr="0038427E">
        <w:rPr>
          <w:sz w:val="28"/>
          <w:szCs w:val="28"/>
        </w:rPr>
        <w:t xml:space="preserve"> годов»  в количестве  5 человек и утвердить его состав (приложение  № 2).</w:t>
      </w:r>
    </w:p>
    <w:p w:rsidR="0038427E" w:rsidRPr="0038427E" w:rsidRDefault="0038427E" w:rsidP="0038427E">
      <w:pPr>
        <w:ind w:firstLine="708"/>
        <w:jc w:val="both"/>
        <w:rPr>
          <w:sz w:val="28"/>
          <w:szCs w:val="28"/>
        </w:rPr>
      </w:pPr>
      <w:r w:rsidRPr="0038427E">
        <w:rPr>
          <w:sz w:val="28"/>
          <w:szCs w:val="28"/>
        </w:rPr>
        <w:t xml:space="preserve">3.  Провести первое  заседание организационного комитета </w:t>
      </w:r>
      <w:r w:rsidR="00453C6E">
        <w:rPr>
          <w:sz w:val="28"/>
          <w:szCs w:val="28"/>
        </w:rPr>
        <w:t>01 декабря</w:t>
      </w:r>
      <w:r w:rsidRPr="0038427E">
        <w:rPr>
          <w:sz w:val="28"/>
          <w:szCs w:val="28"/>
        </w:rPr>
        <w:t xml:space="preserve">  202</w:t>
      </w:r>
      <w:r w:rsidR="00453C6E">
        <w:rPr>
          <w:sz w:val="28"/>
          <w:szCs w:val="28"/>
        </w:rPr>
        <w:t>2</w:t>
      </w:r>
      <w:r w:rsidRPr="0038427E">
        <w:rPr>
          <w:sz w:val="28"/>
          <w:szCs w:val="28"/>
        </w:rPr>
        <w:t xml:space="preserve"> г.  в  10-00  часов по адресу:  Тульская область, Тепло-Огаревский район, пос. </w:t>
      </w:r>
      <w:proofErr w:type="gramStart"/>
      <w:r w:rsidRPr="0038427E">
        <w:rPr>
          <w:sz w:val="28"/>
          <w:szCs w:val="28"/>
        </w:rPr>
        <w:t>Теплое</w:t>
      </w:r>
      <w:proofErr w:type="gramEnd"/>
      <w:r w:rsidRPr="0038427E">
        <w:rPr>
          <w:sz w:val="28"/>
          <w:szCs w:val="28"/>
        </w:rPr>
        <w:t xml:space="preserve">, ул. Советская,  дом 3,  кабинет № 16.      </w:t>
      </w:r>
    </w:p>
    <w:p w:rsidR="0038427E" w:rsidRPr="0038427E" w:rsidRDefault="0038427E" w:rsidP="0038427E">
      <w:pPr>
        <w:ind w:firstLine="708"/>
        <w:jc w:val="both"/>
        <w:rPr>
          <w:sz w:val="28"/>
          <w:szCs w:val="28"/>
        </w:rPr>
      </w:pPr>
      <w:r w:rsidRPr="0038427E">
        <w:rPr>
          <w:sz w:val="28"/>
          <w:szCs w:val="28"/>
        </w:rPr>
        <w:t>4. Назначить публичные слушания по проекту решения Собрания представителей муниципального образования Тепло-Огаревский район  «О  бюджете муниципального образования Тепло-Огаревский район на 202</w:t>
      </w:r>
      <w:r w:rsidR="00453C6E">
        <w:rPr>
          <w:sz w:val="28"/>
          <w:szCs w:val="28"/>
        </w:rPr>
        <w:t>3</w:t>
      </w:r>
      <w:r w:rsidRPr="0038427E">
        <w:rPr>
          <w:sz w:val="28"/>
          <w:szCs w:val="28"/>
        </w:rPr>
        <w:t xml:space="preserve"> год и на плановый период 202</w:t>
      </w:r>
      <w:r w:rsidR="00453C6E">
        <w:rPr>
          <w:sz w:val="28"/>
          <w:szCs w:val="28"/>
        </w:rPr>
        <w:t>4</w:t>
      </w:r>
      <w:r w:rsidRPr="0038427E">
        <w:rPr>
          <w:sz w:val="28"/>
          <w:szCs w:val="28"/>
        </w:rPr>
        <w:t xml:space="preserve">  и  202</w:t>
      </w:r>
      <w:r w:rsidR="00453C6E">
        <w:rPr>
          <w:sz w:val="28"/>
          <w:szCs w:val="28"/>
        </w:rPr>
        <w:t>5 годов»  на 14.12. 2022</w:t>
      </w:r>
      <w:r w:rsidRPr="0038427E">
        <w:rPr>
          <w:sz w:val="28"/>
          <w:szCs w:val="28"/>
        </w:rPr>
        <w:t xml:space="preserve"> г. в  10:00 часов по адресу:  </w:t>
      </w:r>
      <w:proofErr w:type="gramStart"/>
      <w:r w:rsidRPr="0038427E">
        <w:rPr>
          <w:sz w:val="28"/>
          <w:szCs w:val="28"/>
        </w:rPr>
        <w:t xml:space="preserve">Тульская область, Тепло-Огаревский район, пос. Теплое, ул. Советская, дом 3,  зал  заседаний администрации МО Тепло-Огаревский район.  </w:t>
      </w:r>
      <w:proofErr w:type="gramEnd"/>
    </w:p>
    <w:p w:rsidR="0038427E" w:rsidRPr="0038427E" w:rsidRDefault="0038427E" w:rsidP="0038427E">
      <w:pPr>
        <w:ind w:firstLine="708"/>
        <w:jc w:val="both"/>
        <w:rPr>
          <w:sz w:val="28"/>
          <w:szCs w:val="28"/>
        </w:rPr>
      </w:pPr>
      <w:r w:rsidRPr="0038427E">
        <w:rPr>
          <w:color w:val="000000"/>
          <w:spacing w:val="-5"/>
          <w:sz w:val="28"/>
          <w:szCs w:val="28"/>
        </w:rPr>
        <w:t>5. Решение вступает в силу со дня обнародования.</w:t>
      </w:r>
      <w:r w:rsidRPr="0038427E">
        <w:rPr>
          <w:sz w:val="28"/>
          <w:szCs w:val="28"/>
        </w:rPr>
        <w:t xml:space="preserve">    </w:t>
      </w:r>
    </w:p>
    <w:p w:rsidR="0038427E" w:rsidRPr="0038427E" w:rsidRDefault="0038427E" w:rsidP="0038427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8427E">
        <w:rPr>
          <w:b/>
          <w:sz w:val="28"/>
          <w:szCs w:val="28"/>
        </w:rPr>
        <w:t xml:space="preserve">                Глава </w:t>
      </w:r>
    </w:p>
    <w:p w:rsidR="0038427E" w:rsidRPr="0038427E" w:rsidRDefault="0038427E" w:rsidP="0038427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8427E">
        <w:rPr>
          <w:b/>
          <w:sz w:val="28"/>
          <w:szCs w:val="28"/>
        </w:rPr>
        <w:t>муниципального образования</w:t>
      </w:r>
    </w:p>
    <w:p w:rsidR="0038427E" w:rsidRPr="0038427E" w:rsidRDefault="0038427E" w:rsidP="0038427E">
      <w:pPr>
        <w:jc w:val="both"/>
        <w:rPr>
          <w:b/>
          <w:sz w:val="28"/>
          <w:szCs w:val="28"/>
        </w:rPr>
      </w:pPr>
      <w:r w:rsidRPr="0038427E">
        <w:rPr>
          <w:sz w:val="28"/>
          <w:szCs w:val="28"/>
        </w:rPr>
        <w:t xml:space="preserve">    </w:t>
      </w:r>
      <w:r w:rsidRPr="0038427E">
        <w:rPr>
          <w:b/>
          <w:sz w:val="28"/>
          <w:szCs w:val="28"/>
        </w:rPr>
        <w:t xml:space="preserve">Тепло-Огаревский район                                                     А.Ю. Косарев </w:t>
      </w:r>
    </w:p>
    <w:p w:rsidR="0038427E" w:rsidRPr="0038427E" w:rsidRDefault="0038427E" w:rsidP="0038427E">
      <w:pPr>
        <w:rPr>
          <w:b/>
          <w:szCs w:val="28"/>
        </w:rPr>
        <w:sectPr w:rsidR="0038427E" w:rsidRPr="0038427E" w:rsidSect="0038427E">
          <w:pgSz w:w="11906" w:h="16838"/>
          <w:pgMar w:top="993" w:right="991" w:bottom="0" w:left="1418" w:header="708" w:footer="708" w:gutter="0"/>
          <w:cols w:space="720"/>
        </w:sectPr>
      </w:pPr>
    </w:p>
    <w:p w:rsidR="0038427E" w:rsidRPr="0038427E" w:rsidRDefault="0038427E" w:rsidP="0038427E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r w:rsidRPr="0038427E">
        <w:rPr>
          <w:rFonts w:eastAsia="Calibri"/>
          <w:b/>
          <w:bCs/>
        </w:rPr>
        <w:lastRenderedPageBreak/>
        <w:t xml:space="preserve">                                                                                                      </w:t>
      </w:r>
      <w:r w:rsidRPr="0038427E">
        <w:rPr>
          <w:rFonts w:eastAsia="Calibri"/>
          <w:bCs/>
          <w:sz w:val="28"/>
          <w:szCs w:val="28"/>
        </w:rPr>
        <w:t>Приложение №1</w:t>
      </w:r>
    </w:p>
    <w:p w:rsidR="0038427E" w:rsidRPr="0038427E" w:rsidRDefault="0038427E" w:rsidP="0038427E">
      <w:pPr>
        <w:keepNext/>
        <w:jc w:val="both"/>
        <w:outlineLvl w:val="0"/>
        <w:rPr>
          <w:rFonts w:eastAsia="Calibri"/>
          <w:bCs/>
          <w:sz w:val="28"/>
          <w:szCs w:val="28"/>
        </w:rPr>
      </w:pPr>
      <w:r w:rsidRPr="0038427E">
        <w:rPr>
          <w:rFonts w:eastAsia="Calibri"/>
          <w:bCs/>
          <w:sz w:val="28"/>
          <w:szCs w:val="28"/>
        </w:rPr>
        <w:t xml:space="preserve">                                                                    к решению Собрания представителей  </w:t>
      </w:r>
    </w:p>
    <w:p w:rsidR="0038427E" w:rsidRPr="0038427E" w:rsidRDefault="0038427E" w:rsidP="0038427E">
      <w:pPr>
        <w:jc w:val="both"/>
        <w:rPr>
          <w:sz w:val="28"/>
          <w:szCs w:val="28"/>
        </w:rPr>
      </w:pPr>
      <w:r w:rsidRPr="0038427E">
        <w:rPr>
          <w:szCs w:val="28"/>
        </w:rPr>
        <w:t xml:space="preserve">                                                                                        </w:t>
      </w:r>
      <w:r w:rsidRPr="0038427E">
        <w:rPr>
          <w:sz w:val="28"/>
          <w:szCs w:val="28"/>
        </w:rPr>
        <w:t>муниципального образования</w:t>
      </w:r>
    </w:p>
    <w:p w:rsidR="0038427E" w:rsidRPr="0038427E" w:rsidRDefault="0038427E" w:rsidP="0038427E">
      <w:pPr>
        <w:jc w:val="both"/>
        <w:rPr>
          <w:szCs w:val="28"/>
        </w:rPr>
      </w:pPr>
      <w:r w:rsidRPr="0038427E">
        <w:rPr>
          <w:sz w:val="28"/>
          <w:szCs w:val="28"/>
        </w:rPr>
        <w:t xml:space="preserve">                                                                              Тепло-Огаревский район</w:t>
      </w:r>
    </w:p>
    <w:p w:rsidR="0038427E" w:rsidRPr="0038427E" w:rsidRDefault="0038427E" w:rsidP="0038427E">
      <w:pPr>
        <w:jc w:val="both"/>
        <w:rPr>
          <w:b/>
          <w:szCs w:val="28"/>
        </w:rPr>
      </w:pPr>
      <w:r w:rsidRPr="0038427E">
        <w:rPr>
          <w:b/>
          <w:szCs w:val="28"/>
        </w:rPr>
        <w:t xml:space="preserve">                                                                                       </w:t>
      </w:r>
    </w:p>
    <w:p w:rsidR="0038427E" w:rsidRPr="0038427E" w:rsidRDefault="0038427E" w:rsidP="0038427E">
      <w:pPr>
        <w:jc w:val="center"/>
        <w:rPr>
          <w:sz w:val="28"/>
          <w:szCs w:val="28"/>
        </w:rPr>
      </w:pPr>
      <w:r w:rsidRPr="0038427E">
        <w:rPr>
          <w:sz w:val="28"/>
          <w:szCs w:val="28"/>
        </w:rPr>
        <w:t xml:space="preserve">                                                                      от </w:t>
      </w:r>
      <w:r w:rsidR="005D3065">
        <w:rPr>
          <w:sz w:val="28"/>
          <w:szCs w:val="28"/>
        </w:rPr>
        <w:t>30.11.</w:t>
      </w:r>
      <w:r w:rsidRPr="0038427E">
        <w:rPr>
          <w:sz w:val="28"/>
          <w:szCs w:val="28"/>
        </w:rPr>
        <w:t xml:space="preserve"> 202</w:t>
      </w:r>
      <w:r w:rsidR="00453C6E">
        <w:rPr>
          <w:sz w:val="28"/>
          <w:szCs w:val="28"/>
        </w:rPr>
        <w:t>2</w:t>
      </w:r>
      <w:r w:rsidRPr="0038427E">
        <w:rPr>
          <w:sz w:val="28"/>
          <w:szCs w:val="28"/>
        </w:rPr>
        <w:t xml:space="preserve">  № </w:t>
      </w:r>
      <w:r w:rsidR="005D3065">
        <w:rPr>
          <w:sz w:val="28"/>
          <w:szCs w:val="28"/>
        </w:rPr>
        <w:t>59-4</w:t>
      </w:r>
    </w:p>
    <w:p w:rsidR="0038427E" w:rsidRPr="0038427E" w:rsidRDefault="0038427E" w:rsidP="0038427E"/>
    <w:p w:rsidR="0038427E" w:rsidRPr="0038427E" w:rsidRDefault="0038427E" w:rsidP="0038427E">
      <w:pPr>
        <w:keepNext/>
        <w:jc w:val="center"/>
        <w:outlineLvl w:val="0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>ТУЛЬСКАЯ ОБЛАСТЬ</w:t>
      </w:r>
    </w:p>
    <w:p w:rsidR="0038427E" w:rsidRPr="0038427E" w:rsidRDefault="0038427E" w:rsidP="0038427E">
      <w:pPr>
        <w:jc w:val="center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>МУНИЦИПАЛЬНОЕ ОБРАЗОВАНИЕ ТЕПЛО-ОГАРЕВСКИЙ РАЙОН</w:t>
      </w:r>
    </w:p>
    <w:p w:rsidR="0038427E" w:rsidRPr="0038427E" w:rsidRDefault="0038427E" w:rsidP="0038427E">
      <w:pPr>
        <w:jc w:val="center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>СОБРАНИЕ ПРЕДСТАВИТЕЛЕЙ</w:t>
      </w:r>
    </w:p>
    <w:p w:rsidR="0038427E" w:rsidRPr="0038427E" w:rsidRDefault="0038427E" w:rsidP="0038427E">
      <w:pPr>
        <w:jc w:val="right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>проект</w:t>
      </w:r>
    </w:p>
    <w:p w:rsidR="0038427E" w:rsidRPr="0038427E" w:rsidRDefault="0038427E" w:rsidP="0038427E">
      <w:pPr>
        <w:jc w:val="center"/>
        <w:rPr>
          <w:b/>
          <w:bCs/>
          <w:sz w:val="28"/>
          <w:szCs w:val="28"/>
        </w:rPr>
      </w:pPr>
    </w:p>
    <w:p w:rsidR="0038427E" w:rsidRPr="0038427E" w:rsidRDefault="0038427E" w:rsidP="0038427E">
      <w:pPr>
        <w:jc w:val="center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 xml:space="preserve">  РЕШЕНИЕ                </w:t>
      </w:r>
    </w:p>
    <w:p w:rsidR="0038427E" w:rsidRPr="0038427E" w:rsidRDefault="0038427E" w:rsidP="0038427E">
      <w:pPr>
        <w:spacing w:line="360" w:lineRule="auto"/>
        <w:jc w:val="center"/>
        <w:rPr>
          <w:b/>
          <w:bCs/>
        </w:rPr>
      </w:pPr>
    </w:p>
    <w:p w:rsidR="0038427E" w:rsidRPr="0038427E" w:rsidRDefault="0038427E" w:rsidP="0038427E">
      <w:pPr>
        <w:keepNext/>
        <w:jc w:val="center"/>
        <w:outlineLvl w:val="0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 xml:space="preserve">от                                      № </w:t>
      </w:r>
    </w:p>
    <w:p w:rsidR="0038427E" w:rsidRPr="0038427E" w:rsidRDefault="0038427E" w:rsidP="0038427E"/>
    <w:p w:rsidR="00453C6E" w:rsidRPr="00453C6E" w:rsidRDefault="00453C6E" w:rsidP="00453C6E">
      <w:pPr>
        <w:jc w:val="center"/>
        <w:rPr>
          <w:b/>
          <w:bCs/>
          <w:sz w:val="28"/>
          <w:szCs w:val="28"/>
        </w:rPr>
      </w:pPr>
      <w:r w:rsidRPr="00453C6E">
        <w:rPr>
          <w:b/>
          <w:bCs/>
          <w:sz w:val="28"/>
          <w:szCs w:val="28"/>
        </w:rPr>
        <w:t>О бюджете муниципального образования</w:t>
      </w:r>
    </w:p>
    <w:p w:rsidR="00453C6E" w:rsidRPr="00453C6E" w:rsidRDefault="00453C6E" w:rsidP="00453C6E">
      <w:pPr>
        <w:jc w:val="center"/>
        <w:rPr>
          <w:b/>
          <w:bCs/>
          <w:sz w:val="28"/>
          <w:szCs w:val="28"/>
        </w:rPr>
      </w:pPr>
      <w:r w:rsidRPr="00453C6E">
        <w:rPr>
          <w:b/>
          <w:bCs/>
          <w:sz w:val="28"/>
          <w:szCs w:val="28"/>
        </w:rPr>
        <w:t xml:space="preserve">Тепло-Огаревский район на 2023 год и на плановый период </w:t>
      </w:r>
    </w:p>
    <w:p w:rsidR="00453C6E" w:rsidRPr="00453C6E" w:rsidRDefault="00453C6E" w:rsidP="00453C6E">
      <w:pPr>
        <w:jc w:val="center"/>
        <w:rPr>
          <w:b/>
          <w:bCs/>
          <w:sz w:val="28"/>
          <w:szCs w:val="28"/>
        </w:rPr>
      </w:pPr>
      <w:r w:rsidRPr="00453C6E">
        <w:rPr>
          <w:b/>
          <w:bCs/>
          <w:sz w:val="28"/>
          <w:szCs w:val="28"/>
        </w:rPr>
        <w:t>2024 и 2025 годов</w:t>
      </w:r>
    </w:p>
    <w:p w:rsidR="00453C6E" w:rsidRPr="00453C6E" w:rsidRDefault="00453C6E" w:rsidP="00453C6E">
      <w:pPr>
        <w:spacing w:line="340" w:lineRule="atLeast"/>
        <w:ind w:firstLine="540"/>
        <w:jc w:val="center"/>
        <w:rPr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proofErr w:type="gramStart"/>
      <w:r w:rsidRPr="00453C6E">
        <w:rPr>
          <w:sz w:val="28"/>
          <w:szCs w:val="28"/>
        </w:rPr>
        <w:t xml:space="preserve">Рассмотрев проект решения Собрания представителей муниципального образования Тепло-Огаревский район «О бюджете муниципального образования Тепло-Огаревский район на 2023 год и на плановый период 2024 и 2025 годов» в первом и втором чтении,  в соответствии с Бюджетным кодексом Российской Федерации, Положением о бюджетном процессе в муниципальном образовании Тепло-Огаревский район, заключением </w:t>
      </w:r>
      <w:proofErr w:type="spellStart"/>
      <w:r w:rsidRPr="00453C6E">
        <w:rPr>
          <w:sz w:val="28"/>
          <w:szCs w:val="28"/>
        </w:rPr>
        <w:t>контрольно</w:t>
      </w:r>
      <w:proofErr w:type="spellEnd"/>
      <w:r w:rsidRPr="00453C6E">
        <w:rPr>
          <w:sz w:val="28"/>
          <w:szCs w:val="28"/>
        </w:rPr>
        <w:t xml:space="preserve"> счетной палаты,  на основании  Устава муниципального образования Тепло-Огаревский район Собрание представителей</w:t>
      </w:r>
      <w:proofErr w:type="gramEnd"/>
      <w:r w:rsidRPr="00453C6E">
        <w:rPr>
          <w:sz w:val="28"/>
          <w:szCs w:val="28"/>
        </w:rPr>
        <w:t xml:space="preserve"> муниципального образования Тепло-Огаревский район РЕШИЛО: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1. Утвердить основные характеристики бюджета муниципального образования Тепло-Огаревский район (далее бюджет района) на 2023 год: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1.1. общий объем доходов бюджета района в сумме 446 440</w:t>
      </w:r>
      <w:r w:rsidRPr="00453C6E">
        <w:rPr>
          <w:sz w:val="28"/>
          <w:szCs w:val="28"/>
        </w:rPr>
        <w:t>,26326</w:t>
      </w:r>
      <w:r w:rsidRPr="00453C6E">
        <w:rPr>
          <w:bCs/>
          <w:sz w:val="28"/>
          <w:szCs w:val="28"/>
        </w:rPr>
        <w:t xml:space="preserve"> тыс. рублей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1.2. общий объем расходов бюджета района в сумме 451 440,26326 тыс. рублей.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1.3. дефицит бюджета района в сумме 5000,0 тыс. рублей.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2. Утвердить основные характеристики бюджета муниципального образования Тепло-Огаревский район на 2024 год и на 2025 год:   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2.1. общий объем доходов бюджета района на 2024 год в сумме 1 040 161,73718 тыс. рублей</w:t>
      </w:r>
      <w:proofErr w:type="gramStart"/>
      <w:r w:rsidRPr="00453C6E">
        <w:rPr>
          <w:bCs/>
          <w:sz w:val="28"/>
          <w:szCs w:val="28"/>
        </w:rPr>
        <w:t>.</w:t>
      </w:r>
      <w:proofErr w:type="gramEnd"/>
      <w:r w:rsidRPr="00453C6E">
        <w:rPr>
          <w:bCs/>
          <w:sz w:val="28"/>
          <w:szCs w:val="28"/>
        </w:rPr>
        <w:t xml:space="preserve"> </w:t>
      </w:r>
      <w:proofErr w:type="gramStart"/>
      <w:r w:rsidRPr="00453C6E">
        <w:rPr>
          <w:bCs/>
          <w:sz w:val="28"/>
          <w:szCs w:val="28"/>
        </w:rPr>
        <w:t>н</w:t>
      </w:r>
      <w:proofErr w:type="gramEnd"/>
      <w:r w:rsidRPr="00453C6E">
        <w:rPr>
          <w:bCs/>
          <w:sz w:val="28"/>
          <w:szCs w:val="28"/>
        </w:rPr>
        <w:t>а 2025 год в сумме 436 963,69734 тыс. рублей.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2.2. общий объем расходов бюджета района на 2024 год в сумме 1 040 161,73718 тыс. рублей, в том числе условно утвержденные расходы в сумме 4 446,84 тыс. рублей и на 2025 год в сумме 436 963,69734 тыс. рублей, в том числе условно утвержденные расходы в сумме 9 125,33 тыс. рублей.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2.3. дефицит бюджета района на 2023 год в сумме 0,0 тыс. рублей, на 2024 год 0,0 тыс. рублей. (Приложение №1)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lastRenderedPageBreak/>
        <w:t xml:space="preserve"> 3. Установить, что доходы бюджета района, поступающие в 2023 году   и плановом периоде 2024 и 2025 годов, формируются за счет доходов: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3.1. от предусмотренных законодательством Российской Федерации о налогах и сборах федеральных налогов и сборов, в том числе налогов, предусмотренных специальными налоговыми режимами; региональных налогов и неналоговых доходов – в соответствии с нормативами, установленными Бюджетным кодексом Российской Федерации,  законом Тульской области от 11.11.2005г. № 639-ЗТО «О межбюджетных отношениях между органами  государственной власти Тульской области и органами местного самоуправления муниципальных образований Тульской области.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3.2. неналоговых доходов - в соответствии с законодательством Российской Федерации, Тульской области и нормативно-правовыми актами органов местного самоуправления;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3.3. безвозмездных поступлений в размерах, утвержденных Законом Тульской области «О бюджете Тульской области на 2023 год и на плановый период 2024 и 2025 годов»;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3.4. безвозмездных поступлений из бюджетов поселений на осуществление части полномочий по решению вопросов местного значения, в соответствии с заключенными соглашениями.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4. Учесть в бюджете района на 2023 г. и на плановый период 2024 и 2025 годов поступления доходов по основным источникам в объеме в соответствии с приложением № 2.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5. </w:t>
      </w:r>
      <w:proofErr w:type="gramStart"/>
      <w:r w:rsidRPr="00453C6E">
        <w:rPr>
          <w:bCs/>
          <w:sz w:val="28"/>
          <w:szCs w:val="28"/>
        </w:rPr>
        <w:t xml:space="preserve">Установить, что в 2023 году и плановом периоде 2024 и 2025 годов в доходы бюджета района зачисляется часть, прибыли муниципальных унитарных предприятий района, остающейся после уплаты налогов и иных обязательных платежей, в размерах согласно приложению № 10 к настоящему решению в порядке и сроки, установленных Положением о порядке перечисления в местный бюджет части прибыли муниципальных унитарных предприятий. </w:t>
      </w:r>
      <w:proofErr w:type="gramEnd"/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6. 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нормативами, утвержденными законодательством Российской Федерации, настоящим решением 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самоуправления муниципальных образований Тульской области», а также в целях кассового обслуживания исполнения бюджета района по расходам получателей бюджетных средств  администрация района вправе заключать с отделением федерального казначейства  соответствующие соглашения.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7. Утвердить коды   главных администраторов доходов   бюджета района согласно приложению № 6   к настоящему решению.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Утвердить перечень главных администраторов доходов бюджета района согласно приложению № 7 к настоящему решению.</w:t>
      </w:r>
    </w:p>
    <w:p w:rsidR="00453C6E" w:rsidRDefault="00453C6E" w:rsidP="00453C6E">
      <w:pPr>
        <w:spacing w:line="340" w:lineRule="atLeast"/>
        <w:ind w:firstLine="540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    </w:t>
      </w:r>
    </w:p>
    <w:p w:rsidR="00453C6E" w:rsidRDefault="00453C6E" w:rsidP="00453C6E">
      <w:pPr>
        <w:spacing w:line="340" w:lineRule="atLeast"/>
        <w:ind w:firstLine="540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ind w:firstLine="54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lastRenderedPageBreak/>
        <w:t xml:space="preserve">Утвердить перечень главных </w:t>
      </w:r>
      <w:proofErr w:type="gramStart"/>
      <w:r w:rsidRPr="00453C6E">
        <w:rPr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453C6E">
        <w:rPr>
          <w:bCs/>
          <w:sz w:val="28"/>
          <w:szCs w:val="28"/>
        </w:rPr>
        <w:t xml:space="preserve"> согласно приложению № 15</w:t>
      </w:r>
    </w:p>
    <w:p w:rsidR="00453C6E" w:rsidRPr="00453C6E" w:rsidRDefault="00453C6E" w:rsidP="00453C6E">
      <w:pPr>
        <w:spacing w:line="340" w:lineRule="atLeast"/>
        <w:ind w:firstLine="54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Администрация муниципального образования   вправе в случае изменения функций органов исполнительной власти уточнять перечень главных администраторов, предусмотренных приложениями № 6, № 7.</w:t>
      </w:r>
    </w:p>
    <w:p w:rsidR="00453C6E" w:rsidRPr="00453C6E" w:rsidRDefault="00453C6E" w:rsidP="00453C6E">
      <w:pPr>
        <w:spacing w:line="340" w:lineRule="atLeast"/>
        <w:ind w:firstLine="54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Утвердить нормативы распределения доходов, не установленные бюджетным законодательством Российской Федерации, зачисляемые в бюджет района в соответствии с приложением № 11.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8. Установить, что исполнение бюджета района по казначейской системе осуществляется финансовым управлением администрации муниципального образования с использованием лицевых счетов казенных и бюджетных учреждений, открытых в финансовом управлении администрации муниципального образования Тепло-Огаревский район в соответствии с законодательством Российской Федерации и законодательством субъекта Федерации.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 Установить, что кассовое обслуживание исполнения бюджета района осуществляется финансовым управлением на основании соглашения и на безвозмездной основе.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9. Утвердить объем безвозмездных поступлений в бюджет района из бюджета области в 2023 году в сумме 334 302,86326 тыс. рублей, в 2024            году в сумме 950 807,83718 тыс. рублей, в 2025 году в сумме 342 909,19734 тыс. рублей.</w:t>
      </w:r>
    </w:p>
    <w:p w:rsidR="00453C6E" w:rsidRPr="00453C6E" w:rsidRDefault="00453C6E" w:rsidP="00453C6E">
      <w:pPr>
        <w:spacing w:line="340" w:lineRule="atLeast"/>
        <w:ind w:firstLine="54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Утвердить объем межбюджетных трансфертов из бюджетов поселений в бюджет района на осуществление передаваемых полномочий по решению вопросов местного значения в соответствии с заключенными соглашениями в 2023 году в сумме 249,0 тыс. рублей, в 2024 году в сумме 0,0</w:t>
      </w:r>
      <w:r w:rsidRPr="00453C6E">
        <w:rPr>
          <w:sz w:val="28"/>
          <w:szCs w:val="28"/>
        </w:rPr>
        <w:t xml:space="preserve"> </w:t>
      </w:r>
      <w:r w:rsidRPr="00453C6E">
        <w:rPr>
          <w:bCs/>
          <w:sz w:val="28"/>
          <w:szCs w:val="28"/>
        </w:rPr>
        <w:t>тыс. рублей, в 2025 году в сумме 0,0</w:t>
      </w:r>
      <w:r w:rsidRPr="00453C6E">
        <w:rPr>
          <w:sz w:val="28"/>
          <w:szCs w:val="28"/>
        </w:rPr>
        <w:t xml:space="preserve"> </w:t>
      </w:r>
      <w:r w:rsidRPr="00453C6E">
        <w:rPr>
          <w:bCs/>
          <w:sz w:val="28"/>
          <w:szCs w:val="28"/>
        </w:rPr>
        <w:t>тыс. рублей</w:t>
      </w:r>
      <w:proofErr w:type="gramStart"/>
      <w:r w:rsidRPr="00453C6E">
        <w:rPr>
          <w:bCs/>
          <w:sz w:val="28"/>
          <w:szCs w:val="28"/>
        </w:rPr>
        <w:t>.</w:t>
      </w:r>
      <w:proofErr w:type="gramEnd"/>
      <w:r w:rsidRPr="00453C6E">
        <w:rPr>
          <w:bCs/>
          <w:sz w:val="28"/>
          <w:szCs w:val="28"/>
        </w:rPr>
        <w:t xml:space="preserve"> </w:t>
      </w:r>
      <w:proofErr w:type="gramStart"/>
      <w:r w:rsidRPr="00453C6E">
        <w:rPr>
          <w:bCs/>
          <w:sz w:val="28"/>
          <w:szCs w:val="28"/>
        </w:rPr>
        <w:t>с</w:t>
      </w:r>
      <w:proofErr w:type="gramEnd"/>
      <w:r w:rsidRPr="00453C6E">
        <w:rPr>
          <w:bCs/>
          <w:sz w:val="28"/>
          <w:szCs w:val="28"/>
        </w:rPr>
        <w:t>огласно приложению № 8 к настоящему решению.</w:t>
      </w:r>
    </w:p>
    <w:p w:rsidR="00453C6E" w:rsidRPr="00453C6E" w:rsidRDefault="00453C6E" w:rsidP="00453C6E">
      <w:pPr>
        <w:tabs>
          <w:tab w:val="left" w:pos="1068"/>
        </w:tabs>
        <w:autoSpaceDE w:val="0"/>
        <w:autoSpaceDN w:val="0"/>
        <w:adjustRightInd w:val="0"/>
        <w:spacing w:line="340" w:lineRule="atLeast"/>
        <w:ind w:firstLine="720"/>
        <w:jc w:val="both"/>
        <w:rPr>
          <w:position w:val="14"/>
          <w:sz w:val="28"/>
          <w:szCs w:val="28"/>
          <w:lang w:eastAsia="en-US"/>
        </w:rPr>
      </w:pPr>
      <w:r w:rsidRPr="00453C6E">
        <w:rPr>
          <w:bCs/>
          <w:position w:val="14"/>
          <w:sz w:val="28"/>
          <w:szCs w:val="28"/>
          <w:lang w:eastAsia="en-US"/>
        </w:rPr>
        <w:t>10. Утвердить:</w:t>
      </w:r>
    </w:p>
    <w:p w:rsidR="00453C6E" w:rsidRPr="00453C6E" w:rsidRDefault="00453C6E" w:rsidP="00453C6E">
      <w:pPr>
        <w:tabs>
          <w:tab w:val="left" w:pos="1068"/>
        </w:tabs>
        <w:autoSpaceDE w:val="0"/>
        <w:autoSpaceDN w:val="0"/>
        <w:adjustRightInd w:val="0"/>
        <w:spacing w:line="340" w:lineRule="atLeast"/>
        <w:ind w:firstLine="720"/>
        <w:jc w:val="both"/>
        <w:rPr>
          <w:position w:val="14"/>
          <w:sz w:val="28"/>
          <w:szCs w:val="28"/>
          <w:lang w:eastAsia="en-US"/>
        </w:rPr>
      </w:pPr>
      <w:r w:rsidRPr="00453C6E">
        <w:rPr>
          <w:bCs/>
          <w:position w:val="14"/>
          <w:sz w:val="28"/>
          <w:szCs w:val="28"/>
          <w:lang w:eastAsia="en-US"/>
        </w:rPr>
        <w:t xml:space="preserve">10.1. общий объем бюджетных ассигнований на исполнение публичных нормативных обязательств на 2023 год в сумме 1545,92576 тыс. рублей, на 2024 год в сумме 1594,86560 тыс. рублей и на 2025 год в сумме 1604,06560 тыс. рублей;  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10.2. распределение бюджетных ассигнований бюджета района на 2023 год и на плановый период 2024 и 2025 годов по разделам, подразделам, </w:t>
      </w: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целевым статьям, группам видов расходов (приложение №3);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10.3. ведомственную структуру расходов бюджета района на 2023 год (приложение № 4);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10.4. ведомственную структуру расходов бюджета района на плановый период 2024 и 2025 годов (приложение   №5); 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10.5. объем бюджетных ассигнований дорожного фонда муниципального образования Тепло-Огаревский района 2023 год в сумме 11955,0 тыс. рублей на 2024 год в сумме 12868,2 тыс. рублей, на 2025 год в сумме 13570,4 тыс. рублей. 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lastRenderedPageBreak/>
        <w:t xml:space="preserve">10.6. </w:t>
      </w:r>
      <w:r w:rsidRPr="00453C6E">
        <w:rPr>
          <w:sz w:val="28"/>
          <w:szCs w:val="28"/>
        </w:rPr>
        <w:t>перечень и объем бюджетных ассигнований на финансовое обеспечение реализации муниципальных программ по целевым статьям (муниципальным программам), группам и подгруппам видов расходов, разделам, подразделам классификации расходов бюджета района на 2023 год и плановый период 2024 и 2025 годов (приложению 15);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11.  Предусмотреть в составе расходов бюджета района резервный фонд администрации муниципального образования Тепло-Огаревский район на финансовое обеспечение непредвиденных расходов на 2023 год в сумме 1000,0 тыс. рублей, на 2024 год в сумме 100,0 тыс. рублей, на 2025 год в сумме 100,0 тыс. рублей.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Администрация муниципального образования вправе направлять средства, предусмотренные на финансирование расходов по резервному фонду по обязательствам, принятым и неисполненным до 1 января 2023 года в пределах ассигнований резервного фонда 2023 года.</w:t>
      </w:r>
    </w:p>
    <w:p w:rsidR="00453C6E" w:rsidRPr="00453C6E" w:rsidRDefault="00453C6E" w:rsidP="00453C6E">
      <w:pPr>
        <w:spacing w:line="340" w:lineRule="atLeast"/>
        <w:ind w:firstLine="54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Порядок расходования средств резервного фонда устанавливается администрацией муниципального образования Тепло-Огаревский район.     </w:t>
      </w:r>
    </w:p>
    <w:p w:rsidR="00453C6E" w:rsidRPr="00453C6E" w:rsidRDefault="00453C6E" w:rsidP="00453C6E">
      <w:pPr>
        <w:tabs>
          <w:tab w:val="left" w:pos="1260"/>
        </w:tabs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12. Администрация муниципального образования не вправе самостоятельно принимать в 2023 году решения, приводящие к увеличению численности муниципальных служащих, работников муниципальных казенных учреждений.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Рекомендовать органам местного самоуправления поселений, входящих в состав муниципального района, не принимать в 2023 году решения, приводящие к увеличению численности муниципальных служащих, работников муниципальных казенных учреждений.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13. Ассигнования на бюджетные инвестиции в объекты муниципальной собственности района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и нормативными правовыми актами администрации.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14. Утвердить общий объем межбюджетных трансфертов, предоставляемых бюджетам поселений района на 2023 год в сумме 36 869,19963</w:t>
      </w:r>
      <w:r w:rsidRPr="00453C6E">
        <w:rPr>
          <w:sz w:val="28"/>
          <w:szCs w:val="28"/>
        </w:rPr>
        <w:t xml:space="preserve"> </w:t>
      </w:r>
      <w:r w:rsidRPr="00453C6E">
        <w:rPr>
          <w:bCs/>
          <w:sz w:val="28"/>
          <w:szCs w:val="28"/>
        </w:rPr>
        <w:t xml:space="preserve">тыс. рублей, на 2024 год в сумме 19 650,59674 тыс. рублей, на 2025 год в сумме 20 464,11005 тыс. рублей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Утвердить: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Распределение дотаций на выравнивание бюджетной обеспеченности </w:t>
      </w: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поселений на 2023 и плановый период 2024 и 2025 годов в соответствии с приложением № 9-1.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Распределение субвенций на осуществление первичного воинского учета на территориях, где отсутствуют военные комиссариаты, на 2023 год и плановый период 2024 и 2025 годов в соответствии с приложением № 9-2.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Распределение иных межбюджетных трансфертов бюджетам поселений на оплату труда работников муниципальных учреждений культурно-досугового типа   на 2023 год и плановый период 2024 и 2025 годов в соответствии с приложением № 9-3.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Распределение иных межбюджетных трансфертов бюджетам 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lastRenderedPageBreak/>
        <w:t>поселений на финансовое обеспечение реализации мероприятий по передаче полномочий из бюджета муниципального образования Тепло-Огаревский район на 2023 год и плановый период 2024 и 2025 годов в соответствии с приложением № 9-4.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Распределение иных межбюджетных трансфертов бюджетам поселений на </w:t>
      </w:r>
      <w:proofErr w:type="spellStart"/>
      <w:proofErr w:type="gramStart"/>
      <w:r w:rsidRPr="00453C6E">
        <w:rPr>
          <w:bCs/>
          <w:sz w:val="28"/>
          <w:szCs w:val="28"/>
        </w:rPr>
        <w:t>на</w:t>
      </w:r>
      <w:proofErr w:type="spellEnd"/>
      <w:proofErr w:type="gramEnd"/>
      <w:r w:rsidRPr="00453C6E">
        <w:rPr>
          <w:bCs/>
          <w:sz w:val="28"/>
          <w:szCs w:val="28"/>
        </w:rPr>
        <w:t xml:space="preserve"> государственную поддержку отрасли культуры                                                                           на 2023 год и плановый период 2024 и 2025 годов в соответствии с приложением № 9-5.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Распределение иных межбюджетных трансфертов бюджетам поселений на финансовое обеспечение реализации мероприятий по сопровождению программных продуктов                                                             на 2023 год и плановый период 2024 и 2025 годов в соответствии с приложением № 9-6.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Распределение иных межбюджетных трансфертов бюджетам поселений на "Народный бюджет" на 2023 год и плановый период 2024 и 2025 годов в соответствии с приложением № 9-7.</w:t>
      </w:r>
    </w:p>
    <w:p w:rsidR="00453C6E" w:rsidRPr="00453C6E" w:rsidRDefault="00453C6E" w:rsidP="00453C6E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color w:val="000000"/>
          <w:sz w:val="28"/>
          <w:szCs w:val="28"/>
        </w:rPr>
      </w:pPr>
      <w:r w:rsidRPr="00453C6E">
        <w:rPr>
          <w:color w:val="000000"/>
          <w:sz w:val="28"/>
          <w:szCs w:val="28"/>
        </w:rPr>
        <w:t xml:space="preserve"> Утвердить методику расчета нормативов </w:t>
      </w:r>
      <w:proofErr w:type="gramStart"/>
      <w:r w:rsidRPr="00453C6E">
        <w:rPr>
          <w:color w:val="000000"/>
          <w:sz w:val="28"/>
          <w:szCs w:val="28"/>
        </w:rPr>
        <w:t>для распределения субвенций из бюджета области по муниципальным образованиям Тульской области на осуществление полномочий по первичному воинскому учету</w:t>
      </w:r>
      <w:proofErr w:type="gramEnd"/>
      <w:r w:rsidRPr="00453C6E">
        <w:rPr>
          <w:color w:val="000000"/>
          <w:sz w:val="28"/>
          <w:szCs w:val="28"/>
        </w:rPr>
        <w:t xml:space="preserve"> на территориях, где отсутствуют военные комиссариаты, согласно </w:t>
      </w:r>
      <w:hyperlink r:id="rId10" w:history="1">
        <w:r w:rsidRPr="00453C6E">
          <w:rPr>
            <w:color w:val="000000"/>
            <w:sz w:val="28"/>
            <w:szCs w:val="28"/>
          </w:rPr>
          <w:t xml:space="preserve">приложению </w:t>
        </w:r>
      </w:hyperlink>
      <w:r w:rsidRPr="00453C6E">
        <w:rPr>
          <w:color w:val="000000"/>
          <w:sz w:val="28"/>
          <w:szCs w:val="28"/>
        </w:rPr>
        <w:t>№14 к настоящему Решению.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  <w:proofErr w:type="gramStart"/>
      <w:r w:rsidRPr="00453C6E">
        <w:rPr>
          <w:bCs/>
          <w:sz w:val="28"/>
          <w:szCs w:val="28"/>
        </w:rPr>
        <w:t>Установить, что межбюджетные трансферты из бюджета района бюджетам поселений, входящих в состав муниципального образования  Тепло-Огаревский район  в 2023 году и на плановый период 2024 и 2025 годов предоставляются 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Тульской области от 11.11.2005г. № 639-ЗТО «О межбюджетных отношениях</w:t>
      </w:r>
      <w:proofErr w:type="gramEnd"/>
      <w:r w:rsidRPr="00453C6E">
        <w:rPr>
          <w:bCs/>
          <w:sz w:val="28"/>
          <w:szCs w:val="28"/>
        </w:rPr>
        <w:t xml:space="preserve"> между органами государственной власти Тульской области и органами местного самоуправления муниципальных образований Тульской области», Законом Тульской области от 12.11.2008 «1113-ЗТО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за счет средств бюджета Тульской области», </w:t>
      </w: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Положением  о межбюджетных отношениях  в муниципальном образовании Тепло-Огаревский  район. </w:t>
      </w:r>
    </w:p>
    <w:p w:rsidR="00453C6E" w:rsidRPr="00453C6E" w:rsidRDefault="00453C6E" w:rsidP="00453C6E">
      <w:pPr>
        <w:widowControl w:val="0"/>
        <w:autoSpaceDE w:val="0"/>
        <w:autoSpaceDN w:val="0"/>
        <w:adjustRightInd w:val="0"/>
        <w:spacing w:line="340" w:lineRule="atLeast"/>
        <w:ind w:firstLine="539"/>
        <w:jc w:val="both"/>
        <w:rPr>
          <w:sz w:val="28"/>
          <w:szCs w:val="28"/>
        </w:rPr>
      </w:pPr>
      <w:proofErr w:type="gramStart"/>
      <w:r w:rsidRPr="00453C6E">
        <w:rPr>
          <w:sz w:val="28"/>
          <w:szCs w:val="28"/>
        </w:rPr>
        <w:t>Установить, что межбюджетные трансферты (за исключением субвенций из бюджета области), предусмотренные к перечислению в бюджеты муниципальных образований входящих в состав муниципального образования Тепло-Огаревский район в соответствии с настоящим Решением,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регулирующего бюджетные правоотношения.</w:t>
      </w:r>
      <w:proofErr w:type="gramEnd"/>
    </w:p>
    <w:p w:rsidR="00453C6E" w:rsidRDefault="00453C6E" w:rsidP="00453C6E">
      <w:pPr>
        <w:spacing w:line="340" w:lineRule="atLeast"/>
        <w:ind w:firstLine="540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 </w:t>
      </w:r>
    </w:p>
    <w:p w:rsidR="00453C6E" w:rsidRDefault="00453C6E" w:rsidP="00453C6E">
      <w:pPr>
        <w:spacing w:line="340" w:lineRule="atLeast"/>
        <w:ind w:firstLine="540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ind w:firstLine="54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lastRenderedPageBreak/>
        <w:t xml:space="preserve">15. </w:t>
      </w:r>
      <w:proofErr w:type="gramStart"/>
      <w:r w:rsidRPr="00453C6E">
        <w:rPr>
          <w:bCs/>
          <w:sz w:val="28"/>
          <w:szCs w:val="28"/>
        </w:rPr>
        <w:t>Направить в 2023 году остатки средств бюджета района, образовавшиеся на счетах бюджета района по состоянию на 1 января 2023 года, образовавшиеся в связи с неполным использованием бюджетных ассигнований, по средствам, поступившим в 2022 году из федерального и областного бюджетов, в качестве дополнительных бюджетных ассигнований на те же цели.</w:t>
      </w:r>
      <w:proofErr w:type="gramEnd"/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453C6E">
        <w:rPr>
          <w:bCs/>
          <w:sz w:val="28"/>
          <w:szCs w:val="28"/>
        </w:rPr>
        <w:t>Установить, что остатки средств бюджета района на начало текущего года могут направляться в текущем финансовом году на покрытие временных кассовых разрывов, исполнение публичных нормативных обязательств (за исключением остатков средств, поступивших из федерального и областного бюджетов).</w:t>
      </w:r>
      <w:proofErr w:type="gramEnd"/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453C6E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  <w:proofErr w:type="gramEnd"/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16. Установить: </w:t>
      </w:r>
    </w:p>
    <w:p w:rsidR="00453C6E" w:rsidRPr="00453C6E" w:rsidRDefault="00453C6E" w:rsidP="00453C6E">
      <w:pPr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16.1.следующие параметры муниципального долга:</w:t>
      </w:r>
    </w:p>
    <w:p w:rsidR="00453C6E" w:rsidRPr="00453C6E" w:rsidRDefault="00453C6E" w:rsidP="00453C6E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sz w:val="28"/>
          <w:szCs w:val="28"/>
        </w:rPr>
      </w:pPr>
      <w:r w:rsidRPr="00453C6E">
        <w:rPr>
          <w:sz w:val="28"/>
          <w:szCs w:val="28"/>
        </w:rPr>
        <w:t xml:space="preserve">Установить следующие параметры муниципального долга района:                   </w:t>
      </w:r>
    </w:p>
    <w:p w:rsidR="00453C6E" w:rsidRPr="00453C6E" w:rsidRDefault="00453C6E" w:rsidP="00453C6E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jc w:val="both"/>
        <w:rPr>
          <w:sz w:val="28"/>
          <w:szCs w:val="28"/>
        </w:rPr>
      </w:pPr>
      <w:r w:rsidRPr="00453C6E">
        <w:rPr>
          <w:sz w:val="28"/>
          <w:szCs w:val="28"/>
        </w:rPr>
        <w:t xml:space="preserve">                 верхний предел муниципального долга района по состоянию на 1 января 2024 года в сумме 7 500,000 тыс. рублей, в том числе верхний предел долга по муниципальным гарантиям района 0,00 рублей;</w:t>
      </w:r>
    </w:p>
    <w:p w:rsidR="00453C6E" w:rsidRPr="00453C6E" w:rsidRDefault="00453C6E" w:rsidP="00453C6E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jc w:val="both"/>
        <w:rPr>
          <w:sz w:val="28"/>
          <w:szCs w:val="28"/>
        </w:rPr>
      </w:pPr>
      <w:r w:rsidRPr="00453C6E">
        <w:rPr>
          <w:sz w:val="28"/>
          <w:szCs w:val="28"/>
        </w:rPr>
        <w:t xml:space="preserve">                 верхний предел муниципального долга района по состоянию на 1 января 2025 года в сумме 7 500,000 тыс. рублей, в том числе верхний предел долга по муниципальным гарантиям района 0,00 </w:t>
      </w:r>
      <w:proofErr w:type="spellStart"/>
      <w:r w:rsidRPr="00453C6E">
        <w:rPr>
          <w:sz w:val="28"/>
          <w:szCs w:val="28"/>
        </w:rPr>
        <w:t>тыс</w:t>
      </w:r>
      <w:proofErr w:type="gramStart"/>
      <w:r w:rsidRPr="00453C6E">
        <w:rPr>
          <w:sz w:val="28"/>
          <w:szCs w:val="28"/>
        </w:rPr>
        <w:t>.р</w:t>
      </w:r>
      <w:proofErr w:type="gramEnd"/>
      <w:r w:rsidRPr="00453C6E">
        <w:rPr>
          <w:sz w:val="28"/>
          <w:szCs w:val="28"/>
        </w:rPr>
        <w:t>ублей</w:t>
      </w:r>
      <w:proofErr w:type="spellEnd"/>
      <w:r w:rsidRPr="00453C6E">
        <w:rPr>
          <w:sz w:val="28"/>
          <w:szCs w:val="28"/>
        </w:rPr>
        <w:t>;</w:t>
      </w:r>
    </w:p>
    <w:p w:rsidR="00453C6E" w:rsidRPr="00453C6E" w:rsidRDefault="00453C6E" w:rsidP="00453C6E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jc w:val="both"/>
        <w:rPr>
          <w:sz w:val="28"/>
          <w:szCs w:val="28"/>
        </w:rPr>
      </w:pPr>
      <w:r w:rsidRPr="00453C6E">
        <w:rPr>
          <w:sz w:val="28"/>
          <w:szCs w:val="28"/>
        </w:rPr>
        <w:t xml:space="preserve">                 верхний предел муниципального долга района по состоянию на 1 января 2026 года в сумме 00,00 </w:t>
      </w:r>
      <w:proofErr w:type="spellStart"/>
      <w:r w:rsidRPr="00453C6E">
        <w:rPr>
          <w:sz w:val="28"/>
          <w:szCs w:val="28"/>
        </w:rPr>
        <w:t>тыс</w:t>
      </w:r>
      <w:proofErr w:type="gramStart"/>
      <w:r w:rsidRPr="00453C6E">
        <w:rPr>
          <w:sz w:val="28"/>
          <w:szCs w:val="28"/>
        </w:rPr>
        <w:t>.р</w:t>
      </w:r>
      <w:proofErr w:type="gramEnd"/>
      <w:r w:rsidRPr="00453C6E">
        <w:rPr>
          <w:sz w:val="28"/>
          <w:szCs w:val="28"/>
        </w:rPr>
        <w:t>ублей</w:t>
      </w:r>
      <w:proofErr w:type="spellEnd"/>
      <w:r w:rsidRPr="00453C6E">
        <w:rPr>
          <w:sz w:val="28"/>
          <w:szCs w:val="28"/>
        </w:rPr>
        <w:t xml:space="preserve">, в том числе верхний предел долга по муниципальным гарантиям района 0,00 </w:t>
      </w:r>
      <w:proofErr w:type="spellStart"/>
      <w:r w:rsidRPr="00453C6E">
        <w:rPr>
          <w:sz w:val="28"/>
          <w:szCs w:val="28"/>
        </w:rPr>
        <w:t>тыс.рублей</w:t>
      </w:r>
      <w:proofErr w:type="spellEnd"/>
      <w:r w:rsidRPr="00453C6E">
        <w:rPr>
          <w:sz w:val="28"/>
          <w:szCs w:val="28"/>
        </w:rPr>
        <w:t>.</w:t>
      </w:r>
    </w:p>
    <w:p w:rsidR="00453C6E" w:rsidRPr="00453C6E" w:rsidRDefault="00453C6E" w:rsidP="00453C6E">
      <w:pPr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16.2. объем расходов на обслуживание муниципального внутреннего долга района в 2023 году в сумме 2 000,0 тыс. рублей, в 2024 году 1800,0 тыс. рублей, в 2025 году 0,0 тыс. рублей.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16.3. Утвердить программу муниципальных внутренних заимствований района на 2023 год и на плановый период 2024 и 2025 годов согласно приложению №7.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16.4. Утвердить программу муниципальных гарантий района на 2022 год и на плановый период 2023 и 2024 годов согласно приложению №13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16.5.Утвердить: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- источники внутреннего финансирования дефицита бюджета на 2023 год согласно приложению №.10,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- источники внутреннего финансирования дефицита бюджета на плановый период 2023 и 2024 годов согласно приложению № 11.</w:t>
      </w:r>
    </w:p>
    <w:p w:rsidR="00453C6E" w:rsidRDefault="00453C6E" w:rsidP="00453C6E">
      <w:pPr>
        <w:spacing w:line="340" w:lineRule="atLeast"/>
        <w:ind w:firstLine="709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Предоставить право осуществления </w:t>
      </w:r>
      <w:proofErr w:type="gramStart"/>
      <w:r w:rsidRPr="00453C6E">
        <w:rPr>
          <w:bCs/>
          <w:sz w:val="28"/>
          <w:szCs w:val="28"/>
        </w:rPr>
        <w:t>муниципальных</w:t>
      </w:r>
      <w:proofErr w:type="gramEnd"/>
      <w:r w:rsidRPr="00453C6E">
        <w:rPr>
          <w:bCs/>
          <w:sz w:val="28"/>
          <w:szCs w:val="28"/>
        </w:rPr>
        <w:t xml:space="preserve"> внутренних </w:t>
      </w:r>
    </w:p>
    <w:p w:rsidR="00453C6E" w:rsidRDefault="00453C6E" w:rsidP="00453C6E">
      <w:pPr>
        <w:spacing w:line="340" w:lineRule="atLeast"/>
        <w:ind w:firstLine="709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lastRenderedPageBreak/>
        <w:t>заимствований района финансовому управлению администрации муниципального образования.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17. </w:t>
      </w:r>
      <w:proofErr w:type="gramStart"/>
      <w:r w:rsidRPr="00453C6E">
        <w:rPr>
          <w:bCs/>
          <w:sz w:val="28"/>
          <w:szCs w:val="28"/>
        </w:rPr>
        <w:t>Установить, что заключение и оплата муниципальными учреждениями района и органами местного самоуправления муниципального образования договоров, исполнение которых осуществляется за счет средств бюджета района,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района и с учетом принятых и неисполненных обязательств.</w:t>
      </w:r>
      <w:proofErr w:type="gramEnd"/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Вытекающие из договоров обязательства, принятые бюджетными учреждениями сверх утвержденных им лимитов бюджетных обязательств, </w:t>
      </w: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proofErr w:type="gramStart"/>
      <w:r w:rsidRPr="00453C6E">
        <w:rPr>
          <w:bCs/>
          <w:sz w:val="28"/>
          <w:szCs w:val="28"/>
        </w:rPr>
        <w:t>исполнение</w:t>
      </w:r>
      <w:proofErr w:type="gramEnd"/>
      <w:r w:rsidRPr="00453C6E">
        <w:rPr>
          <w:bCs/>
          <w:sz w:val="28"/>
          <w:szCs w:val="28"/>
        </w:rPr>
        <w:t xml:space="preserve"> которых осуществляется за счет средств бюджета района, не подлежат оплате за счет средств бюджета района на 2023 год.</w:t>
      </w:r>
    </w:p>
    <w:p w:rsidR="00453C6E" w:rsidRPr="00453C6E" w:rsidRDefault="00453C6E" w:rsidP="00453C6E">
      <w:pPr>
        <w:spacing w:line="340" w:lineRule="atLeast"/>
        <w:ind w:firstLine="709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Установить, что получатели средств бюджета района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proofErr w:type="gramStart"/>
      <w:r w:rsidRPr="00453C6E">
        <w:rPr>
          <w:bCs/>
          <w:sz w:val="28"/>
          <w:szCs w:val="28"/>
        </w:rPr>
        <w:t>- в размере 100 процентов суммы контракта (договора) - по контрактам (договорам) о поставке энергетического оборудования, коммунальных услуг, о предоставлении услуг связи, о подписке на печатные издания и об их приобретении, об обучении, переподготовке и повышении квалификации кадров, льготных  билетов для проезда учеников,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</w:t>
      </w:r>
      <w:proofErr w:type="gramEnd"/>
      <w:r w:rsidRPr="00453C6E">
        <w:rPr>
          <w:bCs/>
          <w:sz w:val="28"/>
          <w:szCs w:val="28"/>
        </w:rPr>
        <w:t>, о приобретении расходных материалов, стоимость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- в размере до 30 процентов суммы контракта (договора), если иное не предусмотрено законодательством Российской Федерации - по остальным контрактам (договорам).  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  <w:r w:rsidRPr="00453C6E">
        <w:rPr>
          <w:bCs/>
          <w:sz w:val="28"/>
          <w:szCs w:val="28"/>
        </w:rPr>
        <w:t xml:space="preserve">Главные распорядители средств бюджета района обеспечивают учет обязательств, подлежащих исполнению за счет средств бюджета района учреждениями, финансируемыми из бюджета района на основе смет доходов и расходов. Перечень кодов бюджетной классификации расходов бюджетов </w:t>
      </w:r>
    </w:p>
    <w:p w:rsidR="00453C6E" w:rsidRPr="00453C6E" w:rsidRDefault="00453C6E" w:rsidP="00453C6E">
      <w:pPr>
        <w:spacing w:line="340" w:lineRule="atLeast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Российской Федерации, по которым осуществляется учет обязательств, определяется администрацией района.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Финансовое управление администрации МО Тепло-Огаревский район в процессе кассового исполнения бюджета района имеет право приостанавливать оплату расходов муниципальных учреждений района, нарушающих установленный финансовым управлением администрации МО  Тепло-Огаревский район порядок учета обязательств.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18. Установить, что муниципальные гарантии не представлять.</w:t>
      </w:r>
    </w:p>
    <w:p w:rsidR="00453C6E" w:rsidRDefault="00453C6E" w:rsidP="00453C6E">
      <w:pPr>
        <w:spacing w:line="340" w:lineRule="atLeast"/>
        <w:ind w:firstLine="720"/>
        <w:jc w:val="both"/>
        <w:rPr>
          <w:bCs/>
          <w:sz w:val="28"/>
          <w:szCs w:val="28"/>
        </w:rPr>
      </w:pP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lastRenderedPageBreak/>
        <w:t>19. Установить, что доходы, фактически полученные при исполнении бюджета района в 2023 году сверх утвержденных настоящим решением, могут направляться на погашение муниципальных заимствований, погашение муниципального долга, а также на исполнение публичных нормативных обязательств,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Установить, что в ходе исполнения настоящего решения по представлению главных распорядителей средств бюджета района финансовое управление вправе вносить изменения в сводную бюджетную роспись в случаях, установленных статьей 217 Бюджетного кодекса Российской Федерации.  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20.  Администрация муниципального образования вправе производить в течение года финансирование программ и объектов за счет средств областного бюджета с последующим уточнением параметров бюджета района на объем полученных средств.        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 xml:space="preserve">21. </w:t>
      </w:r>
      <w:proofErr w:type="gramStart"/>
      <w:r w:rsidRPr="00453C6E">
        <w:rPr>
          <w:bCs/>
          <w:sz w:val="28"/>
          <w:szCs w:val="28"/>
        </w:rPr>
        <w:t>Муниципальные правовые акты органов местного самоуправления муниципального образования  Тепло-Огаревский район, влекущие дополнительные расходы за счет средств бюджета района на 2023 год, а также сокращающие его доходную базу, реализовывать  и применять только при наличии соответствующих источников дополнительных поступлений в бюджет района и (или) при сокращении расходов по конкретным статьям   бюджета района на 2023</w:t>
      </w:r>
      <w:r w:rsidRPr="00453C6E">
        <w:rPr>
          <w:bCs/>
          <w:color w:val="FF0000"/>
          <w:sz w:val="28"/>
          <w:szCs w:val="28"/>
        </w:rPr>
        <w:t xml:space="preserve"> </w:t>
      </w:r>
      <w:r w:rsidRPr="00453C6E">
        <w:rPr>
          <w:bCs/>
          <w:sz w:val="28"/>
          <w:szCs w:val="28"/>
        </w:rPr>
        <w:t>год, а также после внесения соответствующих изменений в</w:t>
      </w:r>
      <w:proofErr w:type="gramEnd"/>
      <w:r w:rsidRPr="00453C6E">
        <w:rPr>
          <w:bCs/>
          <w:sz w:val="28"/>
          <w:szCs w:val="28"/>
        </w:rPr>
        <w:t xml:space="preserve"> настоящее решение.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22.  Настоящее решение подлежит приведению в соответствие с Законом Тульской области «О бюджете Тульской области на 2023 год и на плановый период 2024 и 2025 годов» в двухмесячный срок со дня вступления в силу указанного Закона Тульской области.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23. Настоящее решение вступает в силу 1 января 2023 года.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24. Администрации муниципального образования Тепло-Огаревский район в течение 3 месяцев со дня вступления в силу настоящего решения внести соответствующие изменения в муниципальные программы.</w:t>
      </w:r>
    </w:p>
    <w:p w:rsidR="00453C6E" w:rsidRPr="00453C6E" w:rsidRDefault="00453C6E" w:rsidP="00453C6E">
      <w:pPr>
        <w:spacing w:line="340" w:lineRule="atLeast"/>
        <w:ind w:firstLine="720"/>
        <w:jc w:val="both"/>
        <w:rPr>
          <w:sz w:val="28"/>
          <w:szCs w:val="28"/>
        </w:rPr>
      </w:pPr>
      <w:r w:rsidRPr="00453C6E">
        <w:rPr>
          <w:bCs/>
          <w:sz w:val="28"/>
          <w:szCs w:val="28"/>
        </w:rPr>
        <w:t>25. Настоящее решение подлежит опубликованию.</w:t>
      </w:r>
    </w:p>
    <w:p w:rsidR="00453C6E" w:rsidRPr="00453C6E" w:rsidRDefault="00453C6E" w:rsidP="00453C6E">
      <w:pPr>
        <w:spacing w:line="340" w:lineRule="atLeast"/>
        <w:ind w:firstLine="540"/>
        <w:jc w:val="both"/>
        <w:rPr>
          <w:sz w:val="26"/>
          <w:szCs w:val="26"/>
        </w:rPr>
      </w:pPr>
    </w:p>
    <w:p w:rsidR="0038427E" w:rsidRPr="0038427E" w:rsidRDefault="0038427E" w:rsidP="0038427E">
      <w:pPr>
        <w:spacing w:line="340" w:lineRule="atLeast"/>
        <w:ind w:firstLine="720"/>
        <w:jc w:val="both"/>
        <w:rPr>
          <w:sz w:val="28"/>
          <w:szCs w:val="28"/>
        </w:rPr>
      </w:pPr>
    </w:p>
    <w:p w:rsidR="0038427E" w:rsidRPr="0038427E" w:rsidRDefault="0038427E" w:rsidP="0038427E">
      <w:pPr>
        <w:spacing w:line="340" w:lineRule="atLeast"/>
        <w:ind w:firstLine="720"/>
        <w:jc w:val="both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 xml:space="preserve">          Глава</w:t>
      </w:r>
    </w:p>
    <w:p w:rsidR="0038427E" w:rsidRPr="0038427E" w:rsidRDefault="0038427E" w:rsidP="0038427E">
      <w:pPr>
        <w:spacing w:line="340" w:lineRule="atLeast"/>
        <w:jc w:val="both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>муниципального образования</w:t>
      </w:r>
    </w:p>
    <w:p w:rsidR="0038427E" w:rsidRPr="0038427E" w:rsidRDefault="0038427E" w:rsidP="0038427E">
      <w:pPr>
        <w:spacing w:line="340" w:lineRule="atLeast"/>
        <w:jc w:val="both"/>
        <w:rPr>
          <w:b/>
          <w:bCs/>
          <w:sz w:val="28"/>
          <w:szCs w:val="28"/>
        </w:rPr>
      </w:pPr>
      <w:r w:rsidRPr="0038427E">
        <w:rPr>
          <w:b/>
          <w:bCs/>
          <w:sz w:val="28"/>
          <w:szCs w:val="28"/>
        </w:rPr>
        <w:t xml:space="preserve">    Тепло-Огаревский район                                                         А.Ю. Косарев</w:t>
      </w:r>
    </w:p>
    <w:p w:rsidR="0038427E" w:rsidRPr="0038427E" w:rsidRDefault="0038427E" w:rsidP="0038427E">
      <w:pPr>
        <w:spacing w:line="340" w:lineRule="atLeast"/>
        <w:rPr>
          <w:b/>
          <w:bCs/>
          <w:sz w:val="28"/>
          <w:szCs w:val="28"/>
        </w:rPr>
      </w:pPr>
    </w:p>
    <w:p w:rsidR="0038427E" w:rsidRPr="0038427E" w:rsidRDefault="0038427E" w:rsidP="0038427E">
      <w:pPr>
        <w:spacing w:line="340" w:lineRule="atLeast"/>
        <w:rPr>
          <w:b/>
          <w:bCs/>
          <w:sz w:val="28"/>
          <w:szCs w:val="28"/>
        </w:rPr>
      </w:pP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427E">
        <w:rPr>
          <w:sz w:val="28"/>
          <w:szCs w:val="28"/>
        </w:rPr>
        <w:t xml:space="preserve">                                                                      </w:t>
      </w: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C6E" w:rsidRDefault="00453C6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427E" w:rsidRPr="0038427E" w:rsidRDefault="0038427E" w:rsidP="00384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427E">
        <w:rPr>
          <w:sz w:val="28"/>
          <w:szCs w:val="28"/>
        </w:rPr>
        <w:t xml:space="preserve">                                                                 Приложение № 2</w:t>
      </w:r>
    </w:p>
    <w:p w:rsidR="0038427E" w:rsidRPr="0038427E" w:rsidRDefault="0038427E" w:rsidP="0038427E">
      <w:pPr>
        <w:jc w:val="right"/>
        <w:rPr>
          <w:sz w:val="28"/>
          <w:szCs w:val="28"/>
        </w:rPr>
      </w:pPr>
      <w:r w:rsidRPr="0038427E">
        <w:rPr>
          <w:sz w:val="28"/>
          <w:szCs w:val="28"/>
        </w:rPr>
        <w:t>к решению Собрания представителей</w:t>
      </w:r>
    </w:p>
    <w:p w:rsidR="0038427E" w:rsidRPr="0038427E" w:rsidRDefault="0038427E" w:rsidP="0038427E">
      <w:pPr>
        <w:jc w:val="center"/>
        <w:rPr>
          <w:sz w:val="28"/>
          <w:szCs w:val="28"/>
        </w:rPr>
      </w:pPr>
      <w:r w:rsidRPr="0038427E">
        <w:rPr>
          <w:sz w:val="28"/>
          <w:szCs w:val="28"/>
        </w:rPr>
        <w:t xml:space="preserve">                                                                        МО Тепло-Огаревский район</w:t>
      </w:r>
    </w:p>
    <w:p w:rsidR="0038427E" w:rsidRPr="0038427E" w:rsidRDefault="0038427E" w:rsidP="0038427E">
      <w:pPr>
        <w:jc w:val="right"/>
        <w:rPr>
          <w:sz w:val="28"/>
          <w:szCs w:val="28"/>
        </w:rPr>
      </w:pPr>
    </w:p>
    <w:p w:rsidR="005D3065" w:rsidRPr="0038427E" w:rsidRDefault="0038427E" w:rsidP="005D3065">
      <w:pPr>
        <w:jc w:val="center"/>
        <w:rPr>
          <w:sz w:val="28"/>
          <w:szCs w:val="28"/>
        </w:rPr>
      </w:pPr>
      <w:r w:rsidRPr="0038427E">
        <w:rPr>
          <w:sz w:val="28"/>
          <w:szCs w:val="28"/>
        </w:rPr>
        <w:t xml:space="preserve">                                                                       </w:t>
      </w:r>
      <w:r w:rsidR="005D3065" w:rsidRPr="0038427E">
        <w:rPr>
          <w:sz w:val="28"/>
          <w:szCs w:val="28"/>
        </w:rPr>
        <w:t xml:space="preserve">от </w:t>
      </w:r>
      <w:r w:rsidR="005D3065">
        <w:rPr>
          <w:sz w:val="28"/>
          <w:szCs w:val="28"/>
        </w:rPr>
        <w:t>30.11.</w:t>
      </w:r>
      <w:r w:rsidR="005D3065" w:rsidRPr="0038427E">
        <w:rPr>
          <w:sz w:val="28"/>
          <w:szCs w:val="28"/>
        </w:rPr>
        <w:t xml:space="preserve"> 202</w:t>
      </w:r>
      <w:r w:rsidR="005D3065">
        <w:rPr>
          <w:sz w:val="28"/>
          <w:szCs w:val="28"/>
        </w:rPr>
        <w:t>2</w:t>
      </w:r>
      <w:r w:rsidR="005D3065" w:rsidRPr="0038427E">
        <w:rPr>
          <w:sz w:val="28"/>
          <w:szCs w:val="28"/>
        </w:rPr>
        <w:t xml:space="preserve">  № </w:t>
      </w:r>
      <w:r w:rsidR="005D3065">
        <w:rPr>
          <w:sz w:val="28"/>
          <w:szCs w:val="28"/>
        </w:rPr>
        <w:t>59-4</w:t>
      </w:r>
    </w:p>
    <w:p w:rsidR="0038427E" w:rsidRPr="0038427E" w:rsidRDefault="0038427E" w:rsidP="0038427E">
      <w:pPr>
        <w:jc w:val="center"/>
        <w:rPr>
          <w:szCs w:val="28"/>
        </w:rPr>
      </w:pPr>
      <w:bookmarkStart w:id="0" w:name="_GoBack"/>
      <w:bookmarkEnd w:id="0"/>
    </w:p>
    <w:p w:rsidR="0038427E" w:rsidRPr="0038427E" w:rsidRDefault="0038427E" w:rsidP="0038427E">
      <w:pPr>
        <w:rPr>
          <w:szCs w:val="28"/>
        </w:rPr>
      </w:pPr>
    </w:p>
    <w:p w:rsidR="0038427E" w:rsidRPr="0038427E" w:rsidRDefault="0038427E" w:rsidP="0038427E">
      <w:pPr>
        <w:rPr>
          <w:szCs w:val="28"/>
        </w:rPr>
      </w:pPr>
    </w:p>
    <w:p w:rsidR="0038427E" w:rsidRPr="0038427E" w:rsidRDefault="0038427E" w:rsidP="0038427E">
      <w:pPr>
        <w:jc w:val="center"/>
        <w:rPr>
          <w:b/>
          <w:sz w:val="28"/>
          <w:szCs w:val="28"/>
        </w:rPr>
      </w:pPr>
      <w:r w:rsidRPr="0038427E">
        <w:rPr>
          <w:b/>
          <w:sz w:val="28"/>
          <w:szCs w:val="28"/>
        </w:rPr>
        <w:t>СОСТАВ</w:t>
      </w:r>
    </w:p>
    <w:p w:rsidR="0038427E" w:rsidRPr="0038427E" w:rsidRDefault="0038427E" w:rsidP="0038427E">
      <w:pPr>
        <w:jc w:val="center"/>
        <w:rPr>
          <w:b/>
          <w:sz w:val="28"/>
          <w:szCs w:val="28"/>
        </w:rPr>
      </w:pPr>
      <w:r w:rsidRPr="0038427E">
        <w:rPr>
          <w:b/>
          <w:sz w:val="28"/>
          <w:szCs w:val="28"/>
        </w:rPr>
        <w:t>организационного комитета по подготовке и проведению</w:t>
      </w:r>
    </w:p>
    <w:p w:rsidR="0038427E" w:rsidRPr="0038427E" w:rsidRDefault="0038427E" w:rsidP="0038427E">
      <w:pPr>
        <w:jc w:val="center"/>
        <w:rPr>
          <w:b/>
          <w:sz w:val="28"/>
          <w:szCs w:val="28"/>
        </w:rPr>
      </w:pPr>
      <w:r w:rsidRPr="0038427E">
        <w:rPr>
          <w:b/>
          <w:sz w:val="28"/>
          <w:szCs w:val="28"/>
        </w:rPr>
        <w:t>публичных  слушаний по обсуждению проекта решения Собрания представителей муниципального образования Тепло-Огаревский район «О бюджете муниципального образования Тепло-Огаревский район на 202</w:t>
      </w:r>
      <w:r w:rsidR="00453C6E">
        <w:rPr>
          <w:b/>
          <w:sz w:val="28"/>
          <w:szCs w:val="28"/>
        </w:rPr>
        <w:t>3</w:t>
      </w:r>
      <w:r w:rsidRPr="0038427E">
        <w:rPr>
          <w:b/>
          <w:sz w:val="28"/>
          <w:szCs w:val="28"/>
        </w:rPr>
        <w:t xml:space="preserve"> год и на плановый период 202</w:t>
      </w:r>
      <w:r w:rsidR="00453C6E">
        <w:rPr>
          <w:b/>
          <w:sz w:val="28"/>
          <w:szCs w:val="28"/>
        </w:rPr>
        <w:t>4</w:t>
      </w:r>
      <w:r w:rsidRPr="0038427E">
        <w:rPr>
          <w:b/>
          <w:sz w:val="28"/>
          <w:szCs w:val="28"/>
        </w:rPr>
        <w:t>-202</w:t>
      </w:r>
      <w:r w:rsidR="00453C6E">
        <w:rPr>
          <w:b/>
          <w:sz w:val="28"/>
          <w:szCs w:val="28"/>
        </w:rPr>
        <w:t>5</w:t>
      </w:r>
      <w:r w:rsidRPr="0038427E">
        <w:rPr>
          <w:b/>
          <w:sz w:val="28"/>
          <w:szCs w:val="28"/>
        </w:rPr>
        <w:t xml:space="preserve"> годов»</w:t>
      </w:r>
    </w:p>
    <w:p w:rsidR="0038427E" w:rsidRPr="0038427E" w:rsidRDefault="0038427E" w:rsidP="0038427E">
      <w:pPr>
        <w:jc w:val="center"/>
        <w:rPr>
          <w:sz w:val="26"/>
          <w:szCs w:val="26"/>
        </w:rPr>
      </w:pPr>
    </w:p>
    <w:p w:rsidR="0038427E" w:rsidRPr="0038427E" w:rsidRDefault="0038427E" w:rsidP="0038427E">
      <w:pPr>
        <w:jc w:val="center"/>
        <w:rPr>
          <w:sz w:val="26"/>
          <w:szCs w:val="2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168"/>
        <w:gridCol w:w="342"/>
        <w:gridCol w:w="5778"/>
      </w:tblGrid>
      <w:tr w:rsidR="0038427E" w:rsidRPr="0038427E" w:rsidTr="00707364">
        <w:trPr>
          <w:trHeight w:val="594"/>
        </w:trPr>
        <w:tc>
          <w:tcPr>
            <w:tcW w:w="3168" w:type="dxa"/>
          </w:tcPr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Архипова</w:t>
            </w:r>
          </w:p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42" w:type="dxa"/>
          </w:tcPr>
          <w:p w:rsidR="0038427E" w:rsidRPr="0038427E" w:rsidRDefault="0038427E" w:rsidP="0038427E">
            <w:pPr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8427E" w:rsidRPr="0038427E" w:rsidRDefault="0038427E" w:rsidP="0038427E">
            <w:pPr>
              <w:jc w:val="both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депутат Собрания представителей Тепло-Огаревского района, председатель постоянной комиссии  по финансовым вопросам и экономической политике СП МО Тепло-Огаревский район</w:t>
            </w:r>
          </w:p>
        </w:tc>
      </w:tr>
      <w:tr w:rsidR="0038427E" w:rsidRPr="0038427E" w:rsidTr="00707364">
        <w:trPr>
          <w:trHeight w:val="780"/>
        </w:trPr>
        <w:tc>
          <w:tcPr>
            <w:tcW w:w="3168" w:type="dxa"/>
          </w:tcPr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Илюшкина</w:t>
            </w:r>
          </w:p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342" w:type="dxa"/>
          </w:tcPr>
          <w:p w:rsidR="0038427E" w:rsidRPr="0038427E" w:rsidRDefault="0038427E" w:rsidP="0038427E">
            <w:pPr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8427E" w:rsidRPr="0038427E" w:rsidRDefault="0038427E" w:rsidP="0038427E">
            <w:pPr>
              <w:jc w:val="both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начальник  финансового управления администрации МО Тепло-Огаревский район</w:t>
            </w:r>
          </w:p>
        </w:tc>
      </w:tr>
      <w:tr w:rsidR="0038427E" w:rsidRPr="0038427E" w:rsidTr="00707364">
        <w:trPr>
          <w:trHeight w:val="692"/>
        </w:trPr>
        <w:tc>
          <w:tcPr>
            <w:tcW w:w="3168" w:type="dxa"/>
          </w:tcPr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Сычева</w:t>
            </w:r>
          </w:p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342" w:type="dxa"/>
          </w:tcPr>
          <w:p w:rsidR="0038427E" w:rsidRPr="0038427E" w:rsidRDefault="0038427E" w:rsidP="0038427E">
            <w:pPr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8427E" w:rsidRPr="0038427E" w:rsidRDefault="0038427E" w:rsidP="0038427E">
            <w:pPr>
              <w:jc w:val="both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депутат Собрания представителей МО Тепло-Огаревский район</w:t>
            </w:r>
          </w:p>
        </w:tc>
      </w:tr>
      <w:tr w:rsidR="0038427E" w:rsidRPr="0038427E" w:rsidTr="00707364">
        <w:trPr>
          <w:trHeight w:val="664"/>
        </w:trPr>
        <w:tc>
          <w:tcPr>
            <w:tcW w:w="3168" w:type="dxa"/>
          </w:tcPr>
          <w:p w:rsidR="0038427E" w:rsidRPr="0038427E" w:rsidRDefault="0038427E" w:rsidP="0038427E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Володин</w:t>
            </w:r>
          </w:p>
          <w:p w:rsidR="0038427E" w:rsidRPr="0038427E" w:rsidRDefault="0038427E" w:rsidP="0038427E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342" w:type="dxa"/>
          </w:tcPr>
          <w:p w:rsidR="0038427E" w:rsidRPr="0038427E" w:rsidRDefault="0038427E" w:rsidP="0038427E">
            <w:pPr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-</w:t>
            </w:r>
          </w:p>
          <w:p w:rsidR="0038427E" w:rsidRPr="0038427E" w:rsidRDefault="0038427E" w:rsidP="0038427E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38427E" w:rsidRPr="0038427E" w:rsidRDefault="0038427E" w:rsidP="0038427E">
            <w:pPr>
              <w:jc w:val="both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глава МО Волчье-</w:t>
            </w:r>
            <w:proofErr w:type="spellStart"/>
            <w:r w:rsidRPr="0038427E">
              <w:rPr>
                <w:sz w:val="28"/>
                <w:szCs w:val="28"/>
              </w:rPr>
              <w:t>Дубравское</w:t>
            </w:r>
            <w:proofErr w:type="spellEnd"/>
            <w:r w:rsidRPr="0038427E">
              <w:rPr>
                <w:sz w:val="28"/>
                <w:szCs w:val="28"/>
              </w:rPr>
              <w:t xml:space="preserve">  Тепло-Огаревского района</w:t>
            </w:r>
          </w:p>
        </w:tc>
      </w:tr>
      <w:tr w:rsidR="0038427E" w:rsidRPr="0038427E" w:rsidTr="00707364">
        <w:trPr>
          <w:trHeight w:val="664"/>
        </w:trPr>
        <w:tc>
          <w:tcPr>
            <w:tcW w:w="3168" w:type="dxa"/>
          </w:tcPr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Косарев</w:t>
            </w:r>
          </w:p>
          <w:p w:rsidR="0038427E" w:rsidRPr="0038427E" w:rsidRDefault="0038427E" w:rsidP="0038427E">
            <w:pPr>
              <w:jc w:val="center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342" w:type="dxa"/>
          </w:tcPr>
          <w:p w:rsidR="0038427E" w:rsidRPr="0038427E" w:rsidRDefault="0038427E" w:rsidP="0038427E">
            <w:pPr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:rsidR="0038427E" w:rsidRPr="0038427E" w:rsidRDefault="0038427E" w:rsidP="0038427E">
            <w:pPr>
              <w:jc w:val="both"/>
              <w:rPr>
                <w:sz w:val="28"/>
                <w:szCs w:val="28"/>
              </w:rPr>
            </w:pPr>
            <w:r w:rsidRPr="0038427E">
              <w:rPr>
                <w:sz w:val="28"/>
                <w:szCs w:val="28"/>
              </w:rPr>
              <w:t xml:space="preserve"> глава МО Тепло-Огаревский район</w:t>
            </w:r>
          </w:p>
        </w:tc>
      </w:tr>
    </w:tbl>
    <w:p w:rsidR="00794429" w:rsidRDefault="00794429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sectPr w:rsidR="00794429" w:rsidSect="00C90B8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D5" w:rsidRDefault="00145ED5" w:rsidP="000476DA">
      <w:r>
        <w:separator/>
      </w:r>
    </w:p>
  </w:endnote>
  <w:endnote w:type="continuationSeparator" w:id="0">
    <w:p w:rsidR="00145ED5" w:rsidRDefault="00145ED5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D5" w:rsidRDefault="00145ED5" w:rsidP="000476DA">
      <w:r>
        <w:separator/>
      </w:r>
    </w:p>
  </w:footnote>
  <w:footnote w:type="continuationSeparator" w:id="0">
    <w:p w:rsidR="00145ED5" w:rsidRDefault="00145ED5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42A14"/>
    <w:rsid w:val="00145ED5"/>
    <w:rsid w:val="001528F1"/>
    <w:rsid w:val="001536B2"/>
    <w:rsid w:val="001610E3"/>
    <w:rsid w:val="00161C63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3606F"/>
    <w:rsid w:val="00257C9E"/>
    <w:rsid w:val="00265C00"/>
    <w:rsid w:val="002778B3"/>
    <w:rsid w:val="002830E5"/>
    <w:rsid w:val="00293E80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8427E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3E74B2"/>
    <w:rsid w:val="0040496D"/>
    <w:rsid w:val="00413D9F"/>
    <w:rsid w:val="00417335"/>
    <w:rsid w:val="00417815"/>
    <w:rsid w:val="00434EA5"/>
    <w:rsid w:val="00453C6E"/>
    <w:rsid w:val="0045739D"/>
    <w:rsid w:val="0046432C"/>
    <w:rsid w:val="004650CF"/>
    <w:rsid w:val="004738DF"/>
    <w:rsid w:val="00475A76"/>
    <w:rsid w:val="004876F4"/>
    <w:rsid w:val="004A08A6"/>
    <w:rsid w:val="004A6808"/>
    <w:rsid w:val="004B6941"/>
    <w:rsid w:val="004C01DE"/>
    <w:rsid w:val="004C299B"/>
    <w:rsid w:val="004C336F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13F9F"/>
    <w:rsid w:val="005150C9"/>
    <w:rsid w:val="00517E26"/>
    <w:rsid w:val="00521E73"/>
    <w:rsid w:val="00526DD9"/>
    <w:rsid w:val="005270AB"/>
    <w:rsid w:val="00530072"/>
    <w:rsid w:val="00531072"/>
    <w:rsid w:val="00533F1B"/>
    <w:rsid w:val="00535960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D3065"/>
    <w:rsid w:val="005E3BA5"/>
    <w:rsid w:val="005F052B"/>
    <w:rsid w:val="005F5067"/>
    <w:rsid w:val="006024B1"/>
    <w:rsid w:val="0061104E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0788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22E3"/>
    <w:rsid w:val="0070584D"/>
    <w:rsid w:val="0071114C"/>
    <w:rsid w:val="00717B43"/>
    <w:rsid w:val="0072721C"/>
    <w:rsid w:val="0073561E"/>
    <w:rsid w:val="007438CC"/>
    <w:rsid w:val="00747CC1"/>
    <w:rsid w:val="0076201C"/>
    <w:rsid w:val="007700C7"/>
    <w:rsid w:val="00772940"/>
    <w:rsid w:val="007735DC"/>
    <w:rsid w:val="00785929"/>
    <w:rsid w:val="00786FAD"/>
    <w:rsid w:val="00794429"/>
    <w:rsid w:val="007A164A"/>
    <w:rsid w:val="007A423B"/>
    <w:rsid w:val="007C06AF"/>
    <w:rsid w:val="00800715"/>
    <w:rsid w:val="00803EE8"/>
    <w:rsid w:val="00812C64"/>
    <w:rsid w:val="0081628D"/>
    <w:rsid w:val="00816D01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84499"/>
    <w:rsid w:val="00891A3A"/>
    <w:rsid w:val="00896E2C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16B85"/>
    <w:rsid w:val="00923177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96DE4"/>
    <w:rsid w:val="009A4721"/>
    <w:rsid w:val="009C6719"/>
    <w:rsid w:val="009C758C"/>
    <w:rsid w:val="009D0E11"/>
    <w:rsid w:val="009E1167"/>
    <w:rsid w:val="009F05DA"/>
    <w:rsid w:val="009F28F0"/>
    <w:rsid w:val="009F3A01"/>
    <w:rsid w:val="00A114A2"/>
    <w:rsid w:val="00A23C7C"/>
    <w:rsid w:val="00A42061"/>
    <w:rsid w:val="00A429D0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7C4E"/>
    <w:rsid w:val="00AB772C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BA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50BB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077A"/>
    <w:rsid w:val="00C82137"/>
    <w:rsid w:val="00C90B85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96C05"/>
    <w:rsid w:val="00FA41D1"/>
    <w:rsid w:val="00FB7043"/>
    <w:rsid w:val="00FC1009"/>
    <w:rsid w:val="00FC4DE5"/>
    <w:rsid w:val="00FC76CE"/>
    <w:rsid w:val="00FD0BF2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FD0BF2"/>
  </w:style>
  <w:style w:type="paragraph" w:styleId="af6">
    <w:name w:val="List Paragraph"/>
    <w:basedOn w:val="a"/>
    <w:uiPriority w:val="34"/>
    <w:qFormat/>
    <w:rsid w:val="00FD0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D0A471A53EAFB2A585D8A56EFB3EB01AF8ED53C3893E3238129E59632153C8225694297F6F527CA3313EWDh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5281-8DD3-4949-81B5-602AFBCD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80</cp:revision>
  <cp:lastPrinted>2021-11-25T07:59:00Z</cp:lastPrinted>
  <dcterms:created xsi:type="dcterms:W3CDTF">2017-02-28T12:43:00Z</dcterms:created>
  <dcterms:modified xsi:type="dcterms:W3CDTF">2022-12-01T09:48:00Z</dcterms:modified>
</cp:coreProperties>
</file>