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64177" w14:textId="6CF41C1D" w:rsidR="007D250A" w:rsidRPr="007D250A" w:rsidRDefault="007D250A" w:rsidP="007D250A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7D250A">
        <w:rPr>
          <w:rFonts w:ascii="Times New Roman" w:hAnsi="Times New Roman" w:cs="Times New Roman"/>
          <w:b/>
          <w:sz w:val="28"/>
        </w:rPr>
        <w:t>Регламентирован порядок назначения совершеннолетнему недееспособному или не полностью дееспособному гражданину нескольких опекунов или попечителей</w:t>
      </w:r>
    </w:p>
    <w:p w14:paraId="6BE78602" w14:textId="77777777" w:rsidR="007D250A" w:rsidRPr="007D250A" w:rsidRDefault="007D250A" w:rsidP="007D250A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304A5C2E" w14:textId="77777777" w:rsidR="007D250A" w:rsidRPr="007D250A" w:rsidRDefault="007D250A" w:rsidP="007D250A">
      <w:pPr>
        <w:pStyle w:val="a4"/>
        <w:jc w:val="both"/>
        <w:rPr>
          <w:rFonts w:ascii="Times New Roman" w:hAnsi="Times New Roman" w:cs="Times New Roman"/>
          <w:sz w:val="28"/>
        </w:rPr>
      </w:pPr>
      <w:r w:rsidRPr="007D250A">
        <w:rPr>
          <w:rFonts w:ascii="Times New Roman" w:hAnsi="Times New Roman" w:cs="Times New Roman"/>
          <w:sz w:val="28"/>
        </w:rPr>
        <w:t>Постановлением Правительства Российской Федерации от 15.02.2023 №222 «О внесении изменений в постановление Правительства Российской Федерации от 17.11.2010 № 927 и признании утратившим силу абзаца одиннадцатого подпункта "а" пункта 4 изменений, которые вносятся в акты Правительства Российской Федерации по вопросам предоставления отдельных государственных услуг в социальной сфере, утвержденных постановлением Правительства Российской Федерации от 21 мая 2012 № 496» регламентирован порядок назначения совершеннолетнему недееспособному или не полностью дееспособному гражданину нескольких опекунов или попечителей.</w:t>
      </w:r>
    </w:p>
    <w:p w14:paraId="2FBF2FDF" w14:textId="77777777" w:rsidR="007D250A" w:rsidRPr="007D250A" w:rsidRDefault="007D250A" w:rsidP="007D250A">
      <w:pPr>
        <w:pStyle w:val="a4"/>
        <w:jc w:val="both"/>
        <w:rPr>
          <w:rFonts w:ascii="Times New Roman" w:hAnsi="Times New Roman" w:cs="Times New Roman"/>
          <w:sz w:val="28"/>
        </w:rPr>
      </w:pPr>
      <w:r w:rsidRPr="007D250A">
        <w:rPr>
          <w:rFonts w:ascii="Times New Roman" w:hAnsi="Times New Roman" w:cs="Times New Roman"/>
          <w:sz w:val="28"/>
        </w:rPr>
        <w:t>В частности, уточнен порядок обследования условий жизни граждан, выразивших желание стать опекунами, а также порядок принятия решения о назначении нескольких опекунов или решения об отказе в назначении нескольких опекунов.</w:t>
      </w:r>
    </w:p>
    <w:p w14:paraId="549C4BB6" w14:textId="77777777" w:rsidR="007D250A" w:rsidRPr="007D250A" w:rsidRDefault="007D250A" w:rsidP="007D250A">
      <w:pPr>
        <w:pStyle w:val="a4"/>
        <w:jc w:val="both"/>
        <w:rPr>
          <w:rFonts w:ascii="Times New Roman" w:hAnsi="Times New Roman" w:cs="Times New Roman"/>
          <w:sz w:val="28"/>
        </w:rPr>
      </w:pPr>
      <w:r w:rsidRPr="007D250A">
        <w:rPr>
          <w:rFonts w:ascii="Times New Roman" w:hAnsi="Times New Roman" w:cs="Times New Roman"/>
          <w:sz w:val="28"/>
        </w:rPr>
        <w:t>Кроме того, настоящим постановлением справка о соответствии жилых помещений санитарным и техническим правилам и нормам, выдаваемая соответствующими уполномоченными органами, исключена из перечня документов, которые орган опеки и попечительства запрашивает в соответствующих органах (организациях) в порядке межведомственного информационного взаимодействия при рассмотрении заявления о назначении опекуном.</w:t>
      </w:r>
    </w:p>
    <w:p w14:paraId="10AA4BCB" w14:textId="368876C0" w:rsidR="005338BB" w:rsidRPr="007D250A" w:rsidRDefault="005338BB" w:rsidP="007D250A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2C408203" w14:textId="41C873E6" w:rsidR="007D250A" w:rsidRPr="007D250A" w:rsidRDefault="007D250A" w:rsidP="007D250A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42130AFB" w14:textId="482685E8" w:rsidR="007D250A" w:rsidRPr="007D250A" w:rsidRDefault="007D250A" w:rsidP="007D250A">
      <w:pPr>
        <w:pStyle w:val="a4"/>
        <w:jc w:val="both"/>
        <w:rPr>
          <w:rFonts w:ascii="Times New Roman" w:hAnsi="Times New Roman" w:cs="Times New Roman"/>
          <w:sz w:val="28"/>
        </w:rPr>
      </w:pPr>
      <w:r w:rsidRPr="007D250A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sectPr w:rsidR="007D250A" w:rsidRPr="007D2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75"/>
    <w:rsid w:val="00292575"/>
    <w:rsid w:val="005338BB"/>
    <w:rsid w:val="007D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6CD2"/>
  <w15:chartTrackingRefBased/>
  <w15:docId w15:val="{AE6E459E-0824-4FF3-951B-61C202BA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25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25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5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9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3</cp:revision>
  <dcterms:created xsi:type="dcterms:W3CDTF">2023-03-10T10:02:00Z</dcterms:created>
  <dcterms:modified xsi:type="dcterms:W3CDTF">2023-03-10T10:02:00Z</dcterms:modified>
</cp:coreProperties>
</file>