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9DF1" w14:textId="2BCCDBB7" w:rsidR="00EE2396" w:rsidRP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E2396">
        <w:rPr>
          <w:b/>
          <w:sz w:val="28"/>
          <w:szCs w:val="28"/>
        </w:rPr>
        <w:t>Гарантии и компенсации работникам в</w:t>
      </w:r>
      <w:bookmarkStart w:id="0" w:name="_GoBack"/>
      <w:bookmarkEnd w:id="0"/>
      <w:r w:rsidRPr="00EE2396">
        <w:rPr>
          <w:b/>
          <w:sz w:val="28"/>
          <w:szCs w:val="28"/>
        </w:rPr>
        <w:t xml:space="preserve"> случае сдачи ими крови и ее компонентов</w:t>
      </w:r>
    </w:p>
    <w:p w14:paraId="413EA16C" w14:textId="0491EFBB" w:rsidR="00EE2396" w:rsidRP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396">
        <w:rPr>
          <w:sz w:val="28"/>
          <w:szCs w:val="28"/>
        </w:rPr>
        <w:t>Трудовым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14:paraId="1AC387E0" w14:textId="77777777" w:rsidR="00EE2396" w:rsidRP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396">
        <w:rPr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14:paraId="5A405578" w14:textId="77777777" w:rsidR="00EE2396" w:rsidRP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396">
        <w:rPr>
          <w:sz w:val="28"/>
          <w:szCs w:val="28"/>
        </w:rPr>
        <w:t>Если сдача крови и ее компонентов происходит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14:paraId="711BC62A" w14:textId="77777777" w:rsidR="00EE2396" w:rsidRP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396">
        <w:rPr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14:paraId="518E36D6" w14:textId="52F7B970" w:rsid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396">
        <w:rPr>
          <w:sz w:val="28"/>
          <w:szCs w:val="28"/>
        </w:rPr>
        <w:t>Также, при сдаче крови и ее компонентов работодатель сохраняет за работником его средний заработок за дни сдачи и</w:t>
      </w:r>
      <w:r>
        <w:rPr>
          <w:sz w:val="28"/>
          <w:szCs w:val="28"/>
        </w:rPr>
        <w:t>,</w:t>
      </w:r>
      <w:r w:rsidRPr="00EE2396">
        <w:rPr>
          <w:sz w:val="28"/>
          <w:szCs w:val="28"/>
        </w:rPr>
        <w:t xml:space="preserve"> </w:t>
      </w:r>
      <w:proofErr w:type="gramStart"/>
      <w:r w:rsidRPr="00EE2396">
        <w:rPr>
          <w:sz w:val="28"/>
          <w:szCs w:val="28"/>
        </w:rPr>
        <w:t>предоставленные</w:t>
      </w:r>
      <w:proofErr w:type="gramEnd"/>
      <w:r w:rsidRPr="00EE2396">
        <w:rPr>
          <w:sz w:val="28"/>
          <w:szCs w:val="28"/>
        </w:rPr>
        <w:t xml:space="preserve"> в связи с этим</w:t>
      </w:r>
      <w:r>
        <w:rPr>
          <w:sz w:val="28"/>
          <w:szCs w:val="28"/>
        </w:rPr>
        <w:t>,</w:t>
      </w:r>
      <w:r w:rsidRPr="00EE2396">
        <w:rPr>
          <w:sz w:val="28"/>
          <w:szCs w:val="28"/>
        </w:rPr>
        <w:t xml:space="preserve"> дни отдыха.</w:t>
      </w:r>
    </w:p>
    <w:p w14:paraId="78CC42AE" w14:textId="4F27131B" w:rsid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14E36D" w14:textId="78C9E673" w:rsidR="00EE2396" w:rsidRDefault="00EE2396" w:rsidP="00EE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555555"/>
          <w:sz w:val="23"/>
          <w:szCs w:val="23"/>
        </w:rPr>
      </w:pPr>
      <w:r>
        <w:rPr>
          <w:sz w:val="28"/>
          <w:szCs w:val="28"/>
        </w:rPr>
        <w:t xml:space="preserve">Помощник прокурора района </w:t>
      </w:r>
      <w:proofErr w:type="spellStart"/>
      <w:r>
        <w:rPr>
          <w:sz w:val="28"/>
          <w:szCs w:val="28"/>
        </w:rPr>
        <w:t>Павлочева</w:t>
      </w:r>
      <w:proofErr w:type="spellEnd"/>
      <w:r>
        <w:rPr>
          <w:sz w:val="28"/>
          <w:szCs w:val="28"/>
        </w:rPr>
        <w:t xml:space="preserve"> Л.К.</w:t>
      </w:r>
    </w:p>
    <w:p w14:paraId="5039B979" w14:textId="77777777" w:rsidR="008C342D" w:rsidRDefault="008C342D"/>
    <w:sectPr w:rsidR="008C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2D"/>
    <w:rsid w:val="008C342D"/>
    <w:rsid w:val="00E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6887"/>
  <w15:chartTrackingRefBased/>
  <w15:docId w15:val="{2F570CC0-E7B7-4CB4-8D1F-51036A95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2024-12-27T08:13:00Z</dcterms:created>
  <dcterms:modified xsi:type="dcterms:W3CDTF">2024-12-27T08:15:00Z</dcterms:modified>
</cp:coreProperties>
</file>