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8D164" w14:textId="37AC94D1" w:rsidR="004B1A0F" w:rsidRPr="004B1A0F" w:rsidRDefault="004B1A0F" w:rsidP="004B1A0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4B1A0F">
        <w:rPr>
          <w:rFonts w:ascii="Times New Roman" w:hAnsi="Times New Roman" w:cs="Times New Roman"/>
          <w:b/>
          <w:sz w:val="28"/>
        </w:rPr>
        <w:t>Порядок восстановления в родительских правах</w:t>
      </w:r>
      <w:r>
        <w:rPr>
          <w:rFonts w:ascii="Times New Roman" w:hAnsi="Times New Roman" w:cs="Times New Roman"/>
          <w:b/>
          <w:sz w:val="28"/>
        </w:rPr>
        <w:t xml:space="preserve"> (прокуратура Тепло-Огаревского района)</w:t>
      </w:r>
    </w:p>
    <w:bookmarkEnd w:id="0"/>
    <w:p w14:paraId="7E727102" w14:textId="77777777" w:rsidR="004B1A0F" w:rsidRPr="004B1A0F" w:rsidRDefault="004B1A0F" w:rsidP="004B1A0F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463A94D7" w14:textId="6A8BD1B4" w:rsidR="004B1A0F" w:rsidRPr="004B1A0F" w:rsidRDefault="004B1A0F" w:rsidP="004B1A0F">
      <w:pPr>
        <w:pStyle w:val="a4"/>
        <w:jc w:val="both"/>
        <w:rPr>
          <w:rFonts w:ascii="Times New Roman" w:hAnsi="Times New Roman" w:cs="Times New Roman"/>
          <w:sz w:val="28"/>
        </w:rPr>
      </w:pPr>
      <w:r w:rsidRPr="004B1A0F">
        <w:rPr>
          <w:rFonts w:ascii="Times New Roman" w:hAnsi="Times New Roman" w:cs="Times New Roman"/>
          <w:sz w:val="28"/>
        </w:rPr>
        <w:t>Порядок восстановления родительских прав предусмотрен статьей 72 Семейного кодекса Российской Федерации. Родители (либо один из них) могут быть восстановлены в родительских правах в случаях, если они изменили поведение, образ жизни и (или) отношение к воспитанию ребенка.</w:t>
      </w:r>
    </w:p>
    <w:p w14:paraId="506CD199" w14:textId="77777777" w:rsidR="004B1A0F" w:rsidRPr="004B1A0F" w:rsidRDefault="004B1A0F" w:rsidP="004B1A0F">
      <w:pPr>
        <w:pStyle w:val="a4"/>
        <w:jc w:val="both"/>
        <w:rPr>
          <w:rFonts w:ascii="Times New Roman" w:hAnsi="Times New Roman" w:cs="Times New Roman"/>
          <w:sz w:val="28"/>
        </w:rPr>
      </w:pPr>
      <w:r w:rsidRPr="004B1A0F">
        <w:rPr>
          <w:rFonts w:ascii="Times New Roman" w:hAnsi="Times New Roman" w:cs="Times New Roman"/>
          <w:sz w:val="28"/>
        </w:rPr>
        <w:t>Восстановление в родительских правах осуществляется только в судебном порядке по заявлению родителя, лишённого родительских прав. Такие дела рассматриваются с участием органа опеки и попечительства, а также прокурора.</w:t>
      </w:r>
    </w:p>
    <w:p w14:paraId="79B1BE15" w14:textId="77777777" w:rsidR="004B1A0F" w:rsidRPr="004B1A0F" w:rsidRDefault="004B1A0F" w:rsidP="004B1A0F">
      <w:pPr>
        <w:pStyle w:val="a4"/>
        <w:jc w:val="both"/>
        <w:rPr>
          <w:rFonts w:ascii="Times New Roman" w:hAnsi="Times New Roman" w:cs="Times New Roman"/>
          <w:sz w:val="28"/>
        </w:rPr>
      </w:pPr>
      <w:r w:rsidRPr="004B1A0F">
        <w:rPr>
          <w:rFonts w:ascii="Times New Roman" w:hAnsi="Times New Roman" w:cs="Times New Roman"/>
          <w:sz w:val="28"/>
        </w:rPr>
        <w:t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</w:p>
    <w:p w14:paraId="32D63439" w14:textId="77777777" w:rsidR="004B1A0F" w:rsidRPr="004B1A0F" w:rsidRDefault="004B1A0F" w:rsidP="004B1A0F">
      <w:pPr>
        <w:pStyle w:val="a4"/>
        <w:jc w:val="both"/>
        <w:rPr>
          <w:rFonts w:ascii="Times New Roman" w:hAnsi="Times New Roman" w:cs="Times New Roman"/>
          <w:sz w:val="28"/>
        </w:rPr>
      </w:pPr>
      <w:r w:rsidRPr="004B1A0F">
        <w:rPr>
          <w:rFonts w:ascii="Times New Roman" w:hAnsi="Times New Roman" w:cs="Times New Roman"/>
          <w:sz w:val="28"/>
        </w:rPr>
        <w:t>Суд вправе с учетом мнения ребёнка отказать в удовлетворении иска родителей (одного из них) о восстановлении в родительских правах, если восстановление в правах противоречит интересам ребенка.</w:t>
      </w:r>
    </w:p>
    <w:p w14:paraId="5E9E4DA4" w14:textId="77777777" w:rsidR="004B1A0F" w:rsidRPr="004B1A0F" w:rsidRDefault="004B1A0F" w:rsidP="004B1A0F">
      <w:pPr>
        <w:pStyle w:val="a4"/>
        <w:jc w:val="both"/>
        <w:rPr>
          <w:rFonts w:ascii="Times New Roman" w:hAnsi="Times New Roman" w:cs="Times New Roman"/>
          <w:sz w:val="28"/>
        </w:rPr>
      </w:pPr>
      <w:r w:rsidRPr="004B1A0F">
        <w:rPr>
          <w:rFonts w:ascii="Times New Roman" w:hAnsi="Times New Roman" w:cs="Times New Roman"/>
          <w:sz w:val="28"/>
        </w:rPr>
        <w:t>Восстановление в родительских правах в отношении ребенка, достигшего возраста 10 лет, возможно только с его согласия.</w:t>
      </w:r>
    </w:p>
    <w:p w14:paraId="7A156BBC" w14:textId="77777777" w:rsidR="004B1A0F" w:rsidRPr="004B1A0F" w:rsidRDefault="004B1A0F" w:rsidP="004B1A0F">
      <w:pPr>
        <w:pStyle w:val="a4"/>
        <w:jc w:val="both"/>
        <w:rPr>
          <w:rFonts w:ascii="Times New Roman" w:hAnsi="Times New Roman" w:cs="Times New Roman"/>
          <w:sz w:val="28"/>
        </w:rPr>
      </w:pPr>
      <w:r w:rsidRPr="004B1A0F">
        <w:rPr>
          <w:rFonts w:ascii="Times New Roman" w:hAnsi="Times New Roman" w:cs="Times New Roman"/>
          <w:sz w:val="28"/>
        </w:rPr>
        <w:t>Не допускается восстановление в родительских правах, если ребенок был усыновлен и в последующем усыновление не было отменено.</w:t>
      </w:r>
    </w:p>
    <w:p w14:paraId="22D2FF5D" w14:textId="77777777" w:rsidR="004B1A0F" w:rsidRPr="004B1A0F" w:rsidRDefault="004B1A0F" w:rsidP="004B1A0F">
      <w:pPr>
        <w:pStyle w:val="a4"/>
        <w:jc w:val="both"/>
        <w:rPr>
          <w:rFonts w:ascii="Times New Roman" w:hAnsi="Times New Roman" w:cs="Times New Roman"/>
          <w:sz w:val="28"/>
        </w:rPr>
      </w:pPr>
      <w:r w:rsidRPr="004B1A0F">
        <w:rPr>
          <w:rFonts w:ascii="Times New Roman" w:hAnsi="Times New Roman" w:cs="Times New Roman"/>
          <w:sz w:val="28"/>
        </w:rPr>
        <w:t>В течение трех дней со дня вступления в законную силу решения суда о восстановлении в родительских правах суд направляет выписку из своего решения в орган записи актов гражданского состояния по месту государственной регистрации рождения ребенка.</w:t>
      </w:r>
    </w:p>
    <w:p w14:paraId="37C41E25" w14:textId="77777777" w:rsidR="004B1A0F" w:rsidRPr="004B1A0F" w:rsidRDefault="004B1A0F" w:rsidP="004B1A0F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79C5389F" w14:textId="77777777" w:rsidR="004B1A0F" w:rsidRPr="004B1A0F" w:rsidRDefault="004B1A0F" w:rsidP="004B1A0F">
      <w:pPr>
        <w:pStyle w:val="a4"/>
        <w:jc w:val="both"/>
        <w:rPr>
          <w:rFonts w:ascii="Times New Roman" w:hAnsi="Times New Roman" w:cs="Times New Roman"/>
          <w:sz w:val="28"/>
        </w:rPr>
      </w:pPr>
      <w:r w:rsidRPr="004B1A0F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528B1C3A" w14:textId="77777777" w:rsidR="0007164A" w:rsidRPr="004B1A0F" w:rsidRDefault="0007164A" w:rsidP="004B1A0F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07164A" w:rsidRPr="004B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8E"/>
    <w:rsid w:val="0007164A"/>
    <w:rsid w:val="004B1A0F"/>
    <w:rsid w:val="00C6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1B08"/>
  <w15:chartTrackingRefBased/>
  <w15:docId w15:val="{E10AB4D0-CFC6-43B4-9E0E-1C01FD98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1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2023-11-20T14:27:00Z</dcterms:created>
  <dcterms:modified xsi:type="dcterms:W3CDTF">2023-11-20T14:28:00Z</dcterms:modified>
</cp:coreProperties>
</file>