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CD51" w14:textId="375AD696" w:rsidR="0007164A" w:rsidRDefault="00446E0B" w:rsidP="00446E0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46E0B">
        <w:rPr>
          <w:rFonts w:ascii="Times New Roman" w:hAnsi="Times New Roman" w:cs="Times New Roman"/>
          <w:b/>
          <w:sz w:val="28"/>
        </w:rPr>
        <w:t>Относится ли строительный мусор к твёрдым коммунальным отходам</w:t>
      </w:r>
    </w:p>
    <w:p w14:paraId="32E71195" w14:textId="77777777" w:rsidR="00446E0B" w:rsidRPr="00446E0B" w:rsidRDefault="00446E0B" w:rsidP="00446E0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684C628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>Статьёй 1 Федерального закона от 24.06.1998 № 89-ФЗ «Об отходах производства и потребления» предусмотрено, что твёрдые коммунальные отходы (далее по тексту - ТКО) 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4EB2C146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 xml:space="preserve">Также согласно письму Минстроя России от 18.05.2018 № 22270-МП/06 к ТКО относятся отходы, образующиеся при уборке территории городских и сельских поселений, - например, мусор и </w:t>
      </w:r>
      <w:proofErr w:type="spellStart"/>
      <w:r w:rsidRPr="00446E0B">
        <w:rPr>
          <w:rFonts w:ascii="Times New Roman" w:hAnsi="Times New Roman" w:cs="Times New Roman"/>
          <w:sz w:val="28"/>
        </w:rPr>
        <w:t>смёт</w:t>
      </w:r>
      <w:proofErr w:type="spellEnd"/>
      <w:r w:rsidRPr="00446E0B">
        <w:rPr>
          <w:rFonts w:ascii="Times New Roman" w:hAnsi="Times New Roman" w:cs="Times New Roman"/>
          <w:sz w:val="28"/>
        </w:rPr>
        <w:t xml:space="preserve"> уличный, мусор и </w:t>
      </w:r>
      <w:proofErr w:type="spellStart"/>
      <w:r w:rsidRPr="00446E0B">
        <w:rPr>
          <w:rFonts w:ascii="Times New Roman" w:hAnsi="Times New Roman" w:cs="Times New Roman"/>
          <w:sz w:val="28"/>
        </w:rPr>
        <w:t>смёт</w:t>
      </w:r>
      <w:proofErr w:type="spellEnd"/>
      <w:r w:rsidRPr="00446E0B">
        <w:rPr>
          <w:rFonts w:ascii="Times New Roman" w:hAnsi="Times New Roman" w:cs="Times New Roman"/>
          <w:sz w:val="28"/>
        </w:rPr>
        <w:t xml:space="preserve"> от уборки парков, скверов, зон массового отдыха, набережных, пляжей и других объектов благоустройства, отходы от уборки территорий кладбищ, колумбариев, отходы от уборки </w:t>
      </w:r>
      <w:proofErr w:type="spellStart"/>
      <w:r w:rsidRPr="00446E0B">
        <w:rPr>
          <w:rFonts w:ascii="Times New Roman" w:hAnsi="Times New Roman" w:cs="Times New Roman"/>
          <w:sz w:val="28"/>
        </w:rPr>
        <w:t>прибордюрной</w:t>
      </w:r>
      <w:proofErr w:type="spellEnd"/>
      <w:r w:rsidRPr="00446E0B">
        <w:rPr>
          <w:rFonts w:ascii="Times New Roman" w:hAnsi="Times New Roman" w:cs="Times New Roman"/>
          <w:sz w:val="28"/>
        </w:rPr>
        <w:t xml:space="preserve"> зоны автомобильных дорог и другие.</w:t>
      </w:r>
    </w:p>
    <w:p w14:paraId="3AAD84FA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>Постановлением Правительства Российской Федерации от 12.11.2016                  № 1156 «Об обращении с твёрдыми коммунальными отходами и внесении изменения в постановление Правительства Российской Федерации                                  от 25.08.2008 № 641» предусмотрено, что под крупногабаритными отходами понимаются ТКО (мебель, бытовая техника, отходы от текущего ремонта жилых помещении), размер которых не позволяет осуществить их складирование в контейнерах для накопления ТКО (текущий ремонт - это меры, направленные на поддержание несущих конструкций здания и инженерных коммуникации в исправном состоянии и др.).</w:t>
      </w:r>
    </w:p>
    <w:p w14:paraId="2DD34FE6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>Таким образом, отходы от текущего ремонта жилых помещений (отходы линолеума, дверные коробки и др.) классифицируются как крупногабаритные отходы и подлежат вывозу региональным оператором в рамках установленного единого тарифа на услугу по обращению с ТКО.</w:t>
      </w:r>
    </w:p>
    <w:p w14:paraId="1EAD05AB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>При этом следует отметить, что отходы при капитальном ремонте жилых помещений (это работы по замене и восстановлению несущих, ограждающих и коммуникационных конструкций, пришедших в негодность в результате эксплуатации) не относятся к ТКО и не входят в зону ответственности регионального оператора. К таким отходам относится строительный мусор, бетон, рамы, бревна, доски и др.</w:t>
      </w:r>
    </w:p>
    <w:p w14:paraId="6EBF462A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>В соответствии с пунктом 1 статьи 24.7 Федерального закона от 24.06.1998 № 89-ФЗ «Об отходах производства и потребления»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14:paraId="3AF39951" w14:textId="659A59D8" w:rsid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 xml:space="preserve">Учитывая вышеизложенное, собственник строительного мусора самостоятельно заключает договор на оказание услуг по </w:t>
      </w:r>
      <w:proofErr w:type="gramStart"/>
      <w:r w:rsidRPr="00446E0B">
        <w:rPr>
          <w:rFonts w:ascii="Times New Roman" w:hAnsi="Times New Roman" w:cs="Times New Roman"/>
          <w:sz w:val="28"/>
        </w:rPr>
        <w:t>обращению  с</w:t>
      </w:r>
      <w:proofErr w:type="gramEnd"/>
      <w:r w:rsidRPr="00446E0B">
        <w:rPr>
          <w:rFonts w:ascii="Times New Roman" w:hAnsi="Times New Roman" w:cs="Times New Roman"/>
          <w:sz w:val="28"/>
        </w:rPr>
        <w:t xml:space="preserve"> отходами с региональным оператором, в том числе и с другими </w:t>
      </w:r>
      <w:r w:rsidRPr="00446E0B">
        <w:rPr>
          <w:rFonts w:ascii="Times New Roman" w:hAnsi="Times New Roman" w:cs="Times New Roman"/>
          <w:sz w:val="28"/>
        </w:rPr>
        <w:lastRenderedPageBreak/>
        <w:t>организациями, имеющими соответствующую лицензию на вывоз указанного мусора.</w:t>
      </w:r>
    </w:p>
    <w:p w14:paraId="6D758FB4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02D952B" w14:textId="77777777" w:rsidR="00446E0B" w:rsidRPr="00446E0B" w:rsidRDefault="00446E0B" w:rsidP="00446E0B">
      <w:pPr>
        <w:pStyle w:val="a4"/>
        <w:jc w:val="both"/>
        <w:rPr>
          <w:rFonts w:ascii="Times New Roman" w:hAnsi="Times New Roman" w:cs="Times New Roman"/>
          <w:sz w:val="28"/>
        </w:rPr>
      </w:pPr>
      <w:r w:rsidRPr="00446E0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87114A9" w14:textId="77777777" w:rsidR="00446E0B" w:rsidRDefault="00446E0B"/>
    <w:sectPr w:rsidR="0044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63"/>
    <w:rsid w:val="0007164A"/>
    <w:rsid w:val="00243A63"/>
    <w:rsid w:val="004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7CBA"/>
  <w15:chartTrackingRefBased/>
  <w15:docId w15:val="{9E86DA08-9E4C-44CD-AF66-359E1DBF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46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2023-11-20T15:13:00Z</dcterms:created>
  <dcterms:modified xsi:type="dcterms:W3CDTF">2023-11-20T15:14:00Z</dcterms:modified>
</cp:coreProperties>
</file>