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3F993" w14:textId="2340E93A" w:rsidR="0007164A" w:rsidRDefault="00313DA1" w:rsidP="00C47D5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47D56">
        <w:rPr>
          <w:rFonts w:ascii="Times New Roman" w:hAnsi="Times New Roman" w:cs="Times New Roman"/>
          <w:b/>
          <w:sz w:val="28"/>
        </w:rPr>
        <w:t>Ответственность за несоблюдение требований к содержанию животных</w:t>
      </w:r>
      <w:r w:rsidRPr="00C47D56"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</w:p>
    <w:p w14:paraId="0C4011B7" w14:textId="77777777" w:rsidR="00C47D56" w:rsidRPr="00C47D56" w:rsidRDefault="00C47D56" w:rsidP="00C47D5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3BE1FBE8" w14:textId="6D1989CE" w:rsidR="00313DA1" w:rsidRPr="00C47D56" w:rsidRDefault="00313DA1" w:rsidP="00C47D56">
      <w:pPr>
        <w:pStyle w:val="a4"/>
        <w:jc w:val="both"/>
        <w:rPr>
          <w:rFonts w:ascii="Times New Roman" w:hAnsi="Times New Roman" w:cs="Times New Roman"/>
          <w:sz w:val="28"/>
        </w:rPr>
      </w:pPr>
      <w:r w:rsidRPr="00C47D56">
        <w:rPr>
          <w:rFonts w:ascii="Times New Roman" w:hAnsi="Times New Roman" w:cs="Times New Roman"/>
          <w:sz w:val="28"/>
        </w:rPr>
        <w:t>Федеральны</w:t>
      </w:r>
      <w:r w:rsidRPr="00C47D56">
        <w:rPr>
          <w:rFonts w:ascii="Times New Roman" w:hAnsi="Times New Roman" w:cs="Times New Roman"/>
          <w:sz w:val="28"/>
        </w:rPr>
        <w:t>м</w:t>
      </w:r>
      <w:r w:rsidRPr="00C47D56">
        <w:rPr>
          <w:rFonts w:ascii="Times New Roman" w:hAnsi="Times New Roman" w:cs="Times New Roman"/>
          <w:sz w:val="28"/>
        </w:rPr>
        <w:t xml:space="preserve"> закон</w:t>
      </w:r>
      <w:r w:rsidRPr="00C47D56">
        <w:rPr>
          <w:rFonts w:ascii="Times New Roman" w:hAnsi="Times New Roman" w:cs="Times New Roman"/>
          <w:sz w:val="28"/>
        </w:rPr>
        <w:t>ом</w:t>
      </w:r>
      <w:r w:rsidRPr="00C47D56">
        <w:rPr>
          <w:rFonts w:ascii="Times New Roman" w:hAnsi="Times New Roman" w:cs="Times New Roman"/>
          <w:sz w:val="28"/>
        </w:rPr>
        <w:t xml:space="preserve"> "О внесении изменений в Кодекс Российской Федерации об административных правонарушениях" от 13.06.2023 N 230-ФЗ</w:t>
      </w:r>
      <w:r w:rsidRPr="00C47D56">
        <w:rPr>
          <w:rFonts w:ascii="Times New Roman" w:hAnsi="Times New Roman" w:cs="Times New Roman"/>
          <w:sz w:val="28"/>
        </w:rPr>
        <w:t xml:space="preserve"> введена </w:t>
      </w:r>
      <w:r w:rsidRPr="00C47D56">
        <w:rPr>
          <w:rFonts w:ascii="Times New Roman" w:hAnsi="Times New Roman" w:cs="Times New Roman"/>
          <w:sz w:val="28"/>
        </w:rPr>
        <w:t>административная ответственность за нарушение правил содержания животных, за исключением требований к содержанию домашних животных, предусмотрена статьей 8.52 КоАП РФ.</w:t>
      </w:r>
    </w:p>
    <w:p w14:paraId="6789C746" w14:textId="77777777" w:rsidR="00313DA1" w:rsidRPr="00C47D56" w:rsidRDefault="00313DA1" w:rsidP="00C47D56">
      <w:pPr>
        <w:pStyle w:val="a4"/>
        <w:jc w:val="both"/>
        <w:rPr>
          <w:rFonts w:ascii="Times New Roman" w:hAnsi="Times New Roman" w:cs="Times New Roman"/>
          <w:sz w:val="28"/>
        </w:rPr>
      </w:pPr>
      <w:r w:rsidRPr="00C47D56">
        <w:rPr>
          <w:rFonts w:ascii="Times New Roman" w:hAnsi="Times New Roman" w:cs="Times New Roman"/>
          <w:sz w:val="28"/>
        </w:rPr>
        <w:t>Совершение указанного правонарушения влечет предупреждение или наложение административного штрафа на граждан в размере от 1,5 до 3 тыс. руб., на должностных лиц - от 5 до 15 тыс. руб., на юридических лиц - от 15 до 30 тыс.</w:t>
      </w:r>
    </w:p>
    <w:p w14:paraId="2BAEBA06" w14:textId="77777777" w:rsidR="00313DA1" w:rsidRPr="00C47D56" w:rsidRDefault="00313DA1" w:rsidP="00C47D56">
      <w:pPr>
        <w:pStyle w:val="a4"/>
        <w:jc w:val="both"/>
        <w:rPr>
          <w:rFonts w:ascii="Times New Roman" w:hAnsi="Times New Roman" w:cs="Times New Roman"/>
          <w:sz w:val="28"/>
        </w:rPr>
      </w:pPr>
      <w:r w:rsidRPr="00C47D56">
        <w:rPr>
          <w:rFonts w:ascii="Times New Roman" w:hAnsi="Times New Roman" w:cs="Times New Roman"/>
          <w:sz w:val="28"/>
        </w:rPr>
        <w:t>Жестокое обращение с животными, если эти действия не содержат признаков уголовно наказуемого деяния, влечет наложение административного штрафа на граждан в размере от 5 до 15 тыс. руб., на должностных лиц - от 15 до 30 тыс. руб., на юридических лиц - от 50 до 100 тыс. руб.</w:t>
      </w:r>
    </w:p>
    <w:p w14:paraId="692339BD" w14:textId="77777777" w:rsidR="00313DA1" w:rsidRPr="00C47D56" w:rsidRDefault="00313DA1" w:rsidP="00C47D56">
      <w:pPr>
        <w:pStyle w:val="a4"/>
        <w:jc w:val="both"/>
        <w:rPr>
          <w:rFonts w:ascii="Times New Roman" w:hAnsi="Times New Roman" w:cs="Times New Roman"/>
          <w:sz w:val="28"/>
        </w:rPr>
      </w:pPr>
      <w:r w:rsidRPr="00C47D56">
        <w:rPr>
          <w:rFonts w:ascii="Times New Roman" w:hAnsi="Times New Roman" w:cs="Times New Roman"/>
          <w:sz w:val="28"/>
        </w:rPr>
        <w:t>Нарушение требований законодательства в области обращения 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влечет наложение административного штрафа на граждан в размере от 10 до 30 тыс. руб., на должностных лиц - от 50 до 100 тыс. руб., на юридических лиц - от 100 до 200 тыс. руб.</w:t>
      </w:r>
    </w:p>
    <w:p w14:paraId="076B0565" w14:textId="77777777" w:rsidR="00313DA1" w:rsidRPr="00C47D56" w:rsidRDefault="00313DA1" w:rsidP="00C47D56">
      <w:pPr>
        <w:pStyle w:val="a4"/>
        <w:jc w:val="both"/>
        <w:rPr>
          <w:rFonts w:ascii="Times New Roman" w:hAnsi="Times New Roman" w:cs="Times New Roman"/>
          <w:sz w:val="28"/>
        </w:rPr>
      </w:pPr>
      <w:r w:rsidRPr="00C47D56">
        <w:rPr>
          <w:rFonts w:ascii="Times New Roman" w:hAnsi="Times New Roman" w:cs="Times New Roman"/>
          <w:sz w:val="28"/>
        </w:rPr>
        <w:t>Владельца животного не привлекут к ответственности, если виновное лицо, должно было по поручению владельца следить за животным, а также животное выбыло из владения из-за незаконных действий третьих лиц.</w:t>
      </w:r>
    </w:p>
    <w:p w14:paraId="2FBA9F3A" w14:textId="10F46370" w:rsidR="00313DA1" w:rsidRDefault="00313DA1" w:rsidP="00C47D56">
      <w:pPr>
        <w:pStyle w:val="a4"/>
        <w:jc w:val="both"/>
        <w:rPr>
          <w:rFonts w:ascii="Times New Roman" w:hAnsi="Times New Roman" w:cs="Times New Roman"/>
          <w:sz w:val="28"/>
        </w:rPr>
      </w:pPr>
      <w:r w:rsidRPr="00C47D56">
        <w:rPr>
          <w:rFonts w:ascii="Times New Roman" w:hAnsi="Times New Roman" w:cs="Times New Roman"/>
          <w:sz w:val="28"/>
        </w:rPr>
        <w:t>Несоблюдение требований к использованию животных в культурно-зрелищных целях и их содержанию влечет наложение административного штрафа на граждан в размере от 3 до 15 тыс. руб., на должностных лиц - от 10 до 30 тыс. руб., на юридических лиц - от 50 до 100 тыс. руб.</w:t>
      </w:r>
    </w:p>
    <w:p w14:paraId="0A977DE2" w14:textId="77777777" w:rsidR="00C47D56" w:rsidRPr="00C47D56" w:rsidRDefault="00C47D56" w:rsidP="00C47D56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074D35E" w14:textId="77777777" w:rsidR="00C47D56" w:rsidRPr="00C47D56" w:rsidRDefault="00C47D56" w:rsidP="00C47D56">
      <w:pPr>
        <w:pStyle w:val="a4"/>
        <w:jc w:val="both"/>
        <w:rPr>
          <w:rFonts w:ascii="Times New Roman" w:hAnsi="Times New Roman" w:cs="Times New Roman"/>
          <w:sz w:val="28"/>
        </w:rPr>
      </w:pPr>
      <w:r w:rsidRPr="00C47D5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6BAEFF54" w14:textId="77777777" w:rsidR="00313DA1" w:rsidRDefault="00313DA1"/>
    <w:sectPr w:rsidR="0031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F"/>
    <w:rsid w:val="0007164A"/>
    <w:rsid w:val="00313DA1"/>
    <w:rsid w:val="00AA6F3F"/>
    <w:rsid w:val="00C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781F"/>
  <w15:chartTrackingRefBased/>
  <w15:docId w15:val="{D32DCAA1-9E91-4695-9C01-748A25D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7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2023-11-20T15:45:00Z</dcterms:created>
  <dcterms:modified xsi:type="dcterms:W3CDTF">2023-11-20T15:47:00Z</dcterms:modified>
</cp:coreProperties>
</file>