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7E5F42" w:rsidP="007E5F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E5F42">
        <w:rPr>
          <w:rFonts w:ascii="Times New Roman" w:hAnsi="Times New Roman" w:cs="Times New Roman"/>
          <w:b/>
          <w:sz w:val="28"/>
        </w:rPr>
        <w:t>Минпросвещение</w:t>
      </w:r>
      <w:proofErr w:type="spellEnd"/>
      <w:r w:rsidRPr="007E5F42">
        <w:rPr>
          <w:rFonts w:ascii="Times New Roman" w:hAnsi="Times New Roman" w:cs="Times New Roman"/>
          <w:b/>
          <w:sz w:val="28"/>
        </w:rPr>
        <w:t xml:space="preserve"> России расширено перечень льготных категорий граждан при приеме в школу.</w:t>
      </w:r>
    </w:p>
    <w:p w:rsidR="007E5F42" w:rsidRPr="007E5F42" w:rsidRDefault="007E5F42" w:rsidP="007E5F4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7E5F4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7E5F42">
        <w:rPr>
          <w:rFonts w:ascii="Times New Roman" w:hAnsi="Times New Roman" w:cs="Times New Roman"/>
          <w:sz w:val="28"/>
        </w:rPr>
        <w:t xml:space="preserve"> России от 02.09.2020 № 458 «Об утверждении Порядка приема на </w:t>
      </w:r>
      <w:proofErr w:type="gramStart"/>
      <w:r w:rsidRPr="007E5F42">
        <w:rPr>
          <w:rFonts w:ascii="Times New Roman" w:hAnsi="Times New Roman" w:cs="Times New Roman"/>
          <w:sz w:val="28"/>
        </w:rPr>
        <w:t>обучение по</w:t>
      </w:r>
      <w:proofErr w:type="gramEnd"/>
      <w:r w:rsidRPr="007E5F42">
        <w:rPr>
          <w:rFonts w:ascii="Times New Roman" w:hAnsi="Times New Roman" w:cs="Times New Roman"/>
          <w:sz w:val="28"/>
        </w:rPr>
        <w:t xml:space="preserve"> образовательным программам начального общего, основного общего и среднего общего образования» закреплены льготы при приеме детей на обучение в школу.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Согласно приказу во внеочередном порядке предоставляются места в общеобразовательных организациях: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- детям, указанным в пункте 5 статьи 44 Закона Российской Федерации от 17 января 1992 г. № 2202-1 "О прокуратуре Российской Федерации"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- детям, указанным в пункте 3 статьи 19 Закона Российской Федерации от 26 июня 1992 г. № 3132-1 "О статусе судей в Российской Федерации"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- детям, указанным в части 25 статьи 35 Федерального закона от 28 декабря 2010 г. № 403-ФЗ "О Следственном комитете Российской Федерации".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В первоочередном порядке предоставляются места в государственных и муниципальных общеобразовательных организациях: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- детям, указанным в абзаце втором части 6 статьи 19 Федерального закона от 27 мая 1998 г. № 76-ФЗ "О статусе военнослужащих", по месту жительства их семей,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- детям, указанным в части 6 статьи 46 Федерального закона от 7 февраля 2011 г. № 3-ФЗ "О полиции" по месту жительства,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- детям сотрудников органов внутренних дел, не являющихся сотрудниками полиции,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-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 xml:space="preserve">С 07 октября 2023 года приказ </w:t>
      </w:r>
      <w:proofErr w:type="spellStart"/>
      <w:r w:rsidRPr="007E5F4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7E5F42">
        <w:rPr>
          <w:rFonts w:ascii="Times New Roman" w:hAnsi="Times New Roman" w:cs="Times New Roman"/>
          <w:sz w:val="28"/>
        </w:rPr>
        <w:t xml:space="preserve"> РФ предусматривает, что во внеочередном порядке предоставляются места в государственных и муниципальных общеобразовательных организациях по месту жительства семей: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7E5F42">
        <w:rPr>
          <w:rFonts w:ascii="Times New Roman" w:hAnsi="Times New Roman" w:cs="Times New Roman"/>
          <w:sz w:val="28"/>
        </w:rPr>
        <w:t>- детям, указанным в пункте 8 статьи 24 Федерального закона от 27 мая 1998 г. № 76-ФЗ "О статусе военнослужащих" (Детям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</w:t>
      </w:r>
      <w:proofErr w:type="gramEnd"/>
      <w:r w:rsidRPr="007E5F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E5F42">
        <w:rPr>
          <w:rFonts w:ascii="Times New Roman" w:hAnsi="Times New Roman" w:cs="Times New Roman"/>
          <w:sz w:val="28"/>
        </w:rPr>
        <w:t>числе</w:t>
      </w:r>
      <w:proofErr w:type="gramEnd"/>
      <w:r w:rsidRPr="007E5F42">
        <w:rPr>
          <w:rFonts w:ascii="Times New Roman" w:hAnsi="Times New Roman" w:cs="Times New Roman"/>
          <w:sz w:val="28"/>
        </w:rPr>
        <w:t xml:space="preserve">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семью),</w:t>
      </w:r>
    </w:p>
    <w:p w:rsidR="007E5F42" w:rsidRPr="007E5F42" w:rsidRDefault="007E5F42" w:rsidP="007E5F4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7E5F42">
        <w:rPr>
          <w:rFonts w:ascii="Times New Roman" w:hAnsi="Times New Roman" w:cs="Times New Roman"/>
          <w:sz w:val="28"/>
        </w:rPr>
        <w:t xml:space="preserve">- и детям, указанным в статье 28.1 Федерального закона от 3 июля 2016 г. № 226-ФЗ "О войсках национальной гвардии Российской Федерации" (Детям сотрудника, погибшего (умершего) при выполнении задач в специальной </w:t>
      </w:r>
      <w:r w:rsidRPr="007E5F42">
        <w:rPr>
          <w:rFonts w:ascii="Times New Roman" w:hAnsi="Times New Roman" w:cs="Times New Roman"/>
          <w:sz w:val="28"/>
        </w:rPr>
        <w:lastRenderedPageBreak/>
        <w:t>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</w:t>
      </w:r>
      <w:proofErr w:type="gramEnd"/>
      <w:r w:rsidRPr="007E5F42">
        <w:rPr>
          <w:rFonts w:ascii="Times New Roman" w:hAnsi="Times New Roman" w:cs="Times New Roman"/>
          <w:sz w:val="28"/>
        </w:rPr>
        <w:t xml:space="preserve">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семью).</w:t>
      </w:r>
    </w:p>
    <w:p w:rsidR="007E5F42" w:rsidRPr="007E5F42" w:rsidRDefault="007E5F42" w:rsidP="007E5F42">
      <w:pPr>
        <w:pStyle w:val="a3"/>
        <w:rPr>
          <w:rFonts w:ascii="Times New Roman" w:hAnsi="Times New Roman" w:cs="Times New Roman"/>
          <w:sz w:val="28"/>
        </w:rPr>
      </w:pPr>
    </w:p>
    <w:p w:rsidR="007E5F42" w:rsidRPr="007E5F42" w:rsidRDefault="007E5F42" w:rsidP="007E5F42">
      <w:pPr>
        <w:pStyle w:val="a3"/>
        <w:rPr>
          <w:rFonts w:ascii="Times New Roman" w:hAnsi="Times New Roman" w:cs="Times New Roman"/>
          <w:sz w:val="28"/>
        </w:rPr>
      </w:pPr>
      <w:r w:rsidRPr="007E5F42">
        <w:rPr>
          <w:rFonts w:ascii="Times New Roman" w:hAnsi="Times New Roman" w:cs="Times New Roman"/>
          <w:sz w:val="28"/>
        </w:rPr>
        <w:t>Помощник прокурора Тепло-Огаревского район</w:t>
      </w:r>
      <w:bookmarkStart w:id="0" w:name="_GoBack"/>
      <w:bookmarkEnd w:id="0"/>
      <w:r w:rsidRPr="007E5F42">
        <w:rPr>
          <w:rFonts w:ascii="Times New Roman" w:hAnsi="Times New Roman" w:cs="Times New Roman"/>
          <w:sz w:val="28"/>
        </w:rPr>
        <w:t>а Быков С.А.</w:t>
      </w:r>
    </w:p>
    <w:sectPr w:rsidR="007E5F42" w:rsidRPr="007E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B9"/>
    <w:rsid w:val="003C26F3"/>
    <w:rsid w:val="007E5F42"/>
    <w:rsid w:val="009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F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2023-10-07T17:52:00Z</dcterms:created>
  <dcterms:modified xsi:type="dcterms:W3CDTF">2023-10-07T17:52:00Z</dcterms:modified>
</cp:coreProperties>
</file>