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3C5" w:rsidRPr="001943C5" w:rsidRDefault="001943C5" w:rsidP="001943C5">
      <w:pPr>
        <w:pStyle w:val="a3"/>
        <w:shd w:val="clear" w:color="auto" w:fill="FFFFFF"/>
        <w:spacing w:before="0" w:beforeAutospacing="0" w:after="0" w:afterAutospacing="0"/>
        <w:ind w:right="30" w:firstLine="709"/>
        <w:jc w:val="center"/>
        <w:rPr>
          <w:b/>
          <w:color w:val="000000"/>
          <w:sz w:val="28"/>
          <w:szCs w:val="28"/>
        </w:rPr>
      </w:pPr>
      <w:r w:rsidRPr="001943C5">
        <w:rPr>
          <w:b/>
          <w:color w:val="000000"/>
          <w:sz w:val="28"/>
          <w:szCs w:val="28"/>
        </w:rPr>
        <w:t>Особенности работы в ночное время</w:t>
      </w:r>
    </w:p>
    <w:p w:rsidR="001943C5" w:rsidRPr="001943C5" w:rsidRDefault="001943C5" w:rsidP="001943C5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1943C5">
        <w:rPr>
          <w:color w:val="000000"/>
          <w:sz w:val="28"/>
          <w:szCs w:val="28"/>
        </w:rPr>
        <w:t>  В соответствии со статьей 96 Трудового кодекса Российской Федерации ночное время — время с 22 часов до 6 часов.</w:t>
      </w:r>
    </w:p>
    <w:p w:rsidR="001943C5" w:rsidRPr="001943C5" w:rsidRDefault="001943C5" w:rsidP="001943C5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1943C5">
        <w:rPr>
          <w:color w:val="000000"/>
          <w:sz w:val="28"/>
          <w:szCs w:val="28"/>
        </w:rPr>
        <w:t>     Продолжительность работы (смены) в ночное время сокращается на один час без последующей отработки.</w:t>
      </w:r>
    </w:p>
    <w:p w:rsidR="001943C5" w:rsidRPr="001943C5" w:rsidRDefault="001943C5" w:rsidP="001943C5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1943C5">
        <w:rPr>
          <w:color w:val="000000"/>
          <w:sz w:val="28"/>
          <w:szCs w:val="28"/>
        </w:rPr>
        <w:t>     Не сокращается продолжительность работы (смены) в ночное время для работников, которым установлена сокращенная продолжительность рабочего времени, а также для работников, принятых специально для работы в ночное время, если иное не предусмотрено коллективным договором.</w:t>
      </w:r>
    </w:p>
    <w:p w:rsidR="001943C5" w:rsidRPr="001943C5" w:rsidRDefault="001943C5" w:rsidP="001943C5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1943C5">
        <w:rPr>
          <w:color w:val="000000"/>
          <w:sz w:val="28"/>
          <w:szCs w:val="28"/>
        </w:rPr>
        <w:t>     Продолжительность работы в ночное время уравнивается с продолжительностью работы в дневное время в тех случаях, когда это необходимо по условиям труда, а также на сменных работах при шестидневной рабочей неделе с одним выходным днем. Список указанных работ может определяться коллективным договором, локальным нормативным актом.</w:t>
      </w:r>
    </w:p>
    <w:p w:rsidR="001943C5" w:rsidRPr="001943C5" w:rsidRDefault="001943C5" w:rsidP="001943C5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1943C5">
        <w:rPr>
          <w:color w:val="000000"/>
          <w:sz w:val="28"/>
          <w:szCs w:val="28"/>
        </w:rPr>
        <w:t>     К работе в ночное время не допускаются: беременные женщины; работники, не достигшие возраста восемнадцати лет, за исключением лиц, участвующих в создании и (или) исполнении художественных произведений, и других категорий работников в соответствии с настоящим Кодексом и иными федеральными законами.</w:t>
      </w:r>
    </w:p>
    <w:p w:rsidR="001943C5" w:rsidRPr="001943C5" w:rsidRDefault="001943C5" w:rsidP="001943C5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1943C5">
        <w:rPr>
          <w:color w:val="000000"/>
          <w:sz w:val="28"/>
          <w:szCs w:val="28"/>
        </w:rPr>
        <w:t>     Женщины, имеющие детей в возрасте до трех лет, инвалиды, работники, имеющие детей-инвалидов, а также работники, осуществляющие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матери и отцы, воспитывающие без супруга (супруги) детей в возрасте до пяти лет, а также опекуны детей указанного возраста могут привлекаться к работе в ночное время только с их письменного согласия и при условии, если такая работа не запрещена им по состоянию здоровья в соответствии с медицинским заключением. При этом указанные работники должны быть в письменной форме ознакомлены со своим правом отказаться от работы в ночное время.</w:t>
      </w:r>
    </w:p>
    <w:p w:rsidR="001943C5" w:rsidRPr="001943C5" w:rsidRDefault="001943C5" w:rsidP="001943C5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1943C5">
        <w:rPr>
          <w:color w:val="000000"/>
          <w:sz w:val="28"/>
          <w:szCs w:val="28"/>
        </w:rPr>
        <w:t xml:space="preserve">     Порядок работы в ночное время творческих работников средств массовой информации, организаций кинематографии, теле- и </w:t>
      </w:r>
      <w:proofErr w:type="spellStart"/>
      <w:r w:rsidRPr="001943C5">
        <w:rPr>
          <w:color w:val="000000"/>
          <w:sz w:val="28"/>
          <w:szCs w:val="28"/>
        </w:rPr>
        <w:t>видеосъемочных</w:t>
      </w:r>
      <w:proofErr w:type="spellEnd"/>
      <w:r w:rsidRPr="001943C5">
        <w:rPr>
          <w:color w:val="000000"/>
          <w:sz w:val="28"/>
          <w:szCs w:val="28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отношений, может устанавливаться коллективным договором, локальным нормативным актом, трудовым договором. Соответствующий перечень утвержден постановлением Правительства Российской Федерации от 28.04.2007 № 252.</w:t>
      </w:r>
    </w:p>
    <w:p w:rsidR="000108F6" w:rsidRPr="001943C5" w:rsidRDefault="000108F6" w:rsidP="001943C5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</w:p>
    <w:p w:rsidR="000108F6" w:rsidRPr="001943C5" w:rsidRDefault="000108F6" w:rsidP="001943C5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1943C5">
        <w:rPr>
          <w:color w:val="000000"/>
          <w:sz w:val="28"/>
          <w:szCs w:val="28"/>
        </w:rPr>
        <w:t xml:space="preserve">Помощник прокурора района </w:t>
      </w:r>
      <w:proofErr w:type="spellStart"/>
      <w:r w:rsidRPr="001943C5">
        <w:rPr>
          <w:color w:val="000000"/>
          <w:sz w:val="28"/>
          <w:szCs w:val="28"/>
        </w:rPr>
        <w:t>Павлочева</w:t>
      </w:r>
      <w:proofErr w:type="spellEnd"/>
      <w:r w:rsidRPr="001943C5">
        <w:rPr>
          <w:color w:val="000000"/>
          <w:sz w:val="28"/>
          <w:szCs w:val="28"/>
        </w:rPr>
        <w:t xml:space="preserve"> Л.К.</w:t>
      </w:r>
      <w:bookmarkStart w:id="0" w:name="_GoBack"/>
      <w:bookmarkEnd w:id="0"/>
    </w:p>
    <w:sectPr w:rsidR="000108F6" w:rsidRPr="00194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6"/>
    <w:rsid w:val="000108F6"/>
    <w:rsid w:val="001943C5"/>
    <w:rsid w:val="002D7661"/>
    <w:rsid w:val="00711575"/>
    <w:rsid w:val="00F4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E50"/>
  <w15:chartTrackingRefBased/>
  <w15:docId w15:val="{172BD692-6F05-45F0-8811-CB4AF3D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2024-12-28T08:20:00Z</dcterms:created>
  <dcterms:modified xsi:type="dcterms:W3CDTF">2024-12-28T08:20:00Z</dcterms:modified>
</cp:coreProperties>
</file>