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A63179" w:rsidRDefault="00A63179" w:rsidP="00A6317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A63179">
        <w:rPr>
          <w:rFonts w:ascii="Times New Roman" w:hAnsi="Times New Roman" w:cs="Times New Roman"/>
          <w:b/>
          <w:sz w:val="28"/>
        </w:rPr>
        <w:t>Право осужденных на личную безопасность</w:t>
      </w:r>
    </w:p>
    <w:bookmarkEnd w:id="0"/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  <w:r w:rsidRPr="00A63179">
        <w:rPr>
          <w:rFonts w:ascii="Times New Roman" w:hAnsi="Times New Roman" w:cs="Times New Roman"/>
          <w:sz w:val="28"/>
        </w:rPr>
        <w:t xml:space="preserve">В соответствии со ст. 13 Уголовно-исполнительного кодекса Российской Федерации при возникновении угрозы личной безопасности осужденного он вправе обратиться с заявлением к любому должностному лицу учреждения, исполняющего наказания в виде принудительных работ, ареста или лишения свободы, с просьбой об обеспечении личной безопасности. В этом случае </w:t>
      </w:r>
      <w:proofErr w:type="gramStart"/>
      <w:r w:rsidRPr="00A63179">
        <w:rPr>
          <w:rFonts w:ascii="Times New Roman" w:hAnsi="Times New Roman" w:cs="Times New Roman"/>
          <w:sz w:val="28"/>
        </w:rPr>
        <w:t>указанное</w:t>
      </w:r>
      <w:proofErr w:type="gramEnd"/>
      <w:r w:rsidRPr="00A63179">
        <w:rPr>
          <w:rFonts w:ascii="Times New Roman" w:hAnsi="Times New Roman" w:cs="Times New Roman"/>
          <w:sz w:val="28"/>
        </w:rPr>
        <w:t xml:space="preserve"> незамедлительно принять меры по обеспечению личной безопасности обратившегося осужденного.</w:t>
      </w:r>
    </w:p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  <w:r w:rsidRPr="00A63179">
        <w:rPr>
          <w:rFonts w:ascii="Times New Roman" w:hAnsi="Times New Roman" w:cs="Times New Roman"/>
          <w:sz w:val="28"/>
        </w:rPr>
        <w:t>Информация об опасности представителям администрации может поступить из разных источников: от сотрудников, осуществляющих надзор за осужденными, от оперативных аппаратов учреждений, от самих осужденных.</w:t>
      </w:r>
    </w:p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  <w:r w:rsidRPr="00A63179">
        <w:rPr>
          <w:rFonts w:ascii="Times New Roman" w:hAnsi="Times New Roman" w:cs="Times New Roman"/>
          <w:sz w:val="28"/>
        </w:rPr>
        <w:t>Начальник учреждения, исполняющего указанные в части второй настоящей статьи виды наказаний, по заявлению осужденного либо по собственной инициативе принимает решение о переводе осужденного в безопасное место или иные меры, устраняющие угрозу личной безопасности осужденного.</w:t>
      </w:r>
    </w:p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  <w:r w:rsidRPr="00A63179">
        <w:rPr>
          <w:rFonts w:ascii="Times New Roman" w:hAnsi="Times New Roman" w:cs="Times New Roman"/>
          <w:sz w:val="28"/>
        </w:rPr>
        <w:t>Меры безопасности в отношении осужденного, являющегося участником уголовного судопроизводства, осуществляются начальником учреждения или органа, исполняющего наказание, на основании мотивированного постановления (определения) суда, прокурора, следователя, органа дознания и дознавателя.</w:t>
      </w:r>
    </w:p>
    <w:p w:rsidR="00A63179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31A2D" w:rsidRPr="00A63179" w:rsidRDefault="00A63179" w:rsidP="00A63179">
      <w:pPr>
        <w:pStyle w:val="a3"/>
        <w:jc w:val="both"/>
        <w:rPr>
          <w:rFonts w:ascii="Times New Roman" w:hAnsi="Times New Roman" w:cs="Times New Roman"/>
          <w:sz w:val="28"/>
        </w:rPr>
      </w:pPr>
      <w:r w:rsidRPr="00A63179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A63179" w:rsidRDefault="00A63179"/>
    <w:sectPr w:rsidR="00A6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488"/>
    <w:rsid w:val="00287124"/>
    <w:rsid w:val="005D0488"/>
    <w:rsid w:val="00A6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1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1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2023-02-19T16:05:00Z</dcterms:created>
  <dcterms:modified xsi:type="dcterms:W3CDTF">2023-02-19T16:06:00Z</dcterms:modified>
</cp:coreProperties>
</file>