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9D1DE" w14:textId="47F63294" w:rsidR="00302647" w:rsidRPr="00302647" w:rsidRDefault="00302647" w:rsidP="00302647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302647">
        <w:rPr>
          <w:rFonts w:ascii="Times New Roman" w:hAnsi="Times New Roman" w:cs="Times New Roman"/>
          <w:b/>
          <w:sz w:val="28"/>
        </w:rPr>
        <w:t>Ответственность за отпуск лекарственных средств без рецепта</w:t>
      </w:r>
    </w:p>
    <w:p w14:paraId="4AFF3C18" w14:textId="3CB146E0" w:rsidR="00302647" w:rsidRPr="00302647" w:rsidRDefault="00302647" w:rsidP="00302647">
      <w:pPr>
        <w:pStyle w:val="a3"/>
        <w:jc w:val="both"/>
        <w:rPr>
          <w:rFonts w:ascii="Times New Roman" w:hAnsi="Times New Roman" w:cs="Times New Roman"/>
          <w:sz w:val="28"/>
        </w:rPr>
      </w:pPr>
    </w:p>
    <w:p w14:paraId="0C845125" w14:textId="77777777" w:rsidR="00302647" w:rsidRPr="00302647" w:rsidRDefault="00302647" w:rsidP="00302647">
      <w:pPr>
        <w:pStyle w:val="a3"/>
        <w:jc w:val="both"/>
        <w:rPr>
          <w:rFonts w:ascii="Times New Roman" w:hAnsi="Times New Roman" w:cs="Times New Roman"/>
          <w:sz w:val="28"/>
        </w:rPr>
      </w:pPr>
      <w:r w:rsidRPr="00302647">
        <w:rPr>
          <w:rFonts w:ascii="Times New Roman" w:hAnsi="Times New Roman" w:cs="Times New Roman"/>
          <w:sz w:val="28"/>
        </w:rPr>
        <w:t>Частью 1.1 статьи 14.4.2 КоАП РФ предусмотрена административная ответственность за нарушение установленных правил отпуска лекарственных препаратов, подлежащих предметно-количественному учету, выразившееся в их отпуске без рецепта.</w:t>
      </w:r>
    </w:p>
    <w:p w14:paraId="4B29B210" w14:textId="77777777" w:rsidR="00302647" w:rsidRPr="00302647" w:rsidRDefault="00302647" w:rsidP="00302647">
      <w:pPr>
        <w:pStyle w:val="a3"/>
        <w:jc w:val="both"/>
        <w:rPr>
          <w:rFonts w:ascii="Times New Roman" w:hAnsi="Times New Roman" w:cs="Times New Roman"/>
          <w:sz w:val="28"/>
        </w:rPr>
      </w:pPr>
      <w:r w:rsidRPr="00302647">
        <w:rPr>
          <w:rFonts w:ascii="Times New Roman" w:hAnsi="Times New Roman" w:cs="Times New Roman"/>
          <w:sz w:val="28"/>
        </w:rPr>
        <w:t>За совершение указанного административного правонарушения предусмотрено наказание в виде штрафа на должностных лиц в размере от 10 до 20 тыс. руб. или дисквалификацию на срок от шести месяцев до одного года; на лиц, осуществляющих предпринимательскую деятельность без образования юридического лица, - от 50 до 100 тыс. руб.; на юридических лиц - от 150 до 200 тыс. руб.</w:t>
      </w:r>
    </w:p>
    <w:p w14:paraId="4B5BF26B" w14:textId="77777777" w:rsidR="00302647" w:rsidRPr="00302647" w:rsidRDefault="00302647" w:rsidP="00302647">
      <w:pPr>
        <w:pStyle w:val="a3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14:paraId="59C0C3B6" w14:textId="3491D0F3" w:rsidR="00302647" w:rsidRPr="00302647" w:rsidRDefault="00302647" w:rsidP="00302647">
      <w:pPr>
        <w:pStyle w:val="a3"/>
        <w:jc w:val="both"/>
        <w:rPr>
          <w:rFonts w:ascii="Times New Roman" w:hAnsi="Times New Roman" w:cs="Times New Roman"/>
          <w:sz w:val="28"/>
        </w:rPr>
      </w:pPr>
      <w:r w:rsidRPr="00302647">
        <w:rPr>
          <w:rFonts w:ascii="Times New Roman" w:hAnsi="Times New Roman" w:cs="Times New Roman"/>
          <w:sz w:val="28"/>
        </w:rPr>
        <w:t>Помощник прокурора Тепло-Огаревского района Быков С.А.</w:t>
      </w:r>
    </w:p>
    <w:p w14:paraId="0194FC0C" w14:textId="77777777" w:rsidR="0007164A" w:rsidRDefault="0007164A"/>
    <w:sectPr w:rsidR="0007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627"/>
    <w:rsid w:val="0007164A"/>
    <w:rsid w:val="00302647"/>
    <w:rsid w:val="0095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1038B"/>
  <w15:chartTrackingRefBased/>
  <w15:docId w15:val="{0B99C47C-F986-4C31-AF3B-173EAAB7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264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02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2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2023-11-20T15:41:00Z</dcterms:created>
  <dcterms:modified xsi:type="dcterms:W3CDTF">2023-11-20T15:42:00Z</dcterms:modified>
</cp:coreProperties>
</file>