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9C1396" w:rsidP="009C13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C1396">
        <w:rPr>
          <w:rFonts w:ascii="Times New Roman" w:hAnsi="Times New Roman" w:cs="Times New Roman"/>
          <w:b/>
          <w:sz w:val="28"/>
        </w:rPr>
        <w:t xml:space="preserve">Конституционный суд признал часть ст. 82 и 240 УПК РФ не соответствующей </w:t>
      </w:r>
      <w:r>
        <w:rPr>
          <w:rFonts w:ascii="Times New Roman" w:hAnsi="Times New Roman" w:cs="Times New Roman"/>
          <w:b/>
          <w:sz w:val="28"/>
        </w:rPr>
        <w:t>К</w:t>
      </w:r>
      <w:r w:rsidRPr="009C1396">
        <w:rPr>
          <w:rFonts w:ascii="Times New Roman" w:hAnsi="Times New Roman" w:cs="Times New Roman"/>
          <w:b/>
          <w:sz w:val="28"/>
        </w:rPr>
        <w:t>онституции РФ</w:t>
      </w:r>
      <w:r>
        <w:rPr>
          <w:rFonts w:ascii="Times New Roman" w:hAnsi="Times New Roman" w:cs="Times New Roman"/>
          <w:b/>
          <w:sz w:val="28"/>
        </w:rPr>
        <w:t>.</w:t>
      </w:r>
    </w:p>
    <w:p w:rsidR="009C1396" w:rsidRPr="009C1396" w:rsidRDefault="009C1396" w:rsidP="009C13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C1396" w:rsidRPr="009C1396" w:rsidRDefault="009C1396" w:rsidP="009C1396">
      <w:pPr>
        <w:pStyle w:val="a3"/>
        <w:jc w:val="both"/>
        <w:rPr>
          <w:rFonts w:ascii="Times New Roman" w:hAnsi="Times New Roman" w:cs="Times New Roman"/>
          <w:sz w:val="28"/>
        </w:rPr>
      </w:pPr>
      <w:r w:rsidRPr="009C1396">
        <w:rPr>
          <w:rFonts w:ascii="Times New Roman" w:hAnsi="Times New Roman" w:cs="Times New Roman"/>
          <w:sz w:val="28"/>
        </w:rPr>
        <w:t>Постановлением Конституционного Суда Российской Федерации от 19.06.2023 № 33-П признаны не соответствующими Конституции РФ статьи 82 и 240 Уголовно-процессуального кодекса РФ в той части, которая касается уничтожения предметов (образцов), являющихся вещественными доказательствами по двум и более уголовным делам, после вступления в законную силу приговора суда по одному из этих уголовных дел.</w:t>
      </w:r>
    </w:p>
    <w:p w:rsidR="009C1396" w:rsidRPr="009C1396" w:rsidRDefault="009C1396" w:rsidP="009C1396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C1396">
        <w:rPr>
          <w:rFonts w:ascii="Times New Roman" w:hAnsi="Times New Roman" w:cs="Times New Roman"/>
          <w:sz w:val="28"/>
        </w:rPr>
        <w:t>Так, в частности Конституционный Суд Российской Федерации указал на необходимость обеспечения хранения предметов (образцов), являющихся вещественными доказательствами по двум и более уголовным делам, для их возможного непосредственного исследования по каждому из уголовных дел до вступления приговора суда в законную силу применительно к каждому из этих уголовных дел, если такое сохранение возможно исходя из свойств данных предметов (образцов).</w:t>
      </w:r>
      <w:proofErr w:type="gramEnd"/>
      <w:r w:rsidRPr="009C1396">
        <w:rPr>
          <w:rFonts w:ascii="Times New Roman" w:hAnsi="Times New Roman" w:cs="Times New Roman"/>
          <w:sz w:val="28"/>
        </w:rPr>
        <w:t xml:space="preserve"> Сохранение вещественных доказательств необходимо для обеспечения их гласного, состязательного и непосредственного исследования, для их проверки и оценки, в целях всестороннего и объективного судебного разбирательства по каждому уголовному делу.</w:t>
      </w:r>
    </w:p>
    <w:p w:rsidR="009C1396" w:rsidRDefault="009C1396" w:rsidP="009C1396">
      <w:pPr>
        <w:pStyle w:val="a3"/>
        <w:jc w:val="both"/>
        <w:rPr>
          <w:rFonts w:ascii="Times New Roman" w:hAnsi="Times New Roman" w:cs="Times New Roman"/>
          <w:sz w:val="28"/>
        </w:rPr>
      </w:pPr>
      <w:r w:rsidRPr="009C1396">
        <w:rPr>
          <w:rFonts w:ascii="Times New Roman" w:hAnsi="Times New Roman" w:cs="Times New Roman"/>
          <w:sz w:val="28"/>
        </w:rPr>
        <w:t>Конституционный Суд Российской Федерации указал на необходимость на законодательном уровне конкретизировать порядок и сроки хранения предметов, являющихся вещественными доказательствами по двум или более уголовным делам.</w:t>
      </w:r>
    </w:p>
    <w:p w:rsidR="009C1396" w:rsidRPr="009C1396" w:rsidRDefault="009C1396" w:rsidP="009C1396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47A54" w:rsidRPr="009C1396" w:rsidRDefault="009C1396" w:rsidP="009C1396">
      <w:pPr>
        <w:pStyle w:val="a3"/>
        <w:jc w:val="both"/>
        <w:rPr>
          <w:rFonts w:ascii="Times New Roman" w:hAnsi="Times New Roman" w:cs="Times New Roman"/>
          <w:sz w:val="28"/>
        </w:rPr>
      </w:pPr>
      <w:r w:rsidRPr="009C139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9C1396" w:rsidRDefault="009C1396"/>
    <w:sectPr w:rsidR="009C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6C"/>
    <w:rsid w:val="003C26F3"/>
    <w:rsid w:val="0046346C"/>
    <w:rsid w:val="009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2023-10-07T17:46:00Z</dcterms:created>
  <dcterms:modified xsi:type="dcterms:W3CDTF">2023-10-07T17:47:00Z</dcterms:modified>
</cp:coreProperties>
</file>