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74" w:rsidRPr="005E0C74" w:rsidRDefault="005E0C74" w:rsidP="005E0C74">
      <w:pPr>
        <w:shd w:val="clear" w:color="auto" w:fill="FFFFFF"/>
        <w:spacing w:line="276" w:lineRule="auto"/>
        <w:ind w:right="38"/>
        <w:rPr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 xml:space="preserve">                                          </w:t>
      </w:r>
      <w:r w:rsidRPr="005E0C74">
        <w:rPr>
          <w:b/>
          <w:bCs/>
          <w:color w:val="000000"/>
          <w:spacing w:val="-8"/>
          <w:sz w:val="28"/>
          <w:szCs w:val="28"/>
        </w:rPr>
        <w:t>МУНИЦИПАЛЬНОЕ ОБРАЗОВАНИЕ</w:t>
      </w:r>
      <w:r>
        <w:rPr>
          <w:b/>
          <w:bCs/>
          <w:color w:val="000000"/>
          <w:spacing w:val="-8"/>
          <w:sz w:val="28"/>
          <w:szCs w:val="28"/>
        </w:rPr>
        <w:t xml:space="preserve">                 </w:t>
      </w:r>
    </w:p>
    <w:p w:rsidR="005E0C74" w:rsidRPr="005E0C74" w:rsidRDefault="005E0C74" w:rsidP="005E0C74">
      <w:pPr>
        <w:shd w:val="clear" w:color="auto" w:fill="FFFFFF"/>
        <w:spacing w:line="276" w:lineRule="auto"/>
        <w:ind w:right="34"/>
        <w:jc w:val="center"/>
        <w:rPr>
          <w:sz w:val="28"/>
          <w:szCs w:val="28"/>
        </w:rPr>
      </w:pPr>
      <w:r w:rsidRPr="005E0C74">
        <w:rPr>
          <w:b/>
          <w:bCs/>
          <w:color w:val="000000"/>
          <w:spacing w:val="-7"/>
          <w:sz w:val="28"/>
          <w:szCs w:val="28"/>
        </w:rPr>
        <w:t>ВОЛЧЬЕ-ДУБРАВСКОЕ ТЕПЛО-ОГАРЕВСКОГО РАЙОНА</w:t>
      </w:r>
    </w:p>
    <w:p w:rsidR="005E0C74" w:rsidRPr="005E0C74" w:rsidRDefault="005E0C74" w:rsidP="005E0C74">
      <w:pPr>
        <w:shd w:val="clear" w:color="auto" w:fill="FFFFFF"/>
        <w:spacing w:line="276" w:lineRule="auto"/>
        <w:ind w:right="29"/>
        <w:jc w:val="center"/>
        <w:rPr>
          <w:b/>
          <w:bCs/>
          <w:color w:val="000000"/>
          <w:spacing w:val="-6"/>
          <w:sz w:val="28"/>
          <w:szCs w:val="28"/>
        </w:rPr>
      </w:pPr>
      <w:r w:rsidRPr="005E0C74">
        <w:rPr>
          <w:b/>
          <w:bCs/>
          <w:color w:val="000000"/>
          <w:spacing w:val="-6"/>
          <w:sz w:val="28"/>
          <w:szCs w:val="28"/>
        </w:rPr>
        <w:t>СОБРАНИЕ ДЕПУТАТОВ</w:t>
      </w:r>
    </w:p>
    <w:p w:rsidR="00F45741" w:rsidRPr="005E0C74" w:rsidRDefault="005E0C74" w:rsidP="005E0C74">
      <w:pPr>
        <w:shd w:val="clear" w:color="auto" w:fill="FFFFFF"/>
        <w:spacing w:line="276" w:lineRule="auto"/>
        <w:ind w:right="29"/>
        <w:rPr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 xml:space="preserve">                                                         </w:t>
      </w:r>
      <w:r w:rsidRPr="005E0C74">
        <w:rPr>
          <w:b/>
          <w:bCs/>
          <w:color w:val="000000"/>
          <w:spacing w:val="-6"/>
          <w:sz w:val="28"/>
          <w:szCs w:val="28"/>
        </w:rPr>
        <w:t>3-ого созыва</w:t>
      </w:r>
    </w:p>
    <w:p w:rsidR="00F45741" w:rsidRDefault="005E0C74" w:rsidP="005E0C74">
      <w:pPr>
        <w:tabs>
          <w:tab w:val="left" w:pos="5040"/>
          <w:tab w:val="left" w:pos="5220"/>
        </w:tabs>
        <w:ind w:firstLine="709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t xml:space="preserve">                                         </w:t>
      </w:r>
      <w:r w:rsidR="00F45741" w:rsidRPr="008B43BB">
        <w:rPr>
          <w:rFonts w:ascii="PT Astra Serif" w:hAnsi="PT Astra Serif"/>
          <w:b/>
          <w:noProof/>
          <w:sz w:val="28"/>
          <w:szCs w:val="28"/>
        </w:rPr>
        <w:t>РЕШЕНИЕ</w:t>
      </w:r>
      <w:r w:rsidR="00913742">
        <w:rPr>
          <w:rFonts w:ascii="PT Astra Serif" w:hAnsi="PT Astra Serif"/>
          <w:b/>
          <w:noProof/>
          <w:sz w:val="28"/>
          <w:szCs w:val="28"/>
        </w:rPr>
        <w:t xml:space="preserve">                                       </w:t>
      </w:r>
    </w:p>
    <w:p w:rsidR="000E046C" w:rsidRDefault="000E046C" w:rsidP="005E0C74">
      <w:pPr>
        <w:tabs>
          <w:tab w:val="left" w:pos="5040"/>
          <w:tab w:val="left" w:pos="5220"/>
        </w:tabs>
        <w:ind w:firstLine="709"/>
        <w:rPr>
          <w:rFonts w:ascii="PT Astra Serif" w:hAnsi="PT Astra Serif"/>
          <w:b/>
          <w:noProof/>
          <w:sz w:val="28"/>
          <w:szCs w:val="28"/>
        </w:rPr>
      </w:pPr>
    </w:p>
    <w:p w:rsidR="000E046C" w:rsidRPr="008B43BB" w:rsidRDefault="000E046C" w:rsidP="005E0C74">
      <w:pPr>
        <w:tabs>
          <w:tab w:val="left" w:pos="5040"/>
          <w:tab w:val="left" w:pos="5220"/>
        </w:tabs>
        <w:ind w:firstLine="709"/>
        <w:rPr>
          <w:rFonts w:ascii="PT Astra Serif" w:hAnsi="PT Astra Serif"/>
          <w:b/>
          <w:noProof/>
          <w:sz w:val="28"/>
          <w:szCs w:val="28"/>
        </w:rPr>
      </w:pPr>
    </w:p>
    <w:p w:rsidR="005E0C74" w:rsidRDefault="00F45741" w:rsidP="00F87DD1">
      <w:pPr>
        <w:tabs>
          <w:tab w:val="left" w:pos="5040"/>
          <w:tab w:val="left" w:pos="5220"/>
        </w:tabs>
        <w:ind w:firstLine="709"/>
        <w:rPr>
          <w:rFonts w:ascii="PT Astra Serif" w:hAnsi="PT Astra Serif"/>
          <w:b/>
          <w:noProof/>
          <w:sz w:val="28"/>
          <w:szCs w:val="28"/>
        </w:rPr>
      </w:pPr>
      <w:r w:rsidRPr="008B43BB">
        <w:rPr>
          <w:rFonts w:ascii="PT Astra Serif" w:hAnsi="PT Astra Serif"/>
          <w:b/>
          <w:noProof/>
          <w:sz w:val="28"/>
          <w:szCs w:val="28"/>
        </w:rPr>
        <w:t xml:space="preserve">От </w:t>
      </w:r>
      <w:r w:rsidR="00B23130">
        <w:rPr>
          <w:rFonts w:ascii="PT Astra Serif" w:hAnsi="PT Astra Serif"/>
          <w:b/>
          <w:noProof/>
          <w:sz w:val="28"/>
          <w:szCs w:val="28"/>
        </w:rPr>
        <w:t>25.12.2024</w:t>
      </w:r>
      <w:r w:rsidRPr="008B43BB">
        <w:rPr>
          <w:rFonts w:ascii="PT Astra Serif" w:hAnsi="PT Astra Serif"/>
          <w:b/>
          <w:noProof/>
          <w:sz w:val="28"/>
          <w:szCs w:val="28"/>
        </w:rPr>
        <w:t xml:space="preserve">                                      </w:t>
      </w:r>
      <w:r w:rsidR="00C34F3E">
        <w:rPr>
          <w:rFonts w:ascii="PT Astra Serif" w:hAnsi="PT Astra Serif"/>
          <w:b/>
          <w:noProof/>
          <w:sz w:val="28"/>
          <w:szCs w:val="28"/>
        </w:rPr>
        <w:t xml:space="preserve">                            №</w:t>
      </w:r>
      <w:r w:rsidR="00B23130">
        <w:rPr>
          <w:rFonts w:ascii="PT Astra Serif" w:hAnsi="PT Astra Serif"/>
          <w:b/>
          <w:noProof/>
          <w:sz w:val="28"/>
          <w:szCs w:val="28"/>
        </w:rPr>
        <w:t>15-2</w:t>
      </w:r>
      <w:bookmarkStart w:id="0" w:name="_GoBack"/>
      <w:bookmarkEnd w:id="0"/>
    </w:p>
    <w:p w:rsidR="00F87DD1" w:rsidRDefault="00F87DD1" w:rsidP="00F87DD1">
      <w:pPr>
        <w:tabs>
          <w:tab w:val="left" w:pos="5040"/>
          <w:tab w:val="left" w:pos="5220"/>
        </w:tabs>
        <w:ind w:firstLine="709"/>
        <w:rPr>
          <w:rFonts w:ascii="PT Astra Serif" w:hAnsi="PT Astra Serif"/>
          <w:b/>
          <w:noProof/>
          <w:sz w:val="28"/>
          <w:szCs w:val="28"/>
        </w:rPr>
      </w:pPr>
    </w:p>
    <w:p w:rsidR="000E046C" w:rsidRDefault="000E046C" w:rsidP="00F87DD1">
      <w:pPr>
        <w:tabs>
          <w:tab w:val="left" w:pos="5040"/>
          <w:tab w:val="left" w:pos="5220"/>
        </w:tabs>
        <w:ind w:firstLine="709"/>
        <w:rPr>
          <w:rFonts w:ascii="PT Astra Serif" w:hAnsi="PT Astra Serif"/>
          <w:b/>
          <w:noProof/>
          <w:sz w:val="28"/>
          <w:szCs w:val="28"/>
        </w:rPr>
      </w:pPr>
    </w:p>
    <w:p w:rsidR="000E046C" w:rsidRPr="008B43BB" w:rsidRDefault="000E046C" w:rsidP="00F87DD1">
      <w:pPr>
        <w:tabs>
          <w:tab w:val="left" w:pos="5040"/>
          <w:tab w:val="left" w:pos="5220"/>
        </w:tabs>
        <w:ind w:firstLine="709"/>
        <w:rPr>
          <w:rFonts w:ascii="PT Astra Serif" w:hAnsi="PT Astra Serif"/>
          <w:b/>
          <w:noProof/>
          <w:sz w:val="28"/>
          <w:szCs w:val="28"/>
        </w:rPr>
      </w:pPr>
    </w:p>
    <w:p w:rsidR="00A96205" w:rsidRPr="008B43BB" w:rsidRDefault="00F45741" w:rsidP="008B43BB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28"/>
          <w:szCs w:val="28"/>
        </w:rPr>
      </w:pPr>
      <w:r w:rsidRPr="008B43BB">
        <w:rPr>
          <w:rFonts w:ascii="PT Astra Serif" w:hAnsi="PT Astra Serif"/>
          <w:b/>
          <w:sz w:val="28"/>
          <w:szCs w:val="28"/>
        </w:rPr>
        <w:t>О внесении изменений и дополнений</w:t>
      </w:r>
    </w:p>
    <w:p w:rsidR="00A96205" w:rsidRPr="008B43BB" w:rsidRDefault="00F45741" w:rsidP="008B43BB">
      <w:pPr>
        <w:tabs>
          <w:tab w:val="left" w:pos="5040"/>
          <w:tab w:val="left" w:pos="5220"/>
        </w:tabs>
        <w:jc w:val="center"/>
        <w:rPr>
          <w:rFonts w:ascii="PT Astra Serif" w:hAnsi="PT Astra Serif"/>
          <w:b/>
          <w:sz w:val="28"/>
          <w:szCs w:val="28"/>
        </w:rPr>
      </w:pPr>
      <w:r w:rsidRPr="008B43BB">
        <w:rPr>
          <w:rFonts w:ascii="PT Astra Serif" w:hAnsi="PT Astra Serif"/>
          <w:b/>
          <w:sz w:val="28"/>
          <w:szCs w:val="28"/>
        </w:rPr>
        <w:t xml:space="preserve">в решение Собрания депутатов </w:t>
      </w:r>
      <w:r w:rsidR="00A96205" w:rsidRPr="008B43BB">
        <w:rPr>
          <w:rFonts w:ascii="PT Astra Serif" w:hAnsi="PT Astra Serif"/>
          <w:b/>
          <w:sz w:val="28"/>
          <w:szCs w:val="28"/>
        </w:rPr>
        <w:t>муниципального</w:t>
      </w:r>
      <w:r w:rsidRPr="008B43BB">
        <w:rPr>
          <w:rFonts w:ascii="PT Astra Serif" w:hAnsi="PT Astra Serif"/>
          <w:b/>
          <w:sz w:val="28"/>
          <w:szCs w:val="28"/>
        </w:rPr>
        <w:t xml:space="preserve"> образования </w:t>
      </w:r>
      <w:r w:rsidR="005E0C74">
        <w:rPr>
          <w:rFonts w:ascii="PT Astra Serif" w:hAnsi="PT Astra Serif"/>
          <w:b/>
          <w:sz w:val="28"/>
          <w:szCs w:val="28"/>
        </w:rPr>
        <w:t>Волчье-</w:t>
      </w:r>
      <w:proofErr w:type="spellStart"/>
      <w:r w:rsidR="005E0C74">
        <w:rPr>
          <w:rFonts w:ascii="PT Astra Serif" w:hAnsi="PT Astra Serif"/>
          <w:b/>
          <w:sz w:val="28"/>
          <w:szCs w:val="28"/>
        </w:rPr>
        <w:t>Дубравское</w:t>
      </w:r>
      <w:proofErr w:type="spellEnd"/>
      <w:r w:rsidR="005E0C74">
        <w:rPr>
          <w:rFonts w:ascii="PT Astra Serif" w:hAnsi="PT Astra Serif"/>
          <w:b/>
          <w:sz w:val="28"/>
          <w:szCs w:val="28"/>
        </w:rPr>
        <w:t xml:space="preserve"> </w:t>
      </w:r>
      <w:r w:rsidRPr="008B43BB">
        <w:rPr>
          <w:rFonts w:ascii="PT Astra Serif" w:hAnsi="PT Astra Serif"/>
          <w:b/>
          <w:sz w:val="28"/>
          <w:szCs w:val="28"/>
        </w:rPr>
        <w:t xml:space="preserve">Тепло-Огаревского </w:t>
      </w:r>
      <w:r w:rsidR="00A96205" w:rsidRPr="008B43BB">
        <w:rPr>
          <w:rFonts w:ascii="PT Astra Serif" w:hAnsi="PT Astra Serif"/>
          <w:b/>
          <w:sz w:val="28"/>
          <w:szCs w:val="28"/>
        </w:rPr>
        <w:t>района</w:t>
      </w:r>
      <w:r w:rsidRPr="008B43BB">
        <w:rPr>
          <w:rFonts w:ascii="PT Astra Serif" w:hAnsi="PT Astra Serif"/>
          <w:b/>
          <w:sz w:val="28"/>
          <w:szCs w:val="28"/>
        </w:rPr>
        <w:t xml:space="preserve"> от </w:t>
      </w:r>
      <w:r w:rsidR="009C2AF7">
        <w:rPr>
          <w:rFonts w:ascii="PT Astra Serif" w:hAnsi="PT Astra Serif"/>
          <w:b/>
          <w:sz w:val="28"/>
          <w:szCs w:val="28"/>
        </w:rPr>
        <w:t>22.02.2019 № 6-4</w:t>
      </w:r>
    </w:p>
    <w:p w:rsidR="009C2AF7" w:rsidRPr="009C2AF7" w:rsidRDefault="00A96205" w:rsidP="009C2AF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8B43BB">
        <w:rPr>
          <w:rFonts w:ascii="PT Astra Serif" w:hAnsi="PT Astra Serif"/>
          <w:b/>
          <w:sz w:val="28"/>
          <w:szCs w:val="28"/>
        </w:rPr>
        <w:t>«</w:t>
      </w:r>
      <w:r w:rsidR="009C2AF7" w:rsidRPr="009C2AF7">
        <w:rPr>
          <w:b/>
          <w:color w:val="000000"/>
          <w:sz w:val="28"/>
          <w:szCs w:val="28"/>
        </w:rPr>
        <w:t>Об утверждении Положения о порядке организации и проведении схода (собрания) граждан в населенных пунктах, входящих в состав муниципального образования Волчье-</w:t>
      </w:r>
      <w:proofErr w:type="spellStart"/>
      <w:r w:rsidR="009C2AF7" w:rsidRPr="009C2AF7">
        <w:rPr>
          <w:b/>
          <w:color w:val="000000"/>
          <w:sz w:val="28"/>
          <w:szCs w:val="28"/>
        </w:rPr>
        <w:t>Дубравское</w:t>
      </w:r>
      <w:proofErr w:type="spellEnd"/>
    </w:p>
    <w:p w:rsidR="00F45741" w:rsidRDefault="009C2AF7" w:rsidP="00F87DD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C2AF7">
        <w:rPr>
          <w:b/>
          <w:color w:val="000000"/>
          <w:sz w:val="28"/>
          <w:szCs w:val="28"/>
        </w:rPr>
        <w:t>Тепло-Огаревского района</w:t>
      </w:r>
      <w:r>
        <w:rPr>
          <w:b/>
          <w:color w:val="000000"/>
          <w:sz w:val="28"/>
          <w:szCs w:val="28"/>
        </w:rPr>
        <w:t>»</w:t>
      </w:r>
    </w:p>
    <w:p w:rsidR="00F87DD1" w:rsidRDefault="00F87DD1" w:rsidP="00F87DD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E046C" w:rsidRDefault="000E046C" w:rsidP="00F87DD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0E046C" w:rsidRPr="00F87DD1" w:rsidRDefault="000E046C" w:rsidP="00F87DD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9C2AF7" w:rsidRPr="00F87DD1" w:rsidRDefault="009C2AF7" w:rsidP="00F87DD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C2AF7">
        <w:rPr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06.10.2003 № 131-ФЗ «Об общих принципах </w:t>
      </w:r>
      <w:hyperlink r:id="rId5" w:tooltip="Органы местного самоуправления" w:history="1">
        <w:r w:rsidRPr="009C2AF7">
          <w:rPr>
            <w:rFonts w:eastAsiaTheme="minorHAnsi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>организации местного самоуправления</w:t>
        </w:r>
      </w:hyperlink>
      <w:r w:rsidRPr="009C2AF7">
        <w:rPr>
          <w:rFonts w:eastAsiaTheme="minorHAnsi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en-US"/>
        </w:rPr>
        <w:t xml:space="preserve"> </w:t>
      </w:r>
      <w:r w:rsidRPr="009C2AF7">
        <w:rPr>
          <w:color w:val="000000" w:themeColor="text1"/>
          <w:sz w:val="28"/>
          <w:szCs w:val="28"/>
          <w:shd w:val="clear" w:color="auto" w:fill="FFFFFF"/>
        </w:rPr>
        <w:t>в</w:t>
      </w:r>
      <w:r w:rsidRPr="009C2AF7">
        <w:rPr>
          <w:color w:val="000000"/>
          <w:sz w:val="28"/>
          <w:szCs w:val="28"/>
          <w:shd w:val="clear" w:color="auto" w:fill="FFFFFF"/>
        </w:rPr>
        <w:t xml:space="preserve"> Российской Федерации», руководствуясь Уставом муниципального образования </w:t>
      </w:r>
      <w:r w:rsidRPr="009C2AF7">
        <w:rPr>
          <w:color w:val="000000"/>
          <w:sz w:val="28"/>
          <w:szCs w:val="28"/>
        </w:rPr>
        <w:t>Волчье-</w:t>
      </w:r>
      <w:proofErr w:type="spellStart"/>
      <w:r w:rsidRPr="009C2AF7">
        <w:rPr>
          <w:color w:val="000000"/>
          <w:sz w:val="28"/>
          <w:szCs w:val="28"/>
        </w:rPr>
        <w:t>Дубравское</w:t>
      </w:r>
      <w:proofErr w:type="spellEnd"/>
      <w:r w:rsidRPr="009C2AF7">
        <w:rPr>
          <w:color w:val="000000"/>
          <w:sz w:val="28"/>
          <w:szCs w:val="28"/>
          <w:shd w:val="clear" w:color="auto" w:fill="FFFFFF"/>
        </w:rPr>
        <w:t xml:space="preserve"> Тепло-Огаревского района,</w:t>
      </w:r>
      <w:r w:rsidRPr="009C2AF7">
        <w:rPr>
          <w:color w:val="000000"/>
          <w:sz w:val="28"/>
          <w:szCs w:val="28"/>
        </w:rPr>
        <w:t xml:space="preserve"> Собрание депутатов муниципального образования Волчье-</w:t>
      </w:r>
      <w:proofErr w:type="spellStart"/>
      <w:r w:rsidRPr="009C2AF7">
        <w:rPr>
          <w:color w:val="000000"/>
          <w:sz w:val="28"/>
          <w:szCs w:val="28"/>
        </w:rPr>
        <w:t>Дубравское</w:t>
      </w:r>
      <w:proofErr w:type="spellEnd"/>
      <w:r w:rsidRPr="009C2AF7">
        <w:rPr>
          <w:color w:val="000000"/>
          <w:sz w:val="28"/>
          <w:szCs w:val="28"/>
        </w:rPr>
        <w:t xml:space="preserve"> Тепло-Огаревского района РЕШИЛО:</w:t>
      </w:r>
    </w:p>
    <w:p w:rsidR="00687DDE" w:rsidRPr="00F87DD1" w:rsidRDefault="00F87DD1" w:rsidP="009C2AF7">
      <w:pPr>
        <w:pStyle w:val="a4"/>
        <w:jc w:val="both"/>
        <w:rPr>
          <w:color w:val="000000"/>
          <w:sz w:val="28"/>
          <w:szCs w:val="28"/>
        </w:rPr>
      </w:pPr>
      <w:r>
        <w:t xml:space="preserve">          </w:t>
      </w:r>
      <w:r w:rsidR="00F45741" w:rsidRPr="00B20802">
        <w:t>1</w:t>
      </w:r>
      <w:r w:rsidR="00F45741" w:rsidRPr="009C2AF7">
        <w:rPr>
          <w:sz w:val="28"/>
          <w:szCs w:val="28"/>
        </w:rPr>
        <w:t xml:space="preserve">. </w:t>
      </w:r>
      <w:r w:rsidR="00A96205" w:rsidRPr="009C2AF7">
        <w:rPr>
          <w:sz w:val="28"/>
          <w:szCs w:val="28"/>
        </w:rPr>
        <w:t xml:space="preserve">Внести в решение Собрания депутатов муниципального образования </w:t>
      </w:r>
      <w:r w:rsidR="005E0C74" w:rsidRPr="009C2AF7">
        <w:rPr>
          <w:sz w:val="28"/>
          <w:szCs w:val="28"/>
        </w:rPr>
        <w:t>Волчье-</w:t>
      </w:r>
      <w:proofErr w:type="spellStart"/>
      <w:r w:rsidR="005E0C74" w:rsidRPr="009C2AF7">
        <w:rPr>
          <w:sz w:val="28"/>
          <w:szCs w:val="28"/>
        </w:rPr>
        <w:t>Дубравско</w:t>
      </w:r>
      <w:r w:rsidR="009C2AF7" w:rsidRPr="009C2AF7">
        <w:rPr>
          <w:sz w:val="28"/>
          <w:szCs w:val="28"/>
        </w:rPr>
        <w:t>е</w:t>
      </w:r>
      <w:proofErr w:type="spellEnd"/>
      <w:r w:rsidR="009C2AF7" w:rsidRPr="009C2AF7">
        <w:rPr>
          <w:sz w:val="28"/>
          <w:szCs w:val="28"/>
        </w:rPr>
        <w:t xml:space="preserve"> Тепло-Огаревского района от 22.02.2019 № 6-4</w:t>
      </w:r>
      <w:r w:rsidR="00A96205" w:rsidRPr="009C2AF7">
        <w:rPr>
          <w:bCs/>
          <w:sz w:val="28"/>
          <w:szCs w:val="28"/>
        </w:rPr>
        <w:t xml:space="preserve"> </w:t>
      </w:r>
      <w:r w:rsidR="00A96205" w:rsidRPr="009C2AF7">
        <w:rPr>
          <w:sz w:val="28"/>
          <w:szCs w:val="28"/>
        </w:rPr>
        <w:t>«</w:t>
      </w:r>
      <w:r w:rsidR="009C2AF7" w:rsidRPr="009C2AF7">
        <w:rPr>
          <w:color w:val="000000"/>
          <w:sz w:val="28"/>
          <w:szCs w:val="28"/>
        </w:rPr>
        <w:t>Об утверждении Положения о порядке организации и проведении схода (собрания) граждан в населенных пунктах, входящих в состав муниципального образования Волчье-</w:t>
      </w:r>
      <w:proofErr w:type="spellStart"/>
      <w:r w:rsidR="009C2AF7" w:rsidRPr="009C2AF7">
        <w:rPr>
          <w:color w:val="000000"/>
          <w:sz w:val="28"/>
          <w:szCs w:val="28"/>
        </w:rPr>
        <w:t>Дубравское</w:t>
      </w:r>
      <w:proofErr w:type="spellEnd"/>
      <w:r>
        <w:rPr>
          <w:color w:val="000000"/>
          <w:sz w:val="28"/>
          <w:szCs w:val="28"/>
        </w:rPr>
        <w:t xml:space="preserve"> </w:t>
      </w:r>
      <w:r w:rsidR="009C2AF7" w:rsidRPr="009C2AF7">
        <w:rPr>
          <w:color w:val="000000"/>
          <w:sz w:val="28"/>
          <w:szCs w:val="28"/>
        </w:rPr>
        <w:t>Тепло-Огаревского района</w:t>
      </w:r>
      <w:r w:rsidR="00A96205" w:rsidRPr="009C2AF7">
        <w:rPr>
          <w:sz w:val="28"/>
          <w:szCs w:val="28"/>
        </w:rPr>
        <w:t>» сл</w:t>
      </w:r>
      <w:r w:rsidR="009562C8" w:rsidRPr="009C2AF7">
        <w:rPr>
          <w:sz w:val="28"/>
          <w:szCs w:val="28"/>
        </w:rPr>
        <w:t>едующее</w:t>
      </w:r>
      <w:r w:rsidR="00230FEA">
        <w:rPr>
          <w:sz w:val="28"/>
          <w:szCs w:val="28"/>
        </w:rPr>
        <w:t xml:space="preserve"> дополнение</w:t>
      </w:r>
      <w:r w:rsidR="00687DDE" w:rsidRPr="009C2AF7">
        <w:rPr>
          <w:sz w:val="28"/>
          <w:szCs w:val="28"/>
        </w:rPr>
        <w:t>:</w:t>
      </w:r>
      <w:r w:rsidR="00B20802" w:rsidRPr="009C2AF7">
        <w:rPr>
          <w:sz w:val="28"/>
          <w:szCs w:val="28"/>
        </w:rPr>
        <w:t xml:space="preserve"> </w:t>
      </w:r>
    </w:p>
    <w:p w:rsidR="00B20802" w:rsidRPr="00B20802" w:rsidRDefault="00B20802" w:rsidP="00B20802">
      <w:pPr>
        <w:autoSpaceDE w:val="0"/>
        <w:autoSpaceDN w:val="0"/>
        <w:adjustRightInd w:val="0"/>
        <w:spacing w:line="340" w:lineRule="exact"/>
        <w:ind w:firstLine="709"/>
        <w:contextualSpacing/>
        <w:jc w:val="both"/>
        <w:outlineLvl w:val="0"/>
        <w:rPr>
          <w:sz w:val="28"/>
          <w:szCs w:val="28"/>
        </w:rPr>
      </w:pPr>
      <w:r w:rsidRPr="00B20802">
        <w:rPr>
          <w:sz w:val="28"/>
          <w:szCs w:val="28"/>
        </w:rPr>
        <w:t>1.1.</w:t>
      </w:r>
      <w:r w:rsidR="00230FEA">
        <w:rPr>
          <w:color w:val="000000"/>
          <w:sz w:val="28"/>
          <w:szCs w:val="28"/>
          <w:shd w:val="clear" w:color="auto" w:fill="FFFFFF"/>
        </w:rPr>
        <w:t xml:space="preserve"> Пункт</w:t>
      </w:r>
      <w:r w:rsidR="00F87DD1">
        <w:rPr>
          <w:color w:val="000000"/>
          <w:sz w:val="28"/>
          <w:szCs w:val="28"/>
          <w:shd w:val="clear" w:color="auto" w:fill="FFFFFF"/>
        </w:rPr>
        <w:t xml:space="preserve"> 6</w:t>
      </w:r>
      <w:r w:rsidRPr="00B20802">
        <w:rPr>
          <w:color w:val="000000"/>
          <w:sz w:val="28"/>
          <w:szCs w:val="28"/>
          <w:shd w:val="clear" w:color="auto" w:fill="FFFFFF"/>
        </w:rPr>
        <w:t xml:space="preserve"> </w:t>
      </w:r>
      <w:r w:rsidR="00230FEA">
        <w:rPr>
          <w:color w:val="000000"/>
          <w:sz w:val="28"/>
          <w:szCs w:val="28"/>
          <w:shd w:val="clear" w:color="auto" w:fill="FFFFFF"/>
        </w:rPr>
        <w:t>статьи 10</w:t>
      </w:r>
      <w:r w:rsidR="000E046C">
        <w:rPr>
          <w:color w:val="000000"/>
          <w:sz w:val="28"/>
          <w:szCs w:val="28"/>
          <w:shd w:val="clear" w:color="auto" w:fill="FFFFFF"/>
        </w:rPr>
        <w:t xml:space="preserve"> </w:t>
      </w:r>
      <w:r w:rsidR="00230FEA">
        <w:rPr>
          <w:color w:val="000000"/>
          <w:sz w:val="28"/>
          <w:szCs w:val="28"/>
          <w:shd w:val="clear" w:color="auto" w:fill="FFFFFF"/>
        </w:rPr>
        <w:t>изложить в следующей редакции</w:t>
      </w:r>
      <w:r w:rsidRPr="00B20802">
        <w:rPr>
          <w:color w:val="000000"/>
          <w:sz w:val="28"/>
          <w:szCs w:val="28"/>
          <w:shd w:val="clear" w:color="auto" w:fill="FFFFFF"/>
        </w:rPr>
        <w:t>:</w:t>
      </w:r>
    </w:p>
    <w:p w:rsidR="00B20802" w:rsidRPr="00B20802" w:rsidRDefault="007B5FE4" w:rsidP="00B20802">
      <w:pPr>
        <w:pStyle w:val="ConsPlusNormal"/>
        <w:spacing w:line="340" w:lineRule="exact"/>
        <w:ind w:firstLine="709"/>
        <w:contextualSpacing/>
        <w:jc w:val="both"/>
      </w:pPr>
      <w:r w:rsidRPr="00B20802">
        <w:t>«</w:t>
      </w:r>
      <w:r w:rsidR="00F87DD1">
        <w:t xml:space="preserve">6. </w:t>
      </w:r>
      <w:proofErr w:type="gramStart"/>
      <w:r w:rsidR="00F87DD1">
        <w:t>В сходе граждан в сельском населенном пункте при решении вопросов</w:t>
      </w:r>
      <w:r w:rsidR="00230FEA">
        <w:t xml:space="preserve"> </w:t>
      </w:r>
      <w:r w:rsidR="00F87DD1">
        <w:t xml:space="preserve"> выдвижения кандидатуры старосты сельского населенного пункта либо досрочного прекращения полномочий старосты сельского населенного пункта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</w:t>
      </w:r>
      <w:proofErr w:type="gramEnd"/>
      <w:r w:rsidR="00F87DD1">
        <w:t xml:space="preserve"> в соответствии с законом субъекта Российской Федерации</w:t>
      </w:r>
      <w:proofErr w:type="gramStart"/>
      <w:r w:rsidR="00B20802" w:rsidRPr="00B20802">
        <w:rPr>
          <w:color w:val="1E1D1E"/>
          <w:shd w:val="clear" w:color="auto" w:fill="FFFFFF"/>
        </w:rPr>
        <w:t>.»</w:t>
      </w:r>
      <w:proofErr w:type="gramEnd"/>
    </w:p>
    <w:p w:rsidR="00A96205" w:rsidRPr="00B20802" w:rsidRDefault="00A96205" w:rsidP="00B20802">
      <w:pPr>
        <w:spacing w:line="340" w:lineRule="exact"/>
        <w:ind w:firstLine="709"/>
        <w:contextualSpacing/>
        <w:jc w:val="both"/>
        <w:rPr>
          <w:sz w:val="28"/>
          <w:szCs w:val="28"/>
        </w:rPr>
      </w:pPr>
      <w:r w:rsidRPr="00B20802">
        <w:rPr>
          <w:sz w:val="28"/>
          <w:szCs w:val="28"/>
        </w:rPr>
        <w:lastRenderedPageBreak/>
        <w:t xml:space="preserve">2. Настоящее решение обнародовать в установленном порядке и разместить на официальном сайте администрации муниципального образования Тепло-Огаревский район в сети «Интернет» </w:t>
      </w:r>
      <w:hyperlink r:id="rId6" w:history="1">
        <w:r w:rsidRPr="00B20802">
          <w:rPr>
            <w:rStyle w:val="a3"/>
            <w:sz w:val="28"/>
            <w:szCs w:val="28"/>
            <w:u w:val="none"/>
            <w:lang w:val="en-US"/>
          </w:rPr>
          <w:t>https</w:t>
        </w:r>
        <w:r w:rsidRPr="00B20802">
          <w:rPr>
            <w:rStyle w:val="a3"/>
            <w:sz w:val="28"/>
            <w:szCs w:val="28"/>
            <w:u w:val="none"/>
          </w:rPr>
          <w:t>://</w:t>
        </w:r>
        <w:proofErr w:type="spellStart"/>
        <w:r w:rsidRPr="00B20802">
          <w:rPr>
            <w:rStyle w:val="a3"/>
            <w:sz w:val="28"/>
            <w:szCs w:val="28"/>
            <w:u w:val="none"/>
            <w:lang w:val="en-US"/>
          </w:rPr>
          <w:t>teploe</w:t>
        </w:r>
        <w:proofErr w:type="spellEnd"/>
        <w:r w:rsidRPr="00B20802">
          <w:rPr>
            <w:rStyle w:val="a3"/>
            <w:sz w:val="28"/>
            <w:szCs w:val="28"/>
            <w:u w:val="none"/>
          </w:rPr>
          <w:t>.</w:t>
        </w:r>
        <w:proofErr w:type="spellStart"/>
        <w:r w:rsidRPr="00B20802">
          <w:rPr>
            <w:rStyle w:val="a3"/>
            <w:sz w:val="28"/>
            <w:szCs w:val="28"/>
            <w:u w:val="none"/>
            <w:lang w:val="en-US"/>
          </w:rPr>
          <w:t>tularegion</w:t>
        </w:r>
        <w:proofErr w:type="spellEnd"/>
        <w:r w:rsidRPr="00B20802">
          <w:rPr>
            <w:rStyle w:val="a3"/>
            <w:sz w:val="28"/>
            <w:szCs w:val="28"/>
            <w:u w:val="none"/>
          </w:rPr>
          <w:t>.</w:t>
        </w:r>
        <w:proofErr w:type="spellStart"/>
        <w:r w:rsidRPr="00B20802">
          <w:rPr>
            <w:rStyle w:val="a3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20802">
        <w:rPr>
          <w:sz w:val="28"/>
          <w:szCs w:val="28"/>
        </w:rPr>
        <w:t>.</w:t>
      </w:r>
    </w:p>
    <w:p w:rsidR="00F45741" w:rsidRDefault="00A96205" w:rsidP="005E0C74">
      <w:pPr>
        <w:autoSpaceDE w:val="0"/>
        <w:autoSpaceDN w:val="0"/>
        <w:adjustRightInd w:val="0"/>
        <w:spacing w:line="340" w:lineRule="exact"/>
        <w:ind w:firstLine="709"/>
        <w:contextualSpacing/>
        <w:jc w:val="both"/>
        <w:outlineLvl w:val="0"/>
        <w:rPr>
          <w:sz w:val="28"/>
          <w:szCs w:val="28"/>
        </w:rPr>
      </w:pPr>
      <w:r w:rsidRPr="00B20802">
        <w:rPr>
          <w:sz w:val="28"/>
          <w:szCs w:val="28"/>
        </w:rPr>
        <w:t>3</w:t>
      </w:r>
      <w:r w:rsidR="00F87DD1">
        <w:rPr>
          <w:sz w:val="28"/>
          <w:szCs w:val="28"/>
        </w:rPr>
        <w:t>. Решени</w:t>
      </w:r>
      <w:r w:rsidR="00F45741" w:rsidRPr="00B20802">
        <w:rPr>
          <w:sz w:val="28"/>
          <w:szCs w:val="28"/>
        </w:rPr>
        <w:t>е вступает в силу со дня его обнародования.</w:t>
      </w:r>
    </w:p>
    <w:p w:rsidR="000E046C" w:rsidRDefault="000E046C" w:rsidP="005E0C74">
      <w:pPr>
        <w:autoSpaceDE w:val="0"/>
        <w:autoSpaceDN w:val="0"/>
        <w:adjustRightInd w:val="0"/>
        <w:spacing w:line="340" w:lineRule="exact"/>
        <w:ind w:firstLine="709"/>
        <w:contextualSpacing/>
        <w:jc w:val="both"/>
        <w:outlineLvl w:val="0"/>
        <w:rPr>
          <w:sz w:val="28"/>
          <w:szCs w:val="28"/>
        </w:rPr>
      </w:pPr>
    </w:p>
    <w:p w:rsidR="000E046C" w:rsidRPr="005E0C74" w:rsidRDefault="000E046C" w:rsidP="005E0C74">
      <w:pPr>
        <w:autoSpaceDE w:val="0"/>
        <w:autoSpaceDN w:val="0"/>
        <w:adjustRightInd w:val="0"/>
        <w:spacing w:line="340" w:lineRule="exact"/>
        <w:ind w:firstLine="709"/>
        <w:contextualSpacing/>
        <w:jc w:val="both"/>
        <w:outlineLvl w:val="0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61"/>
        <w:gridCol w:w="5210"/>
      </w:tblGrid>
      <w:tr w:rsidR="00F45741" w:rsidRPr="008B43BB" w:rsidTr="00687DDE">
        <w:trPr>
          <w:cantSplit/>
        </w:trPr>
        <w:tc>
          <w:tcPr>
            <w:tcW w:w="2278" w:type="pct"/>
            <w:hideMark/>
          </w:tcPr>
          <w:p w:rsidR="00F45741" w:rsidRPr="008B43BB" w:rsidRDefault="00F45741" w:rsidP="008B43B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8B43B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Глава</w:t>
            </w:r>
          </w:p>
          <w:p w:rsidR="00F45741" w:rsidRPr="008B43BB" w:rsidRDefault="00F45741" w:rsidP="008B43B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8B43B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5E0C74" w:rsidRDefault="005E0C74" w:rsidP="008B43B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Волчье-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Дубравское</w:t>
            </w:r>
            <w:proofErr w:type="spellEnd"/>
          </w:p>
          <w:p w:rsidR="00F45741" w:rsidRPr="008B43BB" w:rsidRDefault="00F45741" w:rsidP="008B43B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8B43B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Тепло-Огаревского района</w:t>
            </w:r>
          </w:p>
        </w:tc>
        <w:tc>
          <w:tcPr>
            <w:tcW w:w="2722" w:type="pct"/>
          </w:tcPr>
          <w:p w:rsidR="00F45741" w:rsidRPr="008B43BB" w:rsidRDefault="00F45741" w:rsidP="008B43BB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F45741" w:rsidRPr="008B43BB" w:rsidRDefault="00F45741" w:rsidP="008B43BB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F45741" w:rsidRPr="008B43BB" w:rsidRDefault="00F45741" w:rsidP="008B43BB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F45741" w:rsidRPr="008B43BB" w:rsidRDefault="005E0C74" w:rsidP="008B43BB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М.С.Филатов</w:t>
            </w:r>
            <w:proofErr w:type="spellEnd"/>
          </w:p>
        </w:tc>
      </w:tr>
    </w:tbl>
    <w:p w:rsidR="00F45741" w:rsidRDefault="00F45741" w:rsidP="008B43BB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</w:pPr>
    </w:p>
    <w:sectPr w:rsidR="00F4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4C"/>
    <w:rsid w:val="000B0C4C"/>
    <w:rsid w:val="000E046C"/>
    <w:rsid w:val="00230FEA"/>
    <w:rsid w:val="0044061C"/>
    <w:rsid w:val="004F0FA6"/>
    <w:rsid w:val="00512739"/>
    <w:rsid w:val="005E0C74"/>
    <w:rsid w:val="00687DDE"/>
    <w:rsid w:val="007B5FE4"/>
    <w:rsid w:val="007E08A4"/>
    <w:rsid w:val="008B43BB"/>
    <w:rsid w:val="00913742"/>
    <w:rsid w:val="00927987"/>
    <w:rsid w:val="009562C8"/>
    <w:rsid w:val="009C2AF7"/>
    <w:rsid w:val="00A96205"/>
    <w:rsid w:val="00B20802"/>
    <w:rsid w:val="00B23130"/>
    <w:rsid w:val="00C34F3E"/>
    <w:rsid w:val="00DA21FB"/>
    <w:rsid w:val="00F45741"/>
    <w:rsid w:val="00F8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45741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B5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7B5FE4"/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9C2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45741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B5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7B5FE4"/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9C2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eploe.tularegion.ru" TargetMode="External"/><Relationship Id="rId5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2024-12-17T08:09:00Z</cp:lastPrinted>
  <dcterms:created xsi:type="dcterms:W3CDTF">2024-12-02T10:32:00Z</dcterms:created>
  <dcterms:modified xsi:type="dcterms:W3CDTF">2024-12-26T08:27:00Z</dcterms:modified>
</cp:coreProperties>
</file>