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AA" w:rsidRDefault="00EE417B">
      <w:pPr>
        <w:rPr>
          <w:rStyle w:val="a3"/>
          <w:rFonts w:ascii="Helvetica" w:hAnsi="Helvetica" w:cs="Helvetica"/>
        </w:rPr>
      </w:pPr>
      <w:r>
        <w:rPr>
          <w:rStyle w:val="a3"/>
          <w:rFonts w:ascii="Helvetica" w:hAnsi="Helvetica" w:cs="Helvetica"/>
        </w:rPr>
        <w:fldChar w:fldCharType="begin"/>
      </w:r>
      <w:r>
        <w:rPr>
          <w:rStyle w:val="a3"/>
          <w:rFonts w:ascii="Helvetica" w:hAnsi="Helvetica" w:cs="Helvetica"/>
        </w:rPr>
        <w:instrText xml:space="preserve"> HYPERLINK "http://www.consultant.ru/cabinet/stat/rlaw067/2018-12-11/click/consultant/?dst=http%3A%2F%2Fwww.consultant.ru%2Fregbase%2Fcgi%2Fonline.cgi%3Freq%3Ddoc%3Bbase%3DRLAW067%3Bn%3D93406%23utm_campaign%3Drlaw067%26utm_source%3Dconsultant%26utm_medium%3Demail%26utm_content%3Dbody" \t "_blank" </w:instrText>
      </w:r>
      <w:r>
        <w:rPr>
          <w:rStyle w:val="a3"/>
          <w:rFonts w:ascii="Helvetica" w:hAnsi="Helvetica" w:cs="Helvetica"/>
        </w:rPr>
        <w:fldChar w:fldCharType="separate"/>
      </w:r>
      <w:r>
        <w:rPr>
          <w:rStyle w:val="a4"/>
          <w:rFonts w:ascii="Helvetica" w:hAnsi="Helvetica" w:cs="Helvetica"/>
          <w:b/>
          <w:bCs/>
        </w:rPr>
        <w:t>Закон Тульской области от 29.11.2018 N 96-ЗТО</w:t>
      </w:r>
      <w:r>
        <w:rPr>
          <w:rFonts w:ascii="Helvetica" w:hAnsi="Helvetica" w:cs="Helvetica"/>
          <w:b/>
          <w:bCs/>
          <w:color w:val="0000FF"/>
          <w:u w:val="single"/>
        </w:rPr>
        <w:br/>
      </w:r>
      <w:r>
        <w:rPr>
          <w:rStyle w:val="a4"/>
          <w:rFonts w:ascii="Helvetica" w:hAnsi="Helvetica" w:cs="Helvetica"/>
          <w:b/>
          <w:bCs/>
        </w:rPr>
        <w:t>"О внесении изменений в Закон Тульской области "О льготном налогообложении при осуществлении инвестиционной деятельности в форме капитальных вложений на территории Тульской области"</w:t>
      </w:r>
      <w:r>
        <w:rPr>
          <w:rStyle w:val="a3"/>
          <w:rFonts w:ascii="Helvetica" w:hAnsi="Helvetica" w:cs="Helvetica"/>
        </w:rPr>
        <w:fldChar w:fldCharType="end"/>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ЗАКОН</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ТУЛЬСКОЙ ОБЛАСТИ</w:t>
      </w:r>
    </w:p>
    <w:p w:rsidR="00EE417B" w:rsidRPr="00EE417B" w:rsidRDefault="00EE417B" w:rsidP="00EE417B">
      <w:pPr>
        <w:spacing w:after="0" w:line="240" w:lineRule="auto"/>
        <w:jc w:val="both"/>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 </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О ВНЕСЕНИИ ИЗМЕНЕНИЙ В ЗАКОН ТУЛЬСКОЙ ОБЛАСТИ</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 xml:space="preserve">"О ЛЬГОТНОМ НАЛОГООБЛОЖЕНИИ ПРИ ОСУЩЕСТВЛЕНИИ </w:t>
      </w:r>
      <w:proofErr w:type="gramStart"/>
      <w:r w:rsidRPr="00EE417B">
        <w:rPr>
          <w:rFonts w:ascii="Arial" w:eastAsia="Times New Roman" w:hAnsi="Arial" w:cs="Arial"/>
          <w:b/>
          <w:bCs/>
          <w:sz w:val="24"/>
          <w:szCs w:val="24"/>
          <w:lang w:eastAsia="ru-RU"/>
        </w:rPr>
        <w:t>ИНВЕСТИЦИОННОЙ</w:t>
      </w:r>
      <w:proofErr w:type="gramEnd"/>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ДЕЯТЕЛЬНОСТИ В ФОРМЕ КАПИТАЛЬНЫХ ВЛОЖЕНИЙ НА ТЕРРИТОРИИ</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ТУЛЬСКОЙ ОБЛАСТИ"</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Принят</w:t>
      </w:r>
      <w:proofErr w:type="gramEnd"/>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Тульской областной Думой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29 ноября 2018 года</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Arial" w:eastAsia="Times New Roman" w:hAnsi="Arial" w:cs="Arial"/>
          <w:b/>
          <w:bCs/>
          <w:sz w:val="24"/>
          <w:szCs w:val="24"/>
          <w:lang w:eastAsia="ru-RU"/>
        </w:rPr>
        <w:t>Статья 1</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xml:space="preserve">Внести в Закон Тульской области от 6 февраля 2010 года N 1390-ЗТО "О льготном налогообложении при осуществлении инвестиционной деятельности в форме капитальных вложений на территории Тульской области" (Тульские известия, 2010, 11 февраля, 11 ноября; </w:t>
      </w:r>
      <w:proofErr w:type="gramStart"/>
      <w:r w:rsidRPr="00EE417B">
        <w:rPr>
          <w:rFonts w:ascii="Times New Roman" w:eastAsia="Times New Roman" w:hAnsi="Times New Roman" w:cs="Times New Roman"/>
          <w:sz w:val="24"/>
          <w:szCs w:val="24"/>
          <w:lang w:eastAsia="ru-RU"/>
        </w:rPr>
        <w:t>Сборник правовых актов Тульской области и иной официальной информации (http://npatula.ru), 29 апреля 2014 года, 30 мая 2014 года, 21 ноября 2014 года, 26 декабря 2016 года) следующие изменения:</w:t>
      </w:r>
      <w:proofErr w:type="gramEnd"/>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 в абзаце восьмом преамбулы слова "трех календарных лет" заменить словами "пяти календарных лет", цифры "2017" заменить цифрами "2019";</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2) в абзаце втором статьи 1-1 цифры "2017" заменить цифрами "2019";</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3) в абзаце втором статьи 2-1 цифры "2017" заменить цифрами "2019";</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4) в статье 3:</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а) в части 1 слова "основных средств" заменить словами "недвижимого имущества";</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б) в части 2:</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абзаце первом слова "основных средств" заменить словами "недвижимого имущества";</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абзаце втором слова "основных средств" заменить словами "недвижимого имущества";</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5) в статье 4:</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а) в части 2:</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абзаце первом слова "основных средств" заменить словами "недвижимого имущества";</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пункте 1 цифры "50" заменить цифрами "100";</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абзаце четвертом слова "основных средств" заменить словами "недвижимого имущества";</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б) в части 3 цифры "2020" заменить цифрами "2022", слова "основных средств" заменить словами "недвижимого имущества";</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6) статью 7 дополнить частью 1-1 следующего содержания:</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"1-1. Положения статей 2 и 2-1 настоящего Закона применяются до 1 января 2023 года</w:t>
      </w:r>
      <w:proofErr w:type="gramStart"/>
      <w:r w:rsidRPr="00EE417B">
        <w:rPr>
          <w:rFonts w:ascii="Times New Roman" w:eastAsia="Times New Roman" w:hAnsi="Times New Roman" w:cs="Times New Roman"/>
          <w:sz w:val="24"/>
          <w:szCs w:val="24"/>
          <w:lang w:eastAsia="ru-RU"/>
        </w:rPr>
        <w:t>.";</w:t>
      </w:r>
      <w:proofErr w:type="gramEnd"/>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7) приложение 1 изложить в редакции приложения 1 к настоящему Закону;</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8) приложение 2 изложить в редакции приложения 2 к настоящему Закону.</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Arial" w:eastAsia="Times New Roman" w:hAnsi="Arial" w:cs="Arial"/>
          <w:b/>
          <w:bCs/>
          <w:sz w:val="24"/>
          <w:szCs w:val="24"/>
          <w:lang w:eastAsia="ru-RU"/>
        </w:rPr>
        <w:lastRenderedPageBreak/>
        <w:t>Статья 2</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 Настоящий Закон вступает в силу с 1 января 2019 года, но не ранее чем по истечении одного месяца со дня его официального опубликования.</w:t>
      </w:r>
    </w:p>
    <w:p w:rsidR="00EE417B" w:rsidRPr="00EE417B" w:rsidRDefault="00EE417B" w:rsidP="00EE417B">
      <w:pPr>
        <w:spacing w:after="0" w:line="240" w:lineRule="auto"/>
        <w:ind w:firstLine="540"/>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xml:space="preserve">2. </w:t>
      </w:r>
      <w:proofErr w:type="gramStart"/>
      <w:r w:rsidRPr="00EE417B">
        <w:rPr>
          <w:rFonts w:ascii="Times New Roman" w:eastAsia="Times New Roman" w:hAnsi="Times New Roman" w:cs="Times New Roman"/>
          <w:sz w:val="24"/>
          <w:szCs w:val="24"/>
          <w:lang w:eastAsia="ru-RU"/>
        </w:rPr>
        <w:t>Действие пункта 1 части 2 статьи 4 и приложений 1, 2 к Закону Тульской области от 6 февраля 2010 года N 1390-ЗТО "О льготном налогообложении при осуществлении инвестиционной деятельности в форме капитальных вложений на территории Тульской области" (в редакции настоящего Закона) не распространяется на инвесторов, осуществивших в налоговом периоде ввод в эксплуатацию объекта (объектов) недвижимого имущества (за исключением объектов недвижимого</w:t>
      </w:r>
      <w:proofErr w:type="gramEnd"/>
      <w:r w:rsidRPr="00EE417B">
        <w:rPr>
          <w:rFonts w:ascii="Times New Roman" w:eastAsia="Times New Roman" w:hAnsi="Times New Roman" w:cs="Times New Roman"/>
          <w:sz w:val="24"/>
          <w:szCs w:val="24"/>
          <w:lang w:eastAsia="ru-RU"/>
        </w:rPr>
        <w:t xml:space="preserve"> имущества, </w:t>
      </w:r>
      <w:proofErr w:type="gramStart"/>
      <w:r w:rsidRPr="00EE417B">
        <w:rPr>
          <w:rFonts w:ascii="Times New Roman" w:eastAsia="Times New Roman" w:hAnsi="Times New Roman" w:cs="Times New Roman"/>
          <w:sz w:val="24"/>
          <w:szCs w:val="24"/>
          <w:lang w:eastAsia="ru-RU"/>
        </w:rPr>
        <w:t>включенных</w:t>
      </w:r>
      <w:proofErr w:type="gramEnd"/>
      <w:r w:rsidRPr="00EE417B">
        <w:rPr>
          <w:rFonts w:ascii="Times New Roman" w:eastAsia="Times New Roman" w:hAnsi="Times New Roman" w:cs="Times New Roman"/>
          <w:sz w:val="24"/>
          <w:szCs w:val="24"/>
          <w:lang w:eastAsia="ru-RU"/>
        </w:rPr>
        <w:t xml:space="preserve">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Губернатор</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А.Г.ДЮМИН</w:t>
      </w:r>
    </w:p>
    <w:p w:rsidR="00EE417B" w:rsidRPr="00EE417B" w:rsidRDefault="00EE417B" w:rsidP="00EE417B">
      <w:pPr>
        <w:spacing w:after="0" w:line="240" w:lineRule="auto"/>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г. Тула</w:t>
      </w:r>
    </w:p>
    <w:p w:rsidR="00EE417B" w:rsidRPr="00EE417B" w:rsidRDefault="00EE417B" w:rsidP="00EE417B">
      <w:pPr>
        <w:spacing w:after="0" w:line="240" w:lineRule="auto"/>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29 ноября 2018 года</w:t>
      </w:r>
    </w:p>
    <w:p w:rsidR="00EE417B" w:rsidRPr="00EE417B" w:rsidRDefault="00EE417B" w:rsidP="00EE417B">
      <w:pPr>
        <w:spacing w:after="0" w:line="240" w:lineRule="auto"/>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N 96-ЗТО</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Приложение 1</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 Закону 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"О внесении изменений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Закон 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"О льготном налогообложении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xml:space="preserve">при осуществлении </w:t>
      </w:r>
      <w:proofErr w:type="gramStart"/>
      <w:r w:rsidRPr="00EE417B">
        <w:rPr>
          <w:rFonts w:ascii="Times New Roman" w:eastAsia="Times New Roman" w:hAnsi="Times New Roman" w:cs="Times New Roman"/>
          <w:sz w:val="24"/>
          <w:szCs w:val="24"/>
          <w:lang w:eastAsia="ru-RU"/>
        </w:rPr>
        <w:t>инвестиционной</w:t>
      </w:r>
      <w:proofErr w:type="gramEnd"/>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деятельности в форме</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капитальных вложений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на территории Тульской области"</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Приложение 1</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 Закону 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"О льготном налогообложении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xml:space="preserve">при осуществлении </w:t>
      </w:r>
      <w:proofErr w:type="gramStart"/>
      <w:r w:rsidRPr="00EE417B">
        <w:rPr>
          <w:rFonts w:ascii="Times New Roman" w:eastAsia="Times New Roman" w:hAnsi="Times New Roman" w:cs="Times New Roman"/>
          <w:sz w:val="24"/>
          <w:szCs w:val="24"/>
          <w:lang w:eastAsia="ru-RU"/>
        </w:rPr>
        <w:t>инвестиционной</w:t>
      </w:r>
      <w:proofErr w:type="gramEnd"/>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деятельности в форме</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капитальных вложений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на территории Тульской области"</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НАЛОГОВЫЕ СТАВКИ</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ДЛЯ КАТЕГОРИЙ НАЛОГОПЛАТЕЛЬЩИКОВ В ЦЕЛЯХ ИСЧИСЛЕНИЯ НАЛОГА</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НА ИМУЩЕСТВО ОРГАНИЗАЦИЙ</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tbl>
      <w:tblPr>
        <w:tblW w:w="8960" w:type="dxa"/>
        <w:tblInd w:w="20" w:type="dxa"/>
        <w:tblCellMar>
          <w:left w:w="0" w:type="dxa"/>
          <w:right w:w="0" w:type="dxa"/>
        </w:tblCellMar>
        <w:tblLook w:val="04A0"/>
      </w:tblPr>
      <w:tblGrid>
        <w:gridCol w:w="2387"/>
        <w:gridCol w:w="6573"/>
      </w:tblGrid>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Налоговая ставка в целях исчисления налога на имущество организаций, в процентах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Категория налогоплательщиков, для которой устанавливается налоговая ставка в целях исчисления налога на имущество организаций</w:t>
            </w:r>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2,18</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2,1</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 xml:space="preserve">техническому перевооружению, </w:t>
            </w:r>
            <w:r w:rsidRPr="00EE417B">
              <w:rPr>
                <w:rFonts w:ascii="Times New Roman" w:eastAsia="Times New Roman" w:hAnsi="Times New Roman" w:cs="Times New Roman"/>
                <w:sz w:val="24"/>
                <w:szCs w:val="24"/>
                <w:lang w:eastAsia="ru-RU"/>
              </w:rPr>
              <w:lastRenderedPageBreak/>
              <w:t>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1,9</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w:t>
            </w:r>
            <w:r w:rsidRPr="00EE417B">
              <w:rPr>
                <w:rFonts w:ascii="Times New Roman" w:eastAsia="Times New Roman" w:hAnsi="Times New Roman" w:cs="Times New Roman"/>
                <w:sz w:val="24"/>
                <w:szCs w:val="24"/>
                <w:lang w:eastAsia="ru-RU"/>
              </w:rP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1,5</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w:t>
            </w:r>
            <w:proofErr w:type="spellStart"/>
            <w:r w:rsidRPr="00EE417B">
              <w:rPr>
                <w:rFonts w:ascii="Times New Roman" w:eastAsia="Times New Roman" w:hAnsi="Times New Roman" w:cs="Times New Roman"/>
                <w:sz w:val="24"/>
                <w:szCs w:val="24"/>
                <w:lang w:eastAsia="ru-RU"/>
              </w:rPr>
              <w:t>органом'исполнительной</w:t>
            </w:r>
            <w:proofErr w:type="spellEnd"/>
            <w:r w:rsidRPr="00EE417B">
              <w:rPr>
                <w:rFonts w:ascii="Times New Roman" w:eastAsia="Times New Roman" w:hAnsi="Times New Roman" w:cs="Times New Roman"/>
                <w:sz w:val="24"/>
                <w:szCs w:val="24"/>
                <w:lang w:eastAsia="ru-RU"/>
              </w:rPr>
              <w:t xml:space="preserve">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w:t>
            </w:r>
            <w:r w:rsidRPr="00EE417B">
              <w:rPr>
                <w:rFonts w:ascii="Times New Roman" w:eastAsia="Times New Roman" w:hAnsi="Times New Roman" w:cs="Times New Roman"/>
                <w:sz w:val="24"/>
                <w:szCs w:val="24"/>
                <w:lang w:eastAsia="ru-RU"/>
              </w:rPr>
              <w:lastRenderedPageBreak/>
              <w:t>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1,3</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w:t>
            </w:r>
            <w:r w:rsidRPr="00EE417B">
              <w:rPr>
                <w:rFonts w:ascii="Times New Roman" w:eastAsia="Times New Roman" w:hAnsi="Times New Roman" w:cs="Times New Roman"/>
                <w:sz w:val="24"/>
                <w:szCs w:val="24"/>
                <w:lang w:eastAsia="ru-RU"/>
              </w:rPr>
              <w:lastRenderedPageBreak/>
              <w:t>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1,0</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0,6</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w:t>
            </w:r>
            <w:r w:rsidRPr="00EE417B">
              <w:rPr>
                <w:rFonts w:ascii="Times New Roman" w:eastAsia="Times New Roman" w:hAnsi="Times New Roman" w:cs="Times New Roman"/>
                <w:sz w:val="24"/>
                <w:szCs w:val="24"/>
                <w:lang w:eastAsia="ru-RU"/>
              </w:rPr>
              <w:lastRenderedPageBreak/>
              <w:t>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0,5</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0,4</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0,3</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w:t>
            </w:r>
            <w:r w:rsidRPr="00EE417B">
              <w:rPr>
                <w:rFonts w:ascii="Times New Roman" w:eastAsia="Times New Roman" w:hAnsi="Times New Roman" w:cs="Times New Roman"/>
                <w:sz w:val="24"/>
                <w:szCs w:val="24"/>
                <w:lang w:eastAsia="ru-RU"/>
              </w:rPr>
              <w:lastRenderedPageBreak/>
              <w:t>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0</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балансе</w:t>
            </w:r>
            <w:proofErr w:type="gramEnd"/>
            <w:r w:rsidRPr="00EE417B">
              <w:rPr>
                <w:rFonts w:ascii="Times New Roman" w:eastAsia="Times New Roman" w:hAnsi="Times New Roman" w:cs="Times New Roman"/>
                <w:sz w:val="24"/>
                <w:szCs w:val="24"/>
                <w:lang w:eastAsia="ru-RU"/>
              </w:rPr>
              <w:t xml:space="preserve">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Приложение 2</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 Закону 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"О внесении изменений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в Закон 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"О льготном налогообложении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xml:space="preserve">при осуществлении </w:t>
      </w:r>
      <w:proofErr w:type="gramStart"/>
      <w:r w:rsidRPr="00EE417B">
        <w:rPr>
          <w:rFonts w:ascii="Times New Roman" w:eastAsia="Times New Roman" w:hAnsi="Times New Roman" w:cs="Times New Roman"/>
          <w:sz w:val="24"/>
          <w:szCs w:val="24"/>
          <w:lang w:eastAsia="ru-RU"/>
        </w:rPr>
        <w:t>инвестиционной</w:t>
      </w:r>
      <w:proofErr w:type="gramEnd"/>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деятельности в форме</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капитальных вложений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на территории Тульской области"</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Приложение 2</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 Закону Тульской области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"О льготном налогообложении</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xml:space="preserve">при осуществлении </w:t>
      </w:r>
      <w:proofErr w:type="gramStart"/>
      <w:r w:rsidRPr="00EE417B">
        <w:rPr>
          <w:rFonts w:ascii="Times New Roman" w:eastAsia="Times New Roman" w:hAnsi="Times New Roman" w:cs="Times New Roman"/>
          <w:sz w:val="24"/>
          <w:szCs w:val="24"/>
          <w:lang w:eastAsia="ru-RU"/>
        </w:rPr>
        <w:t>инвестиционной</w:t>
      </w:r>
      <w:proofErr w:type="gramEnd"/>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деятельности в форме</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капитальных вложений</w:t>
      </w:r>
    </w:p>
    <w:p w:rsidR="00EE417B" w:rsidRPr="00EE417B" w:rsidRDefault="00EE417B" w:rsidP="00EE417B">
      <w:pPr>
        <w:spacing w:after="0" w:line="240" w:lineRule="auto"/>
        <w:jc w:val="right"/>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на территории Тульской области"</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НАЛОГОВЫЕ СТАВКИ</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ДЛЯ КАТЕГОРИЙ НАЛОГОПЛАТЕЛЬЩИКОВ В ЦЕЛЯХ ИСЧИСЛЕНИЯ НАЛОГА</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НА ПРИБЫЛЬ ОРГАНИЗАЦИЙ, ПОДЛЕЖАЩЕГО ЗАЧИСЛЕНИЮ В БЮДЖЕТ</w:t>
      </w:r>
    </w:p>
    <w:p w:rsidR="00EE417B" w:rsidRPr="00EE417B" w:rsidRDefault="00EE417B" w:rsidP="00EE417B">
      <w:pPr>
        <w:spacing w:after="0" w:line="240" w:lineRule="auto"/>
        <w:jc w:val="center"/>
        <w:rPr>
          <w:rFonts w:ascii="Verdana" w:eastAsia="Times New Roman" w:hAnsi="Verdana" w:cs="Times New Roman"/>
          <w:b/>
          <w:bCs/>
          <w:sz w:val="21"/>
          <w:szCs w:val="21"/>
          <w:lang w:eastAsia="ru-RU"/>
        </w:rPr>
      </w:pPr>
      <w:r w:rsidRPr="00EE417B">
        <w:rPr>
          <w:rFonts w:ascii="Arial" w:eastAsia="Times New Roman" w:hAnsi="Arial" w:cs="Arial"/>
          <w:b/>
          <w:bCs/>
          <w:sz w:val="24"/>
          <w:szCs w:val="24"/>
          <w:lang w:eastAsia="ru-RU"/>
        </w:rPr>
        <w:t>ТУЛЬСКОЙ ОБЛАСТИ</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tbl>
      <w:tblPr>
        <w:tblW w:w="8940" w:type="dxa"/>
        <w:tblInd w:w="20" w:type="dxa"/>
        <w:tblCellMar>
          <w:left w:w="0" w:type="dxa"/>
          <w:right w:w="0" w:type="dxa"/>
        </w:tblCellMar>
        <w:tblLook w:val="04A0"/>
      </w:tblPr>
      <w:tblGrid>
        <w:gridCol w:w="3013"/>
        <w:gridCol w:w="5927"/>
      </w:tblGrid>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Налоговая ставка в целях исчисления налога на прибыль организаций, подлежащего зачислению в бюджет Тульской области, в процентах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Категория налогоплательщиков, для которой понижается налоговая ставка в целях исчисления налога на прибыль организаций, подлежащего зачислению в бюджет Тульской области</w:t>
            </w:r>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17,9</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(16,9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 xml:space="preserve">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w:t>
            </w:r>
            <w:r w:rsidRPr="00EE417B">
              <w:rPr>
                <w:rFonts w:ascii="Times New Roman" w:eastAsia="Times New Roman" w:hAnsi="Times New Roman" w:cs="Times New Roman"/>
                <w:sz w:val="24"/>
                <w:szCs w:val="24"/>
                <w:lang w:eastAsia="ru-RU"/>
              </w:rPr>
              <w:lastRenderedPageBreak/>
              <w:t>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17,8</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(16,8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17,6</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(16,6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17,3</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(16,3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lastRenderedPageBreak/>
              <w:t xml:space="preserve">инвесторы, осуществившие в налоговом периоде ввод в </w:t>
            </w:r>
            <w:r w:rsidRPr="00EE417B">
              <w:rPr>
                <w:rFonts w:ascii="Times New Roman" w:eastAsia="Times New Roman" w:hAnsi="Times New Roman" w:cs="Times New Roman"/>
                <w:sz w:val="24"/>
                <w:szCs w:val="24"/>
                <w:lang w:eastAsia="ru-RU"/>
              </w:rPr>
              <w:lastRenderedPageBreak/>
              <w:t>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17,0</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(16,0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16,7</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(15,7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w:t>
            </w:r>
            <w:r w:rsidRPr="00EE417B">
              <w:rPr>
                <w:rFonts w:ascii="Times New Roman" w:eastAsia="Times New Roman" w:hAnsi="Times New Roman" w:cs="Times New Roman"/>
                <w:sz w:val="24"/>
                <w:szCs w:val="24"/>
                <w:lang w:eastAsia="ru-RU"/>
              </w:rPr>
              <w:lastRenderedPageBreak/>
              <w:t>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16,5</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(15,5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16,3</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(15,3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w:t>
            </w:r>
            <w:r w:rsidRPr="00EE417B">
              <w:rPr>
                <w:rFonts w:ascii="Times New Roman" w:eastAsia="Times New Roman" w:hAnsi="Times New Roman" w:cs="Times New Roman"/>
                <w:sz w:val="24"/>
                <w:szCs w:val="24"/>
                <w:lang w:eastAsia="ru-RU"/>
              </w:rPr>
              <w:lastRenderedPageBreak/>
              <w:t>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16,1</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(15,1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15,9</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(14,9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w:t>
            </w:r>
            <w:r w:rsidRPr="00EE417B">
              <w:rPr>
                <w:rFonts w:ascii="Times New Roman" w:eastAsia="Times New Roman" w:hAnsi="Times New Roman" w:cs="Times New Roman"/>
                <w:sz w:val="24"/>
                <w:szCs w:val="24"/>
                <w:lang w:eastAsia="ru-RU"/>
              </w:rPr>
              <w:lastRenderedPageBreak/>
              <w:t>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15,6</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(14,6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15,0</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(14,0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rsidRPr="00EE417B">
              <w:rPr>
                <w:rFonts w:ascii="Times New Roman" w:eastAsia="Times New Roman" w:hAnsi="Times New Roman" w:cs="Times New Roman"/>
                <w:sz w:val="24"/>
                <w:szCs w:val="24"/>
                <w:lang w:eastAsia="ru-RU"/>
              </w:rPr>
              <w:lastRenderedPageBreak/>
              <w:t>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14,7</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(13,7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14,4</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(13,4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14,2</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(13,2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w:t>
            </w:r>
            <w:r w:rsidRPr="00EE417B">
              <w:rPr>
                <w:rFonts w:ascii="Times New Roman" w:eastAsia="Times New Roman" w:hAnsi="Times New Roman" w:cs="Times New Roman"/>
                <w:sz w:val="24"/>
                <w:szCs w:val="24"/>
                <w:lang w:eastAsia="ru-RU"/>
              </w:rPr>
              <w:lastRenderedPageBreak/>
              <w:t>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14,0</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(13,0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EE417B" w:rsidRPr="00EE417B" w:rsidTr="00EE417B">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13,5</w:t>
            </w:r>
          </w:p>
          <w:p w:rsidR="00EE417B" w:rsidRPr="00EE417B" w:rsidRDefault="00EE417B" w:rsidP="00EE417B">
            <w:pPr>
              <w:wordWrap w:val="0"/>
              <w:spacing w:after="100" w:line="240" w:lineRule="auto"/>
              <w:jc w:val="center"/>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(12,5 в 2017 - 2022 годах)</w:t>
            </w:r>
          </w:p>
        </w:tc>
        <w:tc>
          <w:tcPr>
            <w:tcW w:w="0" w:type="auto"/>
            <w:tcBorders>
              <w:top w:val="single" w:sz="8" w:space="0" w:color="000000"/>
              <w:left w:val="single" w:sz="8" w:space="0" w:color="000000"/>
              <w:bottom w:val="single" w:sz="8" w:space="0" w:color="000000"/>
              <w:right w:val="single" w:sz="8" w:space="0" w:color="000000"/>
            </w:tcBorders>
            <w:hideMark/>
          </w:tcPr>
          <w:p w:rsidR="00EE417B" w:rsidRPr="00EE417B" w:rsidRDefault="00EE417B" w:rsidP="00EE417B">
            <w:pPr>
              <w:wordWrap w:val="0"/>
              <w:spacing w:after="100" w:line="240" w:lineRule="auto"/>
              <w:rPr>
                <w:rFonts w:ascii="Verdana" w:eastAsia="Times New Roman" w:hAnsi="Verdana" w:cs="Times New Roman"/>
                <w:sz w:val="21"/>
                <w:szCs w:val="21"/>
                <w:lang w:eastAsia="ru-RU"/>
              </w:rPr>
            </w:pPr>
            <w:proofErr w:type="gramStart"/>
            <w:r w:rsidRPr="00EE417B">
              <w:rPr>
                <w:rFonts w:ascii="Times New Roman" w:eastAsia="Times New Roman" w:hAnsi="Times New Roman" w:cs="Times New Roman"/>
                <w:sz w:val="24"/>
                <w:szCs w:val="24"/>
                <w:lang w:eastAsia="ru-RU"/>
              </w:rP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w:t>
            </w:r>
            <w:r w:rsidRPr="00EE417B">
              <w:rPr>
                <w:rFonts w:ascii="Times New Roman" w:eastAsia="Times New Roman" w:hAnsi="Times New Roman" w:cs="Times New Roman"/>
                <w:sz w:val="24"/>
                <w:szCs w:val="24"/>
                <w:lang w:eastAsia="ru-RU"/>
              </w:rPr>
              <w:lastRenderedPageBreak/>
              <w:t>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w:t>
            </w:r>
            <w:proofErr w:type="gramEnd"/>
            <w:r w:rsidRPr="00EE417B">
              <w:rPr>
                <w:rFonts w:ascii="Times New Roman" w:eastAsia="Times New Roman" w:hAnsi="Times New Roman" w:cs="Times New Roman"/>
                <w:sz w:val="24"/>
                <w:szCs w:val="24"/>
                <w:lang w:eastAsia="ru-RU"/>
              </w:rPr>
              <w:t xml:space="preserve"> </w:t>
            </w:r>
            <w:proofErr w:type="gramStart"/>
            <w:r w:rsidRPr="00EE417B">
              <w:rPr>
                <w:rFonts w:ascii="Times New Roman" w:eastAsia="Times New Roman" w:hAnsi="Times New Roman" w:cs="Times New Roman"/>
                <w:sz w:val="24"/>
                <w:szCs w:val="24"/>
                <w:lang w:eastAsia="ru-RU"/>
              </w:rPr>
              <w:t>балансе</w:t>
            </w:r>
            <w:proofErr w:type="gramEnd"/>
            <w:r w:rsidRPr="00EE417B">
              <w:rPr>
                <w:rFonts w:ascii="Times New Roman" w:eastAsia="Times New Roman" w:hAnsi="Times New Roman" w:cs="Times New Roman"/>
                <w:sz w:val="24"/>
                <w:szCs w:val="24"/>
                <w:lang w:eastAsia="ru-RU"/>
              </w:rPr>
              <w:t xml:space="preserve">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lastRenderedPageBreak/>
        <w:t> </w:t>
      </w:r>
    </w:p>
    <w:p w:rsidR="00EE417B" w:rsidRPr="00EE417B" w:rsidRDefault="00EE417B" w:rsidP="00EE417B">
      <w:pPr>
        <w:spacing w:after="0" w:line="240" w:lineRule="auto"/>
        <w:jc w:val="both"/>
        <w:rPr>
          <w:rFonts w:ascii="Verdana" w:eastAsia="Times New Roman" w:hAnsi="Verdana" w:cs="Times New Roman"/>
          <w:sz w:val="21"/>
          <w:szCs w:val="21"/>
          <w:lang w:eastAsia="ru-RU"/>
        </w:rPr>
      </w:pPr>
      <w:r w:rsidRPr="00EE417B">
        <w:rPr>
          <w:rFonts w:ascii="Times New Roman" w:eastAsia="Times New Roman" w:hAnsi="Times New Roman" w:cs="Times New Roman"/>
          <w:sz w:val="24"/>
          <w:szCs w:val="24"/>
          <w:lang w:eastAsia="ru-RU"/>
        </w:rPr>
        <w:t> </w:t>
      </w:r>
    </w:p>
    <w:p w:rsidR="00EE417B" w:rsidRDefault="00EE417B"/>
    <w:sectPr w:rsidR="00EE417B" w:rsidSect="00711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17B"/>
    <w:rsid w:val="002E2C50"/>
    <w:rsid w:val="004605AD"/>
    <w:rsid w:val="007113AA"/>
    <w:rsid w:val="0081318D"/>
    <w:rsid w:val="00EE4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417B"/>
    <w:rPr>
      <w:b/>
      <w:bCs/>
    </w:rPr>
  </w:style>
  <w:style w:type="character" w:styleId="a4">
    <w:name w:val="Hyperlink"/>
    <w:basedOn w:val="a0"/>
    <w:uiPriority w:val="99"/>
    <w:semiHidden/>
    <w:unhideWhenUsed/>
    <w:rsid w:val="00EE417B"/>
    <w:rPr>
      <w:color w:val="0000FF"/>
      <w:u w:val="single"/>
    </w:rPr>
  </w:style>
</w:styles>
</file>

<file path=word/webSettings.xml><?xml version="1.0" encoding="utf-8"?>
<w:webSettings xmlns:r="http://schemas.openxmlformats.org/officeDocument/2006/relationships" xmlns:w="http://schemas.openxmlformats.org/wordprocessingml/2006/main">
  <w:divs>
    <w:div w:id="1567490541">
      <w:bodyDiv w:val="1"/>
      <w:marLeft w:val="0"/>
      <w:marRight w:val="0"/>
      <w:marTop w:val="0"/>
      <w:marBottom w:val="0"/>
      <w:divBdr>
        <w:top w:val="none" w:sz="0" w:space="0" w:color="auto"/>
        <w:left w:val="none" w:sz="0" w:space="0" w:color="auto"/>
        <w:bottom w:val="none" w:sz="0" w:space="0" w:color="auto"/>
        <w:right w:val="none" w:sz="0" w:space="0" w:color="auto"/>
      </w:divBdr>
      <w:divsChild>
        <w:div w:id="720830490">
          <w:marLeft w:val="0"/>
          <w:marRight w:val="0"/>
          <w:marTop w:val="0"/>
          <w:marBottom w:val="0"/>
          <w:divBdr>
            <w:top w:val="none" w:sz="0" w:space="0" w:color="auto"/>
            <w:left w:val="none" w:sz="0" w:space="0" w:color="auto"/>
            <w:bottom w:val="none" w:sz="0" w:space="0" w:color="auto"/>
            <w:right w:val="none" w:sz="0" w:space="0" w:color="auto"/>
          </w:divBdr>
        </w:div>
        <w:div w:id="1814053939">
          <w:marLeft w:val="0"/>
          <w:marRight w:val="0"/>
          <w:marTop w:val="0"/>
          <w:marBottom w:val="0"/>
          <w:divBdr>
            <w:top w:val="none" w:sz="0" w:space="0" w:color="auto"/>
            <w:left w:val="none" w:sz="0" w:space="0" w:color="auto"/>
            <w:bottom w:val="none" w:sz="0" w:space="0" w:color="auto"/>
            <w:right w:val="none" w:sz="0" w:space="0" w:color="auto"/>
          </w:divBdr>
        </w:div>
        <w:div w:id="1726828157">
          <w:marLeft w:val="0"/>
          <w:marRight w:val="0"/>
          <w:marTop w:val="0"/>
          <w:marBottom w:val="0"/>
          <w:divBdr>
            <w:top w:val="none" w:sz="0" w:space="0" w:color="auto"/>
            <w:left w:val="none" w:sz="0" w:space="0" w:color="auto"/>
            <w:bottom w:val="none" w:sz="0" w:space="0" w:color="auto"/>
            <w:right w:val="none" w:sz="0" w:space="0" w:color="auto"/>
          </w:divBdr>
        </w:div>
        <w:div w:id="656953922">
          <w:marLeft w:val="60"/>
          <w:marRight w:val="60"/>
          <w:marTop w:val="100"/>
          <w:marBottom w:val="100"/>
          <w:divBdr>
            <w:top w:val="none" w:sz="0" w:space="0" w:color="auto"/>
            <w:left w:val="none" w:sz="0" w:space="0" w:color="auto"/>
            <w:bottom w:val="none" w:sz="0" w:space="0" w:color="auto"/>
            <w:right w:val="none" w:sz="0" w:space="0" w:color="auto"/>
          </w:divBdr>
        </w:div>
        <w:div w:id="1160342498">
          <w:marLeft w:val="60"/>
          <w:marRight w:val="60"/>
          <w:marTop w:val="100"/>
          <w:marBottom w:val="100"/>
          <w:divBdr>
            <w:top w:val="none" w:sz="0" w:space="0" w:color="auto"/>
            <w:left w:val="none" w:sz="0" w:space="0" w:color="auto"/>
            <w:bottom w:val="none" w:sz="0" w:space="0" w:color="auto"/>
            <w:right w:val="none" w:sz="0" w:space="0" w:color="auto"/>
          </w:divBdr>
        </w:div>
        <w:div w:id="1405756178">
          <w:marLeft w:val="60"/>
          <w:marRight w:val="60"/>
          <w:marTop w:val="100"/>
          <w:marBottom w:val="100"/>
          <w:divBdr>
            <w:top w:val="none" w:sz="0" w:space="0" w:color="auto"/>
            <w:left w:val="none" w:sz="0" w:space="0" w:color="auto"/>
            <w:bottom w:val="none" w:sz="0" w:space="0" w:color="auto"/>
            <w:right w:val="none" w:sz="0" w:space="0" w:color="auto"/>
          </w:divBdr>
        </w:div>
        <w:div w:id="840465293">
          <w:marLeft w:val="60"/>
          <w:marRight w:val="60"/>
          <w:marTop w:val="100"/>
          <w:marBottom w:val="100"/>
          <w:divBdr>
            <w:top w:val="none" w:sz="0" w:space="0" w:color="auto"/>
            <w:left w:val="none" w:sz="0" w:space="0" w:color="auto"/>
            <w:bottom w:val="none" w:sz="0" w:space="0" w:color="auto"/>
            <w:right w:val="none" w:sz="0" w:space="0" w:color="auto"/>
          </w:divBdr>
          <w:divsChild>
            <w:div w:id="2099907072">
              <w:marLeft w:val="0"/>
              <w:marRight w:val="0"/>
              <w:marTop w:val="0"/>
              <w:marBottom w:val="0"/>
              <w:divBdr>
                <w:top w:val="none" w:sz="0" w:space="0" w:color="auto"/>
                <w:left w:val="none" w:sz="0" w:space="0" w:color="auto"/>
                <w:bottom w:val="none" w:sz="0" w:space="0" w:color="auto"/>
                <w:right w:val="none" w:sz="0" w:space="0" w:color="auto"/>
              </w:divBdr>
            </w:div>
          </w:divsChild>
        </w:div>
        <w:div w:id="257063298">
          <w:marLeft w:val="60"/>
          <w:marRight w:val="60"/>
          <w:marTop w:val="100"/>
          <w:marBottom w:val="100"/>
          <w:divBdr>
            <w:top w:val="none" w:sz="0" w:space="0" w:color="auto"/>
            <w:left w:val="none" w:sz="0" w:space="0" w:color="auto"/>
            <w:bottom w:val="none" w:sz="0" w:space="0" w:color="auto"/>
            <w:right w:val="none" w:sz="0" w:space="0" w:color="auto"/>
          </w:divBdr>
        </w:div>
        <w:div w:id="1644504165">
          <w:marLeft w:val="60"/>
          <w:marRight w:val="60"/>
          <w:marTop w:val="100"/>
          <w:marBottom w:val="100"/>
          <w:divBdr>
            <w:top w:val="none" w:sz="0" w:space="0" w:color="auto"/>
            <w:left w:val="none" w:sz="0" w:space="0" w:color="auto"/>
            <w:bottom w:val="none" w:sz="0" w:space="0" w:color="auto"/>
            <w:right w:val="none" w:sz="0" w:space="0" w:color="auto"/>
          </w:divBdr>
          <w:divsChild>
            <w:div w:id="584072058">
              <w:marLeft w:val="0"/>
              <w:marRight w:val="0"/>
              <w:marTop w:val="0"/>
              <w:marBottom w:val="0"/>
              <w:divBdr>
                <w:top w:val="none" w:sz="0" w:space="0" w:color="auto"/>
                <w:left w:val="none" w:sz="0" w:space="0" w:color="auto"/>
                <w:bottom w:val="none" w:sz="0" w:space="0" w:color="auto"/>
                <w:right w:val="none" w:sz="0" w:space="0" w:color="auto"/>
              </w:divBdr>
            </w:div>
          </w:divsChild>
        </w:div>
        <w:div w:id="1218466747">
          <w:marLeft w:val="60"/>
          <w:marRight w:val="60"/>
          <w:marTop w:val="100"/>
          <w:marBottom w:val="100"/>
          <w:divBdr>
            <w:top w:val="none" w:sz="0" w:space="0" w:color="auto"/>
            <w:left w:val="none" w:sz="0" w:space="0" w:color="auto"/>
            <w:bottom w:val="none" w:sz="0" w:space="0" w:color="auto"/>
            <w:right w:val="none" w:sz="0" w:space="0" w:color="auto"/>
          </w:divBdr>
        </w:div>
        <w:div w:id="233056226">
          <w:marLeft w:val="60"/>
          <w:marRight w:val="60"/>
          <w:marTop w:val="100"/>
          <w:marBottom w:val="100"/>
          <w:divBdr>
            <w:top w:val="none" w:sz="0" w:space="0" w:color="auto"/>
            <w:left w:val="none" w:sz="0" w:space="0" w:color="auto"/>
            <w:bottom w:val="none" w:sz="0" w:space="0" w:color="auto"/>
            <w:right w:val="none" w:sz="0" w:space="0" w:color="auto"/>
          </w:divBdr>
          <w:divsChild>
            <w:div w:id="1494761533">
              <w:marLeft w:val="0"/>
              <w:marRight w:val="0"/>
              <w:marTop w:val="0"/>
              <w:marBottom w:val="0"/>
              <w:divBdr>
                <w:top w:val="none" w:sz="0" w:space="0" w:color="auto"/>
                <w:left w:val="none" w:sz="0" w:space="0" w:color="auto"/>
                <w:bottom w:val="none" w:sz="0" w:space="0" w:color="auto"/>
                <w:right w:val="none" w:sz="0" w:space="0" w:color="auto"/>
              </w:divBdr>
            </w:div>
          </w:divsChild>
        </w:div>
        <w:div w:id="189925519">
          <w:marLeft w:val="60"/>
          <w:marRight w:val="60"/>
          <w:marTop w:val="100"/>
          <w:marBottom w:val="100"/>
          <w:divBdr>
            <w:top w:val="none" w:sz="0" w:space="0" w:color="auto"/>
            <w:left w:val="none" w:sz="0" w:space="0" w:color="auto"/>
            <w:bottom w:val="none" w:sz="0" w:space="0" w:color="auto"/>
            <w:right w:val="none" w:sz="0" w:space="0" w:color="auto"/>
          </w:divBdr>
        </w:div>
        <w:div w:id="684212667">
          <w:marLeft w:val="60"/>
          <w:marRight w:val="60"/>
          <w:marTop w:val="100"/>
          <w:marBottom w:val="100"/>
          <w:divBdr>
            <w:top w:val="none" w:sz="0" w:space="0" w:color="auto"/>
            <w:left w:val="none" w:sz="0" w:space="0" w:color="auto"/>
            <w:bottom w:val="none" w:sz="0" w:space="0" w:color="auto"/>
            <w:right w:val="none" w:sz="0" w:space="0" w:color="auto"/>
          </w:divBdr>
          <w:divsChild>
            <w:div w:id="1727220555">
              <w:marLeft w:val="0"/>
              <w:marRight w:val="0"/>
              <w:marTop w:val="0"/>
              <w:marBottom w:val="0"/>
              <w:divBdr>
                <w:top w:val="none" w:sz="0" w:space="0" w:color="auto"/>
                <w:left w:val="none" w:sz="0" w:space="0" w:color="auto"/>
                <w:bottom w:val="none" w:sz="0" w:space="0" w:color="auto"/>
                <w:right w:val="none" w:sz="0" w:space="0" w:color="auto"/>
              </w:divBdr>
            </w:div>
          </w:divsChild>
        </w:div>
        <w:div w:id="1343704016">
          <w:marLeft w:val="60"/>
          <w:marRight w:val="60"/>
          <w:marTop w:val="100"/>
          <w:marBottom w:val="100"/>
          <w:divBdr>
            <w:top w:val="none" w:sz="0" w:space="0" w:color="auto"/>
            <w:left w:val="none" w:sz="0" w:space="0" w:color="auto"/>
            <w:bottom w:val="none" w:sz="0" w:space="0" w:color="auto"/>
            <w:right w:val="none" w:sz="0" w:space="0" w:color="auto"/>
          </w:divBdr>
        </w:div>
        <w:div w:id="973490571">
          <w:marLeft w:val="60"/>
          <w:marRight w:val="60"/>
          <w:marTop w:val="100"/>
          <w:marBottom w:val="100"/>
          <w:divBdr>
            <w:top w:val="none" w:sz="0" w:space="0" w:color="auto"/>
            <w:left w:val="none" w:sz="0" w:space="0" w:color="auto"/>
            <w:bottom w:val="none" w:sz="0" w:space="0" w:color="auto"/>
            <w:right w:val="none" w:sz="0" w:space="0" w:color="auto"/>
          </w:divBdr>
          <w:divsChild>
            <w:div w:id="359093459">
              <w:marLeft w:val="0"/>
              <w:marRight w:val="0"/>
              <w:marTop w:val="0"/>
              <w:marBottom w:val="0"/>
              <w:divBdr>
                <w:top w:val="none" w:sz="0" w:space="0" w:color="auto"/>
                <w:left w:val="none" w:sz="0" w:space="0" w:color="auto"/>
                <w:bottom w:val="none" w:sz="0" w:space="0" w:color="auto"/>
                <w:right w:val="none" w:sz="0" w:space="0" w:color="auto"/>
              </w:divBdr>
            </w:div>
          </w:divsChild>
        </w:div>
        <w:div w:id="85805445">
          <w:marLeft w:val="60"/>
          <w:marRight w:val="60"/>
          <w:marTop w:val="100"/>
          <w:marBottom w:val="100"/>
          <w:divBdr>
            <w:top w:val="none" w:sz="0" w:space="0" w:color="auto"/>
            <w:left w:val="none" w:sz="0" w:space="0" w:color="auto"/>
            <w:bottom w:val="none" w:sz="0" w:space="0" w:color="auto"/>
            <w:right w:val="none" w:sz="0" w:space="0" w:color="auto"/>
          </w:divBdr>
        </w:div>
        <w:div w:id="661355087">
          <w:marLeft w:val="60"/>
          <w:marRight w:val="60"/>
          <w:marTop w:val="100"/>
          <w:marBottom w:val="100"/>
          <w:divBdr>
            <w:top w:val="none" w:sz="0" w:space="0" w:color="auto"/>
            <w:left w:val="none" w:sz="0" w:space="0" w:color="auto"/>
            <w:bottom w:val="none" w:sz="0" w:space="0" w:color="auto"/>
            <w:right w:val="none" w:sz="0" w:space="0" w:color="auto"/>
          </w:divBdr>
          <w:divsChild>
            <w:div w:id="607664063">
              <w:marLeft w:val="0"/>
              <w:marRight w:val="0"/>
              <w:marTop w:val="0"/>
              <w:marBottom w:val="0"/>
              <w:divBdr>
                <w:top w:val="none" w:sz="0" w:space="0" w:color="auto"/>
                <w:left w:val="none" w:sz="0" w:space="0" w:color="auto"/>
                <w:bottom w:val="none" w:sz="0" w:space="0" w:color="auto"/>
                <w:right w:val="none" w:sz="0" w:space="0" w:color="auto"/>
              </w:divBdr>
            </w:div>
          </w:divsChild>
        </w:div>
        <w:div w:id="1704863701">
          <w:marLeft w:val="60"/>
          <w:marRight w:val="60"/>
          <w:marTop w:val="100"/>
          <w:marBottom w:val="100"/>
          <w:divBdr>
            <w:top w:val="none" w:sz="0" w:space="0" w:color="auto"/>
            <w:left w:val="none" w:sz="0" w:space="0" w:color="auto"/>
            <w:bottom w:val="none" w:sz="0" w:space="0" w:color="auto"/>
            <w:right w:val="none" w:sz="0" w:space="0" w:color="auto"/>
          </w:divBdr>
        </w:div>
        <w:div w:id="1493065130">
          <w:marLeft w:val="60"/>
          <w:marRight w:val="60"/>
          <w:marTop w:val="100"/>
          <w:marBottom w:val="100"/>
          <w:divBdr>
            <w:top w:val="none" w:sz="0" w:space="0" w:color="auto"/>
            <w:left w:val="none" w:sz="0" w:space="0" w:color="auto"/>
            <w:bottom w:val="none" w:sz="0" w:space="0" w:color="auto"/>
            <w:right w:val="none" w:sz="0" w:space="0" w:color="auto"/>
          </w:divBdr>
          <w:divsChild>
            <w:div w:id="521475509">
              <w:marLeft w:val="0"/>
              <w:marRight w:val="0"/>
              <w:marTop w:val="0"/>
              <w:marBottom w:val="0"/>
              <w:divBdr>
                <w:top w:val="none" w:sz="0" w:space="0" w:color="auto"/>
                <w:left w:val="none" w:sz="0" w:space="0" w:color="auto"/>
                <w:bottom w:val="none" w:sz="0" w:space="0" w:color="auto"/>
                <w:right w:val="none" w:sz="0" w:space="0" w:color="auto"/>
              </w:divBdr>
            </w:div>
          </w:divsChild>
        </w:div>
        <w:div w:id="1946814084">
          <w:marLeft w:val="60"/>
          <w:marRight w:val="60"/>
          <w:marTop w:val="100"/>
          <w:marBottom w:val="100"/>
          <w:divBdr>
            <w:top w:val="none" w:sz="0" w:space="0" w:color="auto"/>
            <w:left w:val="none" w:sz="0" w:space="0" w:color="auto"/>
            <w:bottom w:val="none" w:sz="0" w:space="0" w:color="auto"/>
            <w:right w:val="none" w:sz="0" w:space="0" w:color="auto"/>
          </w:divBdr>
        </w:div>
        <w:div w:id="1071780235">
          <w:marLeft w:val="60"/>
          <w:marRight w:val="60"/>
          <w:marTop w:val="100"/>
          <w:marBottom w:val="100"/>
          <w:divBdr>
            <w:top w:val="none" w:sz="0" w:space="0" w:color="auto"/>
            <w:left w:val="none" w:sz="0" w:space="0" w:color="auto"/>
            <w:bottom w:val="none" w:sz="0" w:space="0" w:color="auto"/>
            <w:right w:val="none" w:sz="0" w:space="0" w:color="auto"/>
          </w:divBdr>
          <w:divsChild>
            <w:div w:id="2025202802">
              <w:marLeft w:val="0"/>
              <w:marRight w:val="0"/>
              <w:marTop w:val="0"/>
              <w:marBottom w:val="0"/>
              <w:divBdr>
                <w:top w:val="none" w:sz="0" w:space="0" w:color="auto"/>
                <w:left w:val="none" w:sz="0" w:space="0" w:color="auto"/>
                <w:bottom w:val="none" w:sz="0" w:space="0" w:color="auto"/>
                <w:right w:val="none" w:sz="0" w:space="0" w:color="auto"/>
              </w:divBdr>
            </w:div>
          </w:divsChild>
        </w:div>
        <w:div w:id="352343522">
          <w:marLeft w:val="60"/>
          <w:marRight w:val="60"/>
          <w:marTop w:val="100"/>
          <w:marBottom w:val="100"/>
          <w:divBdr>
            <w:top w:val="none" w:sz="0" w:space="0" w:color="auto"/>
            <w:left w:val="none" w:sz="0" w:space="0" w:color="auto"/>
            <w:bottom w:val="none" w:sz="0" w:space="0" w:color="auto"/>
            <w:right w:val="none" w:sz="0" w:space="0" w:color="auto"/>
          </w:divBdr>
        </w:div>
        <w:div w:id="767701651">
          <w:marLeft w:val="60"/>
          <w:marRight w:val="60"/>
          <w:marTop w:val="100"/>
          <w:marBottom w:val="100"/>
          <w:divBdr>
            <w:top w:val="none" w:sz="0" w:space="0" w:color="auto"/>
            <w:left w:val="none" w:sz="0" w:space="0" w:color="auto"/>
            <w:bottom w:val="none" w:sz="0" w:space="0" w:color="auto"/>
            <w:right w:val="none" w:sz="0" w:space="0" w:color="auto"/>
          </w:divBdr>
          <w:divsChild>
            <w:div w:id="1398940405">
              <w:marLeft w:val="0"/>
              <w:marRight w:val="0"/>
              <w:marTop w:val="0"/>
              <w:marBottom w:val="0"/>
              <w:divBdr>
                <w:top w:val="none" w:sz="0" w:space="0" w:color="auto"/>
                <w:left w:val="none" w:sz="0" w:space="0" w:color="auto"/>
                <w:bottom w:val="none" w:sz="0" w:space="0" w:color="auto"/>
                <w:right w:val="none" w:sz="0" w:space="0" w:color="auto"/>
              </w:divBdr>
            </w:div>
          </w:divsChild>
        </w:div>
        <w:div w:id="1506020176">
          <w:marLeft w:val="60"/>
          <w:marRight w:val="60"/>
          <w:marTop w:val="100"/>
          <w:marBottom w:val="100"/>
          <w:divBdr>
            <w:top w:val="none" w:sz="0" w:space="0" w:color="auto"/>
            <w:left w:val="none" w:sz="0" w:space="0" w:color="auto"/>
            <w:bottom w:val="none" w:sz="0" w:space="0" w:color="auto"/>
            <w:right w:val="none" w:sz="0" w:space="0" w:color="auto"/>
          </w:divBdr>
        </w:div>
        <w:div w:id="1036273462">
          <w:marLeft w:val="60"/>
          <w:marRight w:val="60"/>
          <w:marTop w:val="100"/>
          <w:marBottom w:val="100"/>
          <w:divBdr>
            <w:top w:val="none" w:sz="0" w:space="0" w:color="auto"/>
            <w:left w:val="none" w:sz="0" w:space="0" w:color="auto"/>
            <w:bottom w:val="none" w:sz="0" w:space="0" w:color="auto"/>
            <w:right w:val="none" w:sz="0" w:space="0" w:color="auto"/>
          </w:divBdr>
          <w:divsChild>
            <w:div w:id="206797854">
              <w:marLeft w:val="0"/>
              <w:marRight w:val="0"/>
              <w:marTop w:val="0"/>
              <w:marBottom w:val="0"/>
              <w:divBdr>
                <w:top w:val="none" w:sz="0" w:space="0" w:color="auto"/>
                <w:left w:val="none" w:sz="0" w:space="0" w:color="auto"/>
                <w:bottom w:val="none" w:sz="0" w:space="0" w:color="auto"/>
                <w:right w:val="none" w:sz="0" w:space="0" w:color="auto"/>
              </w:divBdr>
            </w:div>
          </w:divsChild>
        </w:div>
        <w:div w:id="26492608">
          <w:marLeft w:val="60"/>
          <w:marRight w:val="60"/>
          <w:marTop w:val="100"/>
          <w:marBottom w:val="100"/>
          <w:divBdr>
            <w:top w:val="none" w:sz="0" w:space="0" w:color="auto"/>
            <w:left w:val="none" w:sz="0" w:space="0" w:color="auto"/>
            <w:bottom w:val="none" w:sz="0" w:space="0" w:color="auto"/>
            <w:right w:val="none" w:sz="0" w:space="0" w:color="auto"/>
          </w:divBdr>
        </w:div>
        <w:div w:id="696197325">
          <w:marLeft w:val="60"/>
          <w:marRight w:val="60"/>
          <w:marTop w:val="100"/>
          <w:marBottom w:val="100"/>
          <w:divBdr>
            <w:top w:val="none" w:sz="0" w:space="0" w:color="auto"/>
            <w:left w:val="none" w:sz="0" w:space="0" w:color="auto"/>
            <w:bottom w:val="none" w:sz="0" w:space="0" w:color="auto"/>
            <w:right w:val="none" w:sz="0" w:space="0" w:color="auto"/>
          </w:divBdr>
          <w:divsChild>
            <w:div w:id="1978684076">
              <w:marLeft w:val="0"/>
              <w:marRight w:val="0"/>
              <w:marTop w:val="0"/>
              <w:marBottom w:val="0"/>
              <w:divBdr>
                <w:top w:val="none" w:sz="0" w:space="0" w:color="auto"/>
                <w:left w:val="none" w:sz="0" w:space="0" w:color="auto"/>
                <w:bottom w:val="none" w:sz="0" w:space="0" w:color="auto"/>
                <w:right w:val="none" w:sz="0" w:space="0" w:color="auto"/>
              </w:divBdr>
            </w:div>
          </w:divsChild>
        </w:div>
        <w:div w:id="1922058915">
          <w:marLeft w:val="60"/>
          <w:marRight w:val="60"/>
          <w:marTop w:val="100"/>
          <w:marBottom w:val="100"/>
          <w:divBdr>
            <w:top w:val="none" w:sz="0" w:space="0" w:color="auto"/>
            <w:left w:val="none" w:sz="0" w:space="0" w:color="auto"/>
            <w:bottom w:val="none" w:sz="0" w:space="0" w:color="auto"/>
            <w:right w:val="none" w:sz="0" w:space="0" w:color="auto"/>
          </w:divBdr>
        </w:div>
        <w:div w:id="1382636941">
          <w:marLeft w:val="60"/>
          <w:marRight w:val="60"/>
          <w:marTop w:val="100"/>
          <w:marBottom w:val="100"/>
          <w:divBdr>
            <w:top w:val="none" w:sz="0" w:space="0" w:color="auto"/>
            <w:left w:val="none" w:sz="0" w:space="0" w:color="auto"/>
            <w:bottom w:val="none" w:sz="0" w:space="0" w:color="auto"/>
            <w:right w:val="none" w:sz="0" w:space="0" w:color="auto"/>
          </w:divBdr>
          <w:divsChild>
            <w:div w:id="1937786113">
              <w:marLeft w:val="0"/>
              <w:marRight w:val="0"/>
              <w:marTop w:val="0"/>
              <w:marBottom w:val="0"/>
              <w:divBdr>
                <w:top w:val="none" w:sz="0" w:space="0" w:color="auto"/>
                <w:left w:val="none" w:sz="0" w:space="0" w:color="auto"/>
                <w:bottom w:val="none" w:sz="0" w:space="0" w:color="auto"/>
                <w:right w:val="none" w:sz="0" w:space="0" w:color="auto"/>
              </w:divBdr>
            </w:div>
          </w:divsChild>
        </w:div>
        <w:div w:id="167907417">
          <w:marLeft w:val="60"/>
          <w:marRight w:val="60"/>
          <w:marTop w:val="100"/>
          <w:marBottom w:val="100"/>
          <w:divBdr>
            <w:top w:val="none" w:sz="0" w:space="0" w:color="auto"/>
            <w:left w:val="none" w:sz="0" w:space="0" w:color="auto"/>
            <w:bottom w:val="none" w:sz="0" w:space="0" w:color="auto"/>
            <w:right w:val="none" w:sz="0" w:space="0" w:color="auto"/>
          </w:divBdr>
        </w:div>
        <w:div w:id="1306936439">
          <w:marLeft w:val="60"/>
          <w:marRight w:val="60"/>
          <w:marTop w:val="100"/>
          <w:marBottom w:val="100"/>
          <w:divBdr>
            <w:top w:val="none" w:sz="0" w:space="0" w:color="auto"/>
            <w:left w:val="none" w:sz="0" w:space="0" w:color="auto"/>
            <w:bottom w:val="none" w:sz="0" w:space="0" w:color="auto"/>
            <w:right w:val="none" w:sz="0" w:space="0" w:color="auto"/>
          </w:divBdr>
          <w:divsChild>
            <w:div w:id="878708308">
              <w:marLeft w:val="0"/>
              <w:marRight w:val="0"/>
              <w:marTop w:val="0"/>
              <w:marBottom w:val="0"/>
              <w:divBdr>
                <w:top w:val="none" w:sz="0" w:space="0" w:color="auto"/>
                <w:left w:val="none" w:sz="0" w:space="0" w:color="auto"/>
                <w:bottom w:val="none" w:sz="0" w:space="0" w:color="auto"/>
                <w:right w:val="none" w:sz="0" w:space="0" w:color="auto"/>
              </w:divBdr>
            </w:div>
          </w:divsChild>
        </w:div>
        <w:div w:id="918557858">
          <w:marLeft w:val="60"/>
          <w:marRight w:val="60"/>
          <w:marTop w:val="100"/>
          <w:marBottom w:val="100"/>
          <w:divBdr>
            <w:top w:val="none" w:sz="0" w:space="0" w:color="auto"/>
            <w:left w:val="none" w:sz="0" w:space="0" w:color="auto"/>
            <w:bottom w:val="none" w:sz="0" w:space="0" w:color="auto"/>
            <w:right w:val="none" w:sz="0" w:space="0" w:color="auto"/>
          </w:divBdr>
        </w:div>
        <w:div w:id="384960769">
          <w:marLeft w:val="60"/>
          <w:marRight w:val="60"/>
          <w:marTop w:val="100"/>
          <w:marBottom w:val="100"/>
          <w:divBdr>
            <w:top w:val="none" w:sz="0" w:space="0" w:color="auto"/>
            <w:left w:val="none" w:sz="0" w:space="0" w:color="auto"/>
            <w:bottom w:val="none" w:sz="0" w:space="0" w:color="auto"/>
            <w:right w:val="none" w:sz="0" w:space="0" w:color="auto"/>
          </w:divBdr>
          <w:divsChild>
            <w:div w:id="394399712">
              <w:marLeft w:val="0"/>
              <w:marRight w:val="0"/>
              <w:marTop w:val="0"/>
              <w:marBottom w:val="0"/>
              <w:divBdr>
                <w:top w:val="none" w:sz="0" w:space="0" w:color="auto"/>
                <w:left w:val="none" w:sz="0" w:space="0" w:color="auto"/>
                <w:bottom w:val="none" w:sz="0" w:space="0" w:color="auto"/>
                <w:right w:val="none" w:sz="0" w:space="0" w:color="auto"/>
              </w:divBdr>
            </w:div>
          </w:divsChild>
        </w:div>
        <w:div w:id="2105302254">
          <w:marLeft w:val="60"/>
          <w:marRight w:val="60"/>
          <w:marTop w:val="100"/>
          <w:marBottom w:val="100"/>
          <w:divBdr>
            <w:top w:val="none" w:sz="0" w:space="0" w:color="auto"/>
            <w:left w:val="none" w:sz="0" w:space="0" w:color="auto"/>
            <w:bottom w:val="none" w:sz="0" w:space="0" w:color="auto"/>
            <w:right w:val="none" w:sz="0" w:space="0" w:color="auto"/>
          </w:divBdr>
        </w:div>
        <w:div w:id="1386222519">
          <w:marLeft w:val="60"/>
          <w:marRight w:val="60"/>
          <w:marTop w:val="100"/>
          <w:marBottom w:val="100"/>
          <w:divBdr>
            <w:top w:val="none" w:sz="0" w:space="0" w:color="auto"/>
            <w:left w:val="none" w:sz="0" w:space="0" w:color="auto"/>
            <w:bottom w:val="none" w:sz="0" w:space="0" w:color="auto"/>
            <w:right w:val="none" w:sz="0" w:space="0" w:color="auto"/>
          </w:divBdr>
          <w:divsChild>
            <w:div w:id="789669847">
              <w:marLeft w:val="0"/>
              <w:marRight w:val="0"/>
              <w:marTop w:val="0"/>
              <w:marBottom w:val="0"/>
              <w:divBdr>
                <w:top w:val="none" w:sz="0" w:space="0" w:color="auto"/>
                <w:left w:val="none" w:sz="0" w:space="0" w:color="auto"/>
                <w:bottom w:val="none" w:sz="0" w:space="0" w:color="auto"/>
                <w:right w:val="none" w:sz="0" w:space="0" w:color="auto"/>
              </w:divBdr>
            </w:div>
          </w:divsChild>
        </w:div>
        <w:div w:id="1393385082">
          <w:marLeft w:val="60"/>
          <w:marRight w:val="60"/>
          <w:marTop w:val="100"/>
          <w:marBottom w:val="100"/>
          <w:divBdr>
            <w:top w:val="none" w:sz="0" w:space="0" w:color="auto"/>
            <w:left w:val="none" w:sz="0" w:space="0" w:color="auto"/>
            <w:bottom w:val="none" w:sz="0" w:space="0" w:color="auto"/>
            <w:right w:val="none" w:sz="0" w:space="0" w:color="auto"/>
          </w:divBdr>
        </w:div>
        <w:div w:id="1494180725">
          <w:marLeft w:val="60"/>
          <w:marRight w:val="60"/>
          <w:marTop w:val="100"/>
          <w:marBottom w:val="100"/>
          <w:divBdr>
            <w:top w:val="none" w:sz="0" w:space="0" w:color="auto"/>
            <w:left w:val="none" w:sz="0" w:space="0" w:color="auto"/>
            <w:bottom w:val="none" w:sz="0" w:space="0" w:color="auto"/>
            <w:right w:val="none" w:sz="0" w:space="0" w:color="auto"/>
          </w:divBdr>
          <w:divsChild>
            <w:div w:id="230385176">
              <w:marLeft w:val="0"/>
              <w:marRight w:val="0"/>
              <w:marTop w:val="0"/>
              <w:marBottom w:val="0"/>
              <w:divBdr>
                <w:top w:val="none" w:sz="0" w:space="0" w:color="auto"/>
                <w:left w:val="none" w:sz="0" w:space="0" w:color="auto"/>
                <w:bottom w:val="none" w:sz="0" w:space="0" w:color="auto"/>
                <w:right w:val="none" w:sz="0" w:space="0" w:color="auto"/>
              </w:divBdr>
            </w:div>
          </w:divsChild>
        </w:div>
        <w:div w:id="697238780">
          <w:marLeft w:val="60"/>
          <w:marRight w:val="60"/>
          <w:marTop w:val="100"/>
          <w:marBottom w:val="100"/>
          <w:divBdr>
            <w:top w:val="none" w:sz="0" w:space="0" w:color="auto"/>
            <w:left w:val="none" w:sz="0" w:space="0" w:color="auto"/>
            <w:bottom w:val="none" w:sz="0" w:space="0" w:color="auto"/>
            <w:right w:val="none" w:sz="0" w:space="0" w:color="auto"/>
          </w:divBdr>
        </w:div>
        <w:div w:id="1737433152">
          <w:marLeft w:val="60"/>
          <w:marRight w:val="60"/>
          <w:marTop w:val="100"/>
          <w:marBottom w:val="100"/>
          <w:divBdr>
            <w:top w:val="none" w:sz="0" w:space="0" w:color="auto"/>
            <w:left w:val="none" w:sz="0" w:space="0" w:color="auto"/>
            <w:bottom w:val="none" w:sz="0" w:space="0" w:color="auto"/>
            <w:right w:val="none" w:sz="0" w:space="0" w:color="auto"/>
          </w:divBdr>
          <w:divsChild>
            <w:div w:id="922880023">
              <w:marLeft w:val="0"/>
              <w:marRight w:val="0"/>
              <w:marTop w:val="0"/>
              <w:marBottom w:val="0"/>
              <w:divBdr>
                <w:top w:val="none" w:sz="0" w:space="0" w:color="auto"/>
                <w:left w:val="none" w:sz="0" w:space="0" w:color="auto"/>
                <w:bottom w:val="none" w:sz="0" w:space="0" w:color="auto"/>
                <w:right w:val="none" w:sz="0" w:space="0" w:color="auto"/>
              </w:divBdr>
            </w:div>
          </w:divsChild>
        </w:div>
        <w:div w:id="1397121234">
          <w:marLeft w:val="60"/>
          <w:marRight w:val="60"/>
          <w:marTop w:val="100"/>
          <w:marBottom w:val="100"/>
          <w:divBdr>
            <w:top w:val="none" w:sz="0" w:space="0" w:color="auto"/>
            <w:left w:val="none" w:sz="0" w:space="0" w:color="auto"/>
            <w:bottom w:val="none" w:sz="0" w:space="0" w:color="auto"/>
            <w:right w:val="none" w:sz="0" w:space="0" w:color="auto"/>
          </w:divBdr>
        </w:div>
        <w:div w:id="1832064933">
          <w:marLeft w:val="60"/>
          <w:marRight w:val="60"/>
          <w:marTop w:val="100"/>
          <w:marBottom w:val="100"/>
          <w:divBdr>
            <w:top w:val="none" w:sz="0" w:space="0" w:color="auto"/>
            <w:left w:val="none" w:sz="0" w:space="0" w:color="auto"/>
            <w:bottom w:val="none" w:sz="0" w:space="0" w:color="auto"/>
            <w:right w:val="none" w:sz="0" w:space="0" w:color="auto"/>
          </w:divBdr>
        </w:div>
        <w:div w:id="348335049">
          <w:marLeft w:val="60"/>
          <w:marRight w:val="60"/>
          <w:marTop w:val="100"/>
          <w:marBottom w:val="100"/>
          <w:divBdr>
            <w:top w:val="none" w:sz="0" w:space="0" w:color="auto"/>
            <w:left w:val="none" w:sz="0" w:space="0" w:color="auto"/>
            <w:bottom w:val="none" w:sz="0" w:space="0" w:color="auto"/>
            <w:right w:val="none" w:sz="0" w:space="0" w:color="auto"/>
          </w:divBdr>
        </w:div>
        <w:div w:id="110710868">
          <w:marLeft w:val="60"/>
          <w:marRight w:val="60"/>
          <w:marTop w:val="100"/>
          <w:marBottom w:val="100"/>
          <w:divBdr>
            <w:top w:val="none" w:sz="0" w:space="0" w:color="auto"/>
            <w:left w:val="none" w:sz="0" w:space="0" w:color="auto"/>
            <w:bottom w:val="none" w:sz="0" w:space="0" w:color="auto"/>
            <w:right w:val="none" w:sz="0" w:space="0" w:color="auto"/>
          </w:divBdr>
          <w:divsChild>
            <w:div w:id="1256941919">
              <w:marLeft w:val="0"/>
              <w:marRight w:val="0"/>
              <w:marTop w:val="0"/>
              <w:marBottom w:val="0"/>
              <w:divBdr>
                <w:top w:val="none" w:sz="0" w:space="0" w:color="auto"/>
                <w:left w:val="none" w:sz="0" w:space="0" w:color="auto"/>
                <w:bottom w:val="none" w:sz="0" w:space="0" w:color="auto"/>
                <w:right w:val="none" w:sz="0" w:space="0" w:color="auto"/>
              </w:divBdr>
            </w:div>
          </w:divsChild>
        </w:div>
        <w:div w:id="1019433967">
          <w:marLeft w:val="60"/>
          <w:marRight w:val="60"/>
          <w:marTop w:val="100"/>
          <w:marBottom w:val="100"/>
          <w:divBdr>
            <w:top w:val="none" w:sz="0" w:space="0" w:color="auto"/>
            <w:left w:val="none" w:sz="0" w:space="0" w:color="auto"/>
            <w:bottom w:val="none" w:sz="0" w:space="0" w:color="auto"/>
            <w:right w:val="none" w:sz="0" w:space="0" w:color="auto"/>
          </w:divBdr>
        </w:div>
        <w:div w:id="2147117866">
          <w:marLeft w:val="60"/>
          <w:marRight w:val="60"/>
          <w:marTop w:val="100"/>
          <w:marBottom w:val="100"/>
          <w:divBdr>
            <w:top w:val="none" w:sz="0" w:space="0" w:color="auto"/>
            <w:left w:val="none" w:sz="0" w:space="0" w:color="auto"/>
            <w:bottom w:val="none" w:sz="0" w:space="0" w:color="auto"/>
            <w:right w:val="none" w:sz="0" w:space="0" w:color="auto"/>
          </w:divBdr>
          <w:divsChild>
            <w:div w:id="635574290">
              <w:marLeft w:val="0"/>
              <w:marRight w:val="0"/>
              <w:marTop w:val="0"/>
              <w:marBottom w:val="0"/>
              <w:divBdr>
                <w:top w:val="none" w:sz="0" w:space="0" w:color="auto"/>
                <w:left w:val="none" w:sz="0" w:space="0" w:color="auto"/>
                <w:bottom w:val="none" w:sz="0" w:space="0" w:color="auto"/>
                <w:right w:val="none" w:sz="0" w:space="0" w:color="auto"/>
              </w:divBdr>
            </w:div>
          </w:divsChild>
        </w:div>
        <w:div w:id="1275672987">
          <w:marLeft w:val="60"/>
          <w:marRight w:val="60"/>
          <w:marTop w:val="100"/>
          <w:marBottom w:val="100"/>
          <w:divBdr>
            <w:top w:val="none" w:sz="0" w:space="0" w:color="auto"/>
            <w:left w:val="none" w:sz="0" w:space="0" w:color="auto"/>
            <w:bottom w:val="none" w:sz="0" w:space="0" w:color="auto"/>
            <w:right w:val="none" w:sz="0" w:space="0" w:color="auto"/>
          </w:divBdr>
        </w:div>
        <w:div w:id="1101798721">
          <w:marLeft w:val="60"/>
          <w:marRight w:val="60"/>
          <w:marTop w:val="100"/>
          <w:marBottom w:val="100"/>
          <w:divBdr>
            <w:top w:val="none" w:sz="0" w:space="0" w:color="auto"/>
            <w:left w:val="none" w:sz="0" w:space="0" w:color="auto"/>
            <w:bottom w:val="none" w:sz="0" w:space="0" w:color="auto"/>
            <w:right w:val="none" w:sz="0" w:space="0" w:color="auto"/>
          </w:divBdr>
          <w:divsChild>
            <w:div w:id="232856453">
              <w:marLeft w:val="0"/>
              <w:marRight w:val="0"/>
              <w:marTop w:val="0"/>
              <w:marBottom w:val="0"/>
              <w:divBdr>
                <w:top w:val="none" w:sz="0" w:space="0" w:color="auto"/>
                <w:left w:val="none" w:sz="0" w:space="0" w:color="auto"/>
                <w:bottom w:val="none" w:sz="0" w:space="0" w:color="auto"/>
                <w:right w:val="none" w:sz="0" w:space="0" w:color="auto"/>
              </w:divBdr>
            </w:div>
          </w:divsChild>
        </w:div>
        <w:div w:id="1405881873">
          <w:marLeft w:val="60"/>
          <w:marRight w:val="60"/>
          <w:marTop w:val="100"/>
          <w:marBottom w:val="100"/>
          <w:divBdr>
            <w:top w:val="none" w:sz="0" w:space="0" w:color="auto"/>
            <w:left w:val="none" w:sz="0" w:space="0" w:color="auto"/>
            <w:bottom w:val="none" w:sz="0" w:space="0" w:color="auto"/>
            <w:right w:val="none" w:sz="0" w:space="0" w:color="auto"/>
          </w:divBdr>
        </w:div>
        <w:div w:id="168914569">
          <w:marLeft w:val="60"/>
          <w:marRight w:val="60"/>
          <w:marTop w:val="100"/>
          <w:marBottom w:val="100"/>
          <w:divBdr>
            <w:top w:val="none" w:sz="0" w:space="0" w:color="auto"/>
            <w:left w:val="none" w:sz="0" w:space="0" w:color="auto"/>
            <w:bottom w:val="none" w:sz="0" w:space="0" w:color="auto"/>
            <w:right w:val="none" w:sz="0" w:space="0" w:color="auto"/>
          </w:divBdr>
          <w:divsChild>
            <w:div w:id="651371309">
              <w:marLeft w:val="0"/>
              <w:marRight w:val="0"/>
              <w:marTop w:val="0"/>
              <w:marBottom w:val="0"/>
              <w:divBdr>
                <w:top w:val="none" w:sz="0" w:space="0" w:color="auto"/>
                <w:left w:val="none" w:sz="0" w:space="0" w:color="auto"/>
                <w:bottom w:val="none" w:sz="0" w:space="0" w:color="auto"/>
                <w:right w:val="none" w:sz="0" w:space="0" w:color="auto"/>
              </w:divBdr>
            </w:div>
          </w:divsChild>
        </w:div>
        <w:div w:id="672339616">
          <w:marLeft w:val="60"/>
          <w:marRight w:val="60"/>
          <w:marTop w:val="100"/>
          <w:marBottom w:val="100"/>
          <w:divBdr>
            <w:top w:val="none" w:sz="0" w:space="0" w:color="auto"/>
            <w:left w:val="none" w:sz="0" w:space="0" w:color="auto"/>
            <w:bottom w:val="none" w:sz="0" w:space="0" w:color="auto"/>
            <w:right w:val="none" w:sz="0" w:space="0" w:color="auto"/>
          </w:divBdr>
        </w:div>
        <w:div w:id="1746756352">
          <w:marLeft w:val="60"/>
          <w:marRight w:val="60"/>
          <w:marTop w:val="100"/>
          <w:marBottom w:val="100"/>
          <w:divBdr>
            <w:top w:val="none" w:sz="0" w:space="0" w:color="auto"/>
            <w:left w:val="none" w:sz="0" w:space="0" w:color="auto"/>
            <w:bottom w:val="none" w:sz="0" w:space="0" w:color="auto"/>
            <w:right w:val="none" w:sz="0" w:space="0" w:color="auto"/>
          </w:divBdr>
          <w:divsChild>
            <w:div w:id="177696094">
              <w:marLeft w:val="0"/>
              <w:marRight w:val="0"/>
              <w:marTop w:val="0"/>
              <w:marBottom w:val="0"/>
              <w:divBdr>
                <w:top w:val="none" w:sz="0" w:space="0" w:color="auto"/>
                <w:left w:val="none" w:sz="0" w:space="0" w:color="auto"/>
                <w:bottom w:val="none" w:sz="0" w:space="0" w:color="auto"/>
                <w:right w:val="none" w:sz="0" w:space="0" w:color="auto"/>
              </w:divBdr>
            </w:div>
          </w:divsChild>
        </w:div>
        <w:div w:id="330178235">
          <w:marLeft w:val="60"/>
          <w:marRight w:val="60"/>
          <w:marTop w:val="100"/>
          <w:marBottom w:val="100"/>
          <w:divBdr>
            <w:top w:val="none" w:sz="0" w:space="0" w:color="auto"/>
            <w:left w:val="none" w:sz="0" w:space="0" w:color="auto"/>
            <w:bottom w:val="none" w:sz="0" w:space="0" w:color="auto"/>
            <w:right w:val="none" w:sz="0" w:space="0" w:color="auto"/>
          </w:divBdr>
        </w:div>
        <w:div w:id="1747876868">
          <w:marLeft w:val="60"/>
          <w:marRight w:val="60"/>
          <w:marTop w:val="100"/>
          <w:marBottom w:val="100"/>
          <w:divBdr>
            <w:top w:val="none" w:sz="0" w:space="0" w:color="auto"/>
            <w:left w:val="none" w:sz="0" w:space="0" w:color="auto"/>
            <w:bottom w:val="none" w:sz="0" w:space="0" w:color="auto"/>
            <w:right w:val="none" w:sz="0" w:space="0" w:color="auto"/>
          </w:divBdr>
          <w:divsChild>
            <w:div w:id="163398416">
              <w:marLeft w:val="0"/>
              <w:marRight w:val="0"/>
              <w:marTop w:val="0"/>
              <w:marBottom w:val="0"/>
              <w:divBdr>
                <w:top w:val="none" w:sz="0" w:space="0" w:color="auto"/>
                <w:left w:val="none" w:sz="0" w:space="0" w:color="auto"/>
                <w:bottom w:val="none" w:sz="0" w:space="0" w:color="auto"/>
                <w:right w:val="none" w:sz="0" w:space="0" w:color="auto"/>
              </w:divBdr>
            </w:div>
          </w:divsChild>
        </w:div>
        <w:div w:id="1664166307">
          <w:marLeft w:val="60"/>
          <w:marRight w:val="60"/>
          <w:marTop w:val="100"/>
          <w:marBottom w:val="100"/>
          <w:divBdr>
            <w:top w:val="none" w:sz="0" w:space="0" w:color="auto"/>
            <w:left w:val="none" w:sz="0" w:space="0" w:color="auto"/>
            <w:bottom w:val="none" w:sz="0" w:space="0" w:color="auto"/>
            <w:right w:val="none" w:sz="0" w:space="0" w:color="auto"/>
          </w:divBdr>
        </w:div>
        <w:div w:id="1912697170">
          <w:marLeft w:val="60"/>
          <w:marRight w:val="60"/>
          <w:marTop w:val="100"/>
          <w:marBottom w:val="100"/>
          <w:divBdr>
            <w:top w:val="none" w:sz="0" w:space="0" w:color="auto"/>
            <w:left w:val="none" w:sz="0" w:space="0" w:color="auto"/>
            <w:bottom w:val="none" w:sz="0" w:space="0" w:color="auto"/>
            <w:right w:val="none" w:sz="0" w:space="0" w:color="auto"/>
          </w:divBdr>
          <w:divsChild>
            <w:div w:id="1691371838">
              <w:marLeft w:val="0"/>
              <w:marRight w:val="0"/>
              <w:marTop w:val="0"/>
              <w:marBottom w:val="0"/>
              <w:divBdr>
                <w:top w:val="none" w:sz="0" w:space="0" w:color="auto"/>
                <w:left w:val="none" w:sz="0" w:space="0" w:color="auto"/>
                <w:bottom w:val="none" w:sz="0" w:space="0" w:color="auto"/>
                <w:right w:val="none" w:sz="0" w:space="0" w:color="auto"/>
              </w:divBdr>
            </w:div>
          </w:divsChild>
        </w:div>
        <w:div w:id="1909612958">
          <w:marLeft w:val="60"/>
          <w:marRight w:val="60"/>
          <w:marTop w:val="100"/>
          <w:marBottom w:val="100"/>
          <w:divBdr>
            <w:top w:val="none" w:sz="0" w:space="0" w:color="auto"/>
            <w:left w:val="none" w:sz="0" w:space="0" w:color="auto"/>
            <w:bottom w:val="none" w:sz="0" w:space="0" w:color="auto"/>
            <w:right w:val="none" w:sz="0" w:space="0" w:color="auto"/>
          </w:divBdr>
        </w:div>
        <w:div w:id="704065569">
          <w:marLeft w:val="60"/>
          <w:marRight w:val="60"/>
          <w:marTop w:val="100"/>
          <w:marBottom w:val="100"/>
          <w:divBdr>
            <w:top w:val="none" w:sz="0" w:space="0" w:color="auto"/>
            <w:left w:val="none" w:sz="0" w:space="0" w:color="auto"/>
            <w:bottom w:val="none" w:sz="0" w:space="0" w:color="auto"/>
            <w:right w:val="none" w:sz="0" w:space="0" w:color="auto"/>
          </w:divBdr>
          <w:divsChild>
            <w:div w:id="288512131">
              <w:marLeft w:val="0"/>
              <w:marRight w:val="0"/>
              <w:marTop w:val="0"/>
              <w:marBottom w:val="0"/>
              <w:divBdr>
                <w:top w:val="none" w:sz="0" w:space="0" w:color="auto"/>
                <w:left w:val="none" w:sz="0" w:space="0" w:color="auto"/>
                <w:bottom w:val="none" w:sz="0" w:space="0" w:color="auto"/>
                <w:right w:val="none" w:sz="0" w:space="0" w:color="auto"/>
              </w:divBdr>
            </w:div>
          </w:divsChild>
        </w:div>
        <w:div w:id="1784230120">
          <w:marLeft w:val="60"/>
          <w:marRight w:val="60"/>
          <w:marTop w:val="100"/>
          <w:marBottom w:val="100"/>
          <w:divBdr>
            <w:top w:val="none" w:sz="0" w:space="0" w:color="auto"/>
            <w:left w:val="none" w:sz="0" w:space="0" w:color="auto"/>
            <w:bottom w:val="none" w:sz="0" w:space="0" w:color="auto"/>
            <w:right w:val="none" w:sz="0" w:space="0" w:color="auto"/>
          </w:divBdr>
        </w:div>
        <w:div w:id="490021855">
          <w:marLeft w:val="60"/>
          <w:marRight w:val="60"/>
          <w:marTop w:val="100"/>
          <w:marBottom w:val="100"/>
          <w:divBdr>
            <w:top w:val="none" w:sz="0" w:space="0" w:color="auto"/>
            <w:left w:val="none" w:sz="0" w:space="0" w:color="auto"/>
            <w:bottom w:val="none" w:sz="0" w:space="0" w:color="auto"/>
            <w:right w:val="none" w:sz="0" w:space="0" w:color="auto"/>
          </w:divBdr>
          <w:divsChild>
            <w:div w:id="1480533726">
              <w:marLeft w:val="0"/>
              <w:marRight w:val="0"/>
              <w:marTop w:val="0"/>
              <w:marBottom w:val="0"/>
              <w:divBdr>
                <w:top w:val="none" w:sz="0" w:space="0" w:color="auto"/>
                <w:left w:val="none" w:sz="0" w:space="0" w:color="auto"/>
                <w:bottom w:val="none" w:sz="0" w:space="0" w:color="auto"/>
                <w:right w:val="none" w:sz="0" w:space="0" w:color="auto"/>
              </w:divBdr>
            </w:div>
          </w:divsChild>
        </w:div>
        <w:div w:id="1095052868">
          <w:marLeft w:val="60"/>
          <w:marRight w:val="60"/>
          <w:marTop w:val="100"/>
          <w:marBottom w:val="100"/>
          <w:divBdr>
            <w:top w:val="none" w:sz="0" w:space="0" w:color="auto"/>
            <w:left w:val="none" w:sz="0" w:space="0" w:color="auto"/>
            <w:bottom w:val="none" w:sz="0" w:space="0" w:color="auto"/>
            <w:right w:val="none" w:sz="0" w:space="0" w:color="auto"/>
          </w:divBdr>
        </w:div>
        <w:div w:id="2008946251">
          <w:marLeft w:val="60"/>
          <w:marRight w:val="60"/>
          <w:marTop w:val="100"/>
          <w:marBottom w:val="100"/>
          <w:divBdr>
            <w:top w:val="none" w:sz="0" w:space="0" w:color="auto"/>
            <w:left w:val="none" w:sz="0" w:space="0" w:color="auto"/>
            <w:bottom w:val="none" w:sz="0" w:space="0" w:color="auto"/>
            <w:right w:val="none" w:sz="0" w:space="0" w:color="auto"/>
          </w:divBdr>
          <w:divsChild>
            <w:div w:id="70934124">
              <w:marLeft w:val="0"/>
              <w:marRight w:val="0"/>
              <w:marTop w:val="0"/>
              <w:marBottom w:val="0"/>
              <w:divBdr>
                <w:top w:val="none" w:sz="0" w:space="0" w:color="auto"/>
                <w:left w:val="none" w:sz="0" w:space="0" w:color="auto"/>
                <w:bottom w:val="none" w:sz="0" w:space="0" w:color="auto"/>
                <w:right w:val="none" w:sz="0" w:space="0" w:color="auto"/>
              </w:divBdr>
            </w:div>
          </w:divsChild>
        </w:div>
        <w:div w:id="1276398943">
          <w:marLeft w:val="60"/>
          <w:marRight w:val="60"/>
          <w:marTop w:val="100"/>
          <w:marBottom w:val="100"/>
          <w:divBdr>
            <w:top w:val="none" w:sz="0" w:space="0" w:color="auto"/>
            <w:left w:val="none" w:sz="0" w:space="0" w:color="auto"/>
            <w:bottom w:val="none" w:sz="0" w:space="0" w:color="auto"/>
            <w:right w:val="none" w:sz="0" w:space="0" w:color="auto"/>
          </w:divBdr>
        </w:div>
        <w:div w:id="1469393492">
          <w:marLeft w:val="60"/>
          <w:marRight w:val="60"/>
          <w:marTop w:val="100"/>
          <w:marBottom w:val="100"/>
          <w:divBdr>
            <w:top w:val="none" w:sz="0" w:space="0" w:color="auto"/>
            <w:left w:val="none" w:sz="0" w:space="0" w:color="auto"/>
            <w:bottom w:val="none" w:sz="0" w:space="0" w:color="auto"/>
            <w:right w:val="none" w:sz="0" w:space="0" w:color="auto"/>
          </w:divBdr>
          <w:divsChild>
            <w:div w:id="1209606298">
              <w:marLeft w:val="0"/>
              <w:marRight w:val="0"/>
              <w:marTop w:val="0"/>
              <w:marBottom w:val="0"/>
              <w:divBdr>
                <w:top w:val="none" w:sz="0" w:space="0" w:color="auto"/>
                <w:left w:val="none" w:sz="0" w:space="0" w:color="auto"/>
                <w:bottom w:val="none" w:sz="0" w:space="0" w:color="auto"/>
                <w:right w:val="none" w:sz="0" w:space="0" w:color="auto"/>
              </w:divBdr>
            </w:div>
          </w:divsChild>
        </w:div>
        <w:div w:id="1893030322">
          <w:marLeft w:val="60"/>
          <w:marRight w:val="60"/>
          <w:marTop w:val="100"/>
          <w:marBottom w:val="100"/>
          <w:divBdr>
            <w:top w:val="none" w:sz="0" w:space="0" w:color="auto"/>
            <w:left w:val="none" w:sz="0" w:space="0" w:color="auto"/>
            <w:bottom w:val="none" w:sz="0" w:space="0" w:color="auto"/>
            <w:right w:val="none" w:sz="0" w:space="0" w:color="auto"/>
          </w:divBdr>
        </w:div>
        <w:div w:id="1524050654">
          <w:marLeft w:val="60"/>
          <w:marRight w:val="60"/>
          <w:marTop w:val="100"/>
          <w:marBottom w:val="100"/>
          <w:divBdr>
            <w:top w:val="none" w:sz="0" w:space="0" w:color="auto"/>
            <w:left w:val="none" w:sz="0" w:space="0" w:color="auto"/>
            <w:bottom w:val="none" w:sz="0" w:space="0" w:color="auto"/>
            <w:right w:val="none" w:sz="0" w:space="0" w:color="auto"/>
          </w:divBdr>
          <w:divsChild>
            <w:div w:id="786116971">
              <w:marLeft w:val="0"/>
              <w:marRight w:val="0"/>
              <w:marTop w:val="0"/>
              <w:marBottom w:val="0"/>
              <w:divBdr>
                <w:top w:val="none" w:sz="0" w:space="0" w:color="auto"/>
                <w:left w:val="none" w:sz="0" w:space="0" w:color="auto"/>
                <w:bottom w:val="none" w:sz="0" w:space="0" w:color="auto"/>
                <w:right w:val="none" w:sz="0" w:space="0" w:color="auto"/>
              </w:divBdr>
            </w:div>
          </w:divsChild>
        </w:div>
        <w:div w:id="383721354">
          <w:marLeft w:val="60"/>
          <w:marRight w:val="60"/>
          <w:marTop w:val="100"/>
          <w:marBottom w:val="100"/>
          <w:divBdr>
            <w:top w:val="none" w:sz="0" w:space="0" w:color="auto"/>
            <w:left w:val="none" w:sz="0" w:space="0" w:color="auto"/>
            <w:bottom w:val="none" w:sz="0" w:space="0" w:color="auto"/>
            <w:right w:val="none" w:sz="0" w:space="0" w:color="auto"/>
          </w:divBdr>
        </w:div>
        <w:div w:id="15429307">
          <w:marLeft w:val="60"/>
          <w:marRight w:val="60"/>
          <w:marTop w:val="100"/>
          <w:marBottom w:val="100"/>
          <w:divBdr>
            <w:top w:val="none" w:sz="0" w:space="0" w:color="auto"/>
            <w:left w:val="none" w:sz="0" w:space="0" w:color="auto"/>
            <w:bottom w:val="none" w:sz="0" w:space="0" w:color="auto"/>
            <w:right w:val="none" w:sz="0" w:space="0" w:color="auto"/>
          </w:divBdr>
          <w:divsChild>
            <w:div w:id="1924335460">
              <w:marLeft w:val="0"/>
              <w:marRight w:val="0"/>
              <w:marTop w:val="0"/>
              <w:marBottom w:val="0"/>
              <w:divBdr>
                <w:top w:val="none" w:sz="0" w:space="0" w:color="auto"/>
                <w:left w:val="none" w:sz="0" w:space="0" w:color="auto"/>
                <w:bottom w:val="none" w:sz="0" w:space="0" w:color="auto"/>
                <w:right w:val="none" w:sz="0" w:space="0" w:color="auto"/>
              </w:divBdr>
            </w:div>
          </w:divsChild>
        </w:div>
        <w:div w:id="524055051">
          <w:marLeft w:val="60"/>
          <w:marRight w:val="60"/>
          <w:marTop w:val="100"/>
          <w:marBottom w:val="100"/>
          <w:divBdr>
            <w:top w:val="none" w:sz="0" w:space="0" w:color="auto"/>
            <w:left w:val="none" w:sz="0" w:space="0" w:color="auto"/>
            <w:bottom w:val="none" w:sz="0" w:space="0" w:color="auto"/>
            <w:right w:val="none" w:sz="0" w:space="0" w:color="auto"/>
          </w:divBdr>
        </w:div>
        <w:div w:id="367023254">
          <w:marLeft w:val="60"/>
          <w:marRight w:val="60"/>
          <w:marTop w:val="100"/>
          <w:marBottom w:val="100"/>
          <w:divBdr>
            <w:top w:val="none" w:sz="0" w:space="0" w:color="auto"/>
            <w:left w:val="none" w:sz="0" w:space="0" w:color="auto"/>
            <w:bottom w:val="none" w:sz="0" w:space="0" w:color="auto"/>
            <w:right w:val="none" w:sz="0" w:space="0" w:color="auto"/>
          </w:divBdr>
          <w:divsChild>
            <w:div w:id="791368290">
              <w:marLeft w:val="0"/>
              <w:marRight w:val="0"/>
              <w:marTop w:val="0"/>
              <w:marBottom w:val="0"/>
              <w:divBdr>
                <w:top w:val="none" w:sz="0" w:space="0" w:color="auto"/>
                <w:left w:val="none" w:sz="0" w:space="0" w:color="auto"/>
                <w:bottom w:val="none" w:sz="0" w:space="0" w:color="auto"/>
                <w:right w:val="none" w:sz="0" w:space="0" w:color="auto"/>
              </w:divBdr>
            </w:div>
          </w:divsChild>
        </w:div>
        <w:div w:id="543833193">
          <w:marLeft w:val="60"/>
          <w:marRight w:val="60"/>
          <w:marTop w:val="100"/>
          <w:marBottom w:val="100"/>
          <w:divBdr>
            <w:top w:val="none" w:sz="0" w:space="0" w:color="auto"/>
            <w:left w:val="none" w:sz="0" w:space="0" w:color="auto"/>
            <w:bottom w:val="none" w:sz="0" w:space="0" w:color="auto"/>
            <w:right w:val="none" w:sz="0" w:space="0" w:color="auto"/>
          </w:divBdr>
        </w:div>
        <w:div w:id="769398838">
          <w:marLeft w:val="60"/>
          <w:marRight w:val="60"/>
          <w:marTop w:val="100"/>
          <w:marBottom w:val="100"/>
          <w:divBdr>
            <w:top w:val="none" w:sz="0" w:space="0" w:color="auto"/>
            <w:left w:val="none" w:sz="0" w:space="0" w:color="auto"/>
            <w:bottom w:val="none" w:sz="0" w:space="0" w:color="auto"/>
            <w:right w:val="none" w:sz="0" w:space="0" w:color="auto"/>
          </w:divBdr>
          <w:divsChild>
            <w:div w:id="638146647">
              <w:marLeft w:val="0"/>
              <w:marRight w:val="0"/>
              <w:marTop w:val="0"/>
              <w:marBottom w:val="0"/>
              <w:divBdr>
                <w:top w:val="none" w:sz="0" w:space="0" w:color="auto"/>
                <w:left w:val="none" w:sz="0" w:space="0" w:color="auto"/>
                <w:bottom w:val="none" w:sz="0" w:space="0" w:color="auto"/>
                <w:right w:val="none" w:sz="0" w:space="0" w:color="auto"/>
              </w:divBdr>
            </w:div>
          </w:divsChild>
        </w:div>
        <w:div w:id="1605579429">
          <w:marLeft w:val="60"/>
          <w:marRight w:val="60"/>
          <w:marTop w:val="100"/>
          <w:marBottom w:val="100"/>
          <w:divBdr>
            <w:top w:val="none" w:sz="0" w:space="0" w:color="auto"/>
            <w:left w:val="none" w:sz="0" w:space="0" w:color="auto"/>
            <w:bottom w:val="none" w:sz="0" w:space="0" w:color="auto"/>
            <w:right w:val="none" w:sz="0" w:space="0" w:color="auto"/>
          </w:divBdr>
        </w:div>
        <w:div w:id="322245402">
          <w:marLeft w:val="60"/>
          <w:marRight w:val="60"/>
          <w:marTop w:val="100"/>
          <w:marBottom w:val="100"/>
          <w:divBdr>
            <w:top w:val="none" w:sz="0" w:space="0" w:color="auto"/>
            <w:left w:val="none" w:sz="0" w:space="0" w:color="auto"/>
            <w:bottom w:val="none" w:sz="0" w:space="0" w:color="auto"/>
            <w:right w:val="none" w:sz="0" w:space="0" w:color="auto"/>
          </w:divBdr>
          <w:divsChild>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1772049329">
          <w:marLeft w:val="60"/>
          <w:marRight w:val="60"/>
          <w:marTop w:val="100"/>
          <w:marBottom w:val="100"/>
          <w:divBdr>
            <w:top w:val="none" w:sz="0" w:space="0" w:color="auto"/>
            <w:left w:val="none" w:sz="0" w:space="0" w:color="auto"/>
            <w:bottom w:val="none" w:sz="0" w:space="0" w:color="auto"/>
            <w:right w:val="none" w:sz="0" w:space="0" w:color="auto"/>
          </w:divBdr>
        </w:div>
        <w:div w:id="593395336">
          <w:marLeft w:val="60"/>
          <w:marRight w:val="60"/>
          <w:marTop w:val="100"/>
          <w:marBottom w:val="100"/>
          <w:divBdr>
            <w:top w:val="none" w:sz="0" w:space="0" w:color="auto"/>
            <w:left w:val="none" w:sz="0" w:space="0" w:color="auto"/>
            <w:bottom w:val="none" w:sz="0" w:space="0" w:color="auto"/>
            <w:right w:val="none" w:sz="0" w:space="0" w:color="auto"/>
          </w:divBdr>
          <w:divsChild>
            <w:div w:id="1324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6331</Words>
  <Characters>36089</Characters>
  <Application>Microsoft Office Word</Application>
  <DocSecurity>0</DocSecurity>
  <Lines>300</Lines>
  <Paragraphs>84</Paragraphs>
  <ScaleCrop>false</ScaleCrop>
  <Company/>
  <LinksUpToDate>false</LinksUpToDate>
  <CharactersWithSpaces>42336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Цидаева</dc:creator>
  <cp:lastModifiedBy>Цидаева</cp:lastModifiedBy>
  <cp:revision>1</cp:revision>
  <dcterms:created xsi:type="dcterms:W3CDTF">2018-12-11T08:12:00Z</dcterms:created>
  <dcterms:modified xsi:type="dcterms:W3CDTF">2018-12-11T08:13:00Z</dcterms:modified>
</cp:coreProperties>
</file>