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3" w:rsidRPr="00F32893" w:rsidRDefault="00F32893" w:rsidP="00F3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32893">
        <w:rPr>
          <w:sz w:val="28"/>
          <w:szCs w:val="28"/>
        </w:rPr>
        <w:t>Согласно Федеральному закону от 12.12.2023 № 565-ФЗ «О занятости населения в Российской Федерации» и Закону Тульской области от 11.01.2006 № 679-ЗТО «О квотировании рабочих мест для приема на работу инвалидов» обязанность по выполнению квоты для приема на работу инвалидов возлагается на работодателей Тульской области с численностью работников от 36 человек.</w:t>
      </w:r>
    </w:p>
    <w:p w:rsidR="00F32893" w:rsidRPr="00F32893" w:rsidRDefault="00F32893" w:rsidP="00F3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32893">
        <w:rPr>
          <w:sz w:val="28"/>
          <w:szCs w:val="28"/>
        </w:rPr>
        <w:t xml:space="preserve">20 ноября 2024 года вступил в силу </w:t>
      </w:r>
      <w:bookmarkStart w:id="0" w:name="_GoBack"/>
      <w:r w:rsidRPr="00F32893">
        <w:rPr>
          <w:sz w:val="28"/>
          <w:szCs w:val="28"/>
        </w:rPr>
        <w:t xml:space="preserve">Федеральный закон № 382-ФЗ </w:t>
      </w:r>
      <w:bookmarkEnd w:id="0"/>
      <w:r w:rsidRPr="00F32893">
        <w:rPr>
          <w:sz w:val="28"/>
          <w:szCs w:val="28"/>
        </w:rPr>
        <w:t>«О внесении изменения в статью 5.42 Кодекса Российской Федерации об административных правонарушениях» (далее — Федеральный закон).</w:t>
      </w:r>
    </w:p>
    <w:p w:rsidR="00F32893" w:rsidRPr="00F32893" w:rsidRDefault="00F32893" w:rsidP="00F3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32893">
        <w:rPr>
          <w:sz w:val="28"/>
          <w:szCs w:val="28"/>
        </w:rPr>
        <w:t>Федеральным законом внесено изменение в часть 1 статьи 5.42 Кодекса Российской Федерации об административных правонарушениях, изменившее диспозицию указанной статьи и увеличившие размер штрафов за ее нарушение.</w:t>
      </w:r>
    </w:p>
    <w:p w:rsidR="00F32893" w:rsidRPr="00F32893" w:rsidRDefault="00F32893" w:rsidP="00F3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32893">
        <w:rPr>
          <w:sz w:val="28"/>
          <w:szCs w:val="28"/>
        </w:rPr>
        <w:t>Согласно новой редакции неисполнение работодателем обязанности по выполнению квоты для приема на работу инвалидов (за исключением случаев освобождения работодателя от выполнения установленной квоты) либо отказ работодателя в приеме на работу инвалида в пределах установленной квоты влечет наложение административного штрафа для должностных лиц от двадцати до тридцати тысяч рублей.</w:t>
      </w:r>
    </w:p>
    <w:p w:rsidR="00F32893" w:rsidRPr="00F32893" w:rsidRDefault="00F32893" w:rsidP="00F3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32893">
        <w:rPr>
          <w:sz w:val="28"/>
          <w:szCs w:val="28"/>
        </w:rPr>
        <w:t>Также в число субъектов административной ответственности за указанные правонарушения включены индивидуальные предприниматели и юридические лица. Для них устанавливается административное наказание в виде штрафа в размере от тридцати до пятидесяти тысяч рублей и от пятидесяти до ста тысяч рублей соответственно.</w:t>
      </w:r>
    </w:p>
    <w:p w:rsidR="00616AD9" w:rsidRDefault="00F32893"/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AF"/>
    <w:rsid w:val="007775AF"/>
    <w:rsid w:val="009642CC"/>
    <w:rsid w:val="00D36102"/>
    <w:rsid w:val="00F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4108C-83EA-499E-B3B2-AF0767BF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2025-02-10T12:11:00Z</dcterms:created>
  <dcterms:modified xsi:type="dcterms:W3CDTF">2025-02-10T12:11:00Z</dcterms:modified>
</cp:coreProperties>
</file>