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BB" w:rsidRPr="00547B10" w:rsidRDefault="00547B10" w:rsidP="00547B1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47B10">
        <w:rPr>
          <w:rFonts w:ascii="Times New Roman" w:hAnsi="Times New Roman" w:cs="Times New Roman"/>
          <w:b/>
          <w:sz w:val="28"/>
        </w:rPr>
        <w:t>Внесение изменений в ст. 27 Уголовно-процессуального кодекса Российской Федерации</w:t>
      </w:r>
    </w:p>
    <w:p w:rsidR="00547B10" w:rsidRPr="00547B10" w:rsidRDefault="00547B10" w:rsidP="00547B1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47B10" w:rsidRPr="00547B10" w:rsidRDefault="00547B10" w:rsidP="00547B10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547B10">
        <w:rPr>
          <w:rFonts w:ascii="Times New Roman" w:hAnsi="Times New Roman" w:cs="Times New Roman"/>
          <w:sz w:val="28"/>
        </w:rPr>
        <w:t>Федеральным законом от 18.03.2023 № 81-ФЗ внесены изменения в статью 27 Уголовно-процессуального кодекса Российской Федерации.</w:t>
      </w:r>
    </w:p>
    <w:p w:rsidR="00547B10" w:rsidRPr="00547B10" w:rsidRDefault="00547B10" w:rsidP="00547B10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547B10">
        <w:rPr>
          <w:rFonts w:ascii="Times New Roman" w:hAnsi="Times New Roman" w:cs="Times New Roman"/>
          <w:sz w:val="28"/>
        </w:rPr>
        <w:t xml:space="preserve">Федеральным законом от 18.03.2023 № 81-ФЗ устанавливается требование о необходимости получения согласия подозреваемого или обвиняемого на повторное прекращение уголовного преследования по </w:t>
      </w:r>
      <w:proofErr w:type="spellStart"/>
      <w:r w:rsidRPr="00547B10">
        <w:rPr>
          <w:rFonts w:ascii="Times New Roman" w:hAnsi="Times New Roman" w:cs="Times New Roman"/>
          <w:sz w:val="28"/>
        </w:rPr>
        <w:t>нереабилитирующим</w:t>
      </w:r>
      <w:proofErr w:type="spellEnd"/>
      <w:r w:rsidRPr="00547B10">
        <w:rPr>
          <w:rFonts w:ascii="Times New Roman" w:hAnsi="Times New Roman" w:cs="Times New Roman"/>
          <w:sz w:val="28"/>
        </w:rPr>
        <w:t xml:space="preserve"> основаниям после отмены ранее принятого решения о прекращении уголовного преследования по таким основаниям.</w:t>
      </w:r>
    </w:p>
    <w:p w:rsidR="00547B10" w:rsidRPr="00547B10" w:rsidRDefault="00547B10" w:rsidP="00547B10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547B10">
        <w:rPr>
          <w:rFonts w:ascii="Times New Roman" w:hAnsi="Times New Roman" w:cs="Times New Roman"/>
          <w:sz w:val="28"/>
        </w:rPr>
        <w:t>Согласно пункту 34 ст. 5 УПК РФ реабилитация - это порядок восстановления прав и свобод лица, незаконно или необоснованно подвергнутого уголовному преследованию, и возмещения причиненного ему вреда.</w:t>
      </w:r>
    </w:p>
    <w:p w:rsidR="00547B10" w:rsidRPr="00547B10" w:rsidRDefault="00547B10" w:rsidP="00547B10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547B10">
        <w:rPr>
          <w:rFonts w:ascii="Times New Roman" w:hAnsi="Times New Roman" w:cs="Times New Roman"/>
          <w:sz w:val="28"/>
        </w:rPr>
        <w:t>Основания возникновения права на реабилитацию закреплены в гл. 18 УПК РФ, порядок возмещения причиненного вреда состоит в возмещении имущественного вреда, устранении последствий морального вреда, восстановлении в трудовых, пенсионных, жилищных и иных правах в полном объеме, независимо от вины органа дознания, дознавателя, следователя, прокурора и суда (ч. 1 ст. 133 УПК РФ).</w:t>
      </w:r>
      <w:proofErr w:type="gramEnd"/>
    </w:p>
    <w:p w:rsidR="00547B10" w:rsidRPr="00547B10" w:rsidRDefault="00547B10" w:rsidP="00547B10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547B10">
        <w:rPr>
          <w:rFonts w:ascii="Times New Roman" w:hAnsi="Times New Roman" w:cs="Times New Roman"/>
          <w:sz w:val="28"/>
        </w:rPr>
        <w:t>Согласно ч. 2 ст. 24 УПК РФ в случаях прекращения уголовного дела в связи с отсутствием события преступления или отсутствием в деянии состава преступления, непричастностью подозреваемого или обвиняемого к совершению преступления следователь или прокурор принимает предусмотренные гл. 18 УПК РФ меры по реабилитации лица.</w:t>
      </w:r>
    </w:p>
    <w:p w:rsidR="00547B10" w:rsidRPr="00547B10" w:rsidRDefault="00547B10" w:rsidP="00547B10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47B10" w:rsidRPr="00547B10" w:rsidRDefault="00547B10" w:rsidP="00547B10">
      <w:pPr>
        <w:pStyle w:val="a3"/>
        <w:rPr>
          <w:rFonts w:ascii="Times New Roman" w:hAnsi="Times New Roman" w:cs="Times New Roman"/>
          <w:sz w:val="28"/>
        </w:rPr>
      </w:pPr>
      <w:r w:rsidRPr="00547B10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sectPr w:rsidR="00547B10" w:rsidRPr="0054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69"/>
    <w:rsid w:val="00547B10"/>
    <w:rsid w:val="006E5769"/>
    <w:rsid w:val="0097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B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6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2023-05-21T19:11:00Z</dcterms:created>
  <dcterms:modified xsi:type="dcterms:W3CDTF">2023-05-21T19:13:00Z</dcterms:modified>
</cp:coreProperties>
</file>