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0C" w:rsidRPr="003A160C" w:rsidRDefault="003A160C" w:rsidP="003A160C">
      <w:pPr>
        <w:pStyle w:val="a3"/>
        <w:jc w:val="center"/>
        <w:rPr>
          <w:rFonts w:ascii="Times New Roman" w:hAnsi="Times New Roman" w:cs="Times New Roman"/>
          <w:b/>
          <w:sz w:val="28"/>
        </w:rPr>
      </w:pPr>
      <w:r w:rsidRPr="003A160C">
        <w:rPr>
          <w:rFonts w:ascii="Times New Roman" w:hAnsi="Times New Roman" w:cs="Times New Roman"/>
          <w:b/>
          <w:sz w:val="28"/>
        </w:rPr>
        <w:t>Право работника на получение денежной выплаты вместо оплачиваемого отпуска</w:t>
      </w:r>
    </w:p>
    <w:p w:rsidR="003A160C" w:rsidRPr="003A160C" w:rsidRDefault="003A160C" w:rsidP="003A160C">
      <w:pPr>
        <w:pStyle w:val="a3"/>
        <w:jc w:val="both"/>
        <w:rPr>
          <w:rFonts w:ascii="Times New Roman" w:hAnsi="Times New Roman" w:cs="Times New Roman"/>
          <w:sz w:val="28"/>
        </w:rPr>
      </w:pPr>
    </w:p>
    <w:p w:rsidR="003A160C" w:rsidRPr="003A160C" w:rsidRDefault="003A160C" w:rsidP="003A160C">
      <w:pPr>
        <w:pStyle w:val="a3"/>
        <w:ind w:firstLine="708"/>
        <w:jc w:val="both"/>
        <w:rPr>
          <w:rFonts w:ascii="Times New Roman" w:hAnsi="Times New Roman" w:cs="Times New Roman"/>
          <w:sz w:val="28"/>
        </w:rPr>
      </w:pPr>
      <w:r w:rsidRPr="003A160C">
        <w:rPr>
          <w:rFonts w:ascii="Times New Roman" w:hAnsi="Times New Roman" w:cs="Times New Roman"/>
          <w:sz w:val="28"/>
        </w:rPr>
        <w:t>В соответствии со статьей 126 Трудового кодекса Российской Федерации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3A160C" w:rsidRPr="003A160C" w:rsidRDefault="003A160C" w:rsidP="003A160C">
      <w:pPr>
        <w:pStyle w:val="a3"/>
        <w:ind w:firstLine="708"/>
        <w:jc w:val="both"/>
        <w:rPr>
          <w:rFonts w:ascii="Times New Roman" w:hAnsi="Times New Roman" w:cs="Times New Roman"/>
          <w:sz w:val="28"/>
        </w:rPr>
      </w:pPr>
      <w:r w:rsidRPr="003A160C">
        <w:rPr>
          <w:rFonts w:ascii="Times New Roman" w:hAnsi="Times New Roman" w:cs="Times New Roman"/>
          <w:sz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A160C" w:rsidRPr="003A160C" w:rsidRDefault="003A160C" w:rsidP="003A160C">
      <w:pPr>
        <w:pStyle w:val="a3"/>
        <w:ind w:firstLine="708"/>
        <w:jc w:val="both"/>
        <w:rPr>
          <w:rFonts w:ascii="Times New Roman" w:hAnsi="Times New Roman" w:cs="Times New Roman"/>
          <w:sz w:val="28"/>
        </w:rPr>
      </w:pPr>
      <w:r w:rsidRPr="003A160C">
        <w:rPr>
          <w:rFonts w:ascii="Times New Roman" w:hAnsi="Times New Roman" w:cs="Times New Roman"/>
          <w:sz w:val="28"/>
        </w:rPr>
        <w:t>Вместе с тем,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w:t>
      </w:r>
    </w:p>
    <w:p w:rsidR="003A160C" w:rsidRDefault="003A160C" w:rsidP="003A160C">
      <w:pPr>
        <w:pStyle w:val="a3"/>
        <w:ind w:firstLine="708"/>
        <w:jc w:val="both"/>
        <w:rPr>
          <w:rFonts w:ascii="Times New Roman" w:hAnsi="Times New Roman" w:cs="Times New Roman"/>
          <w:sz w:val="28"/>
        </w:rPr>
      </w:pPr>
      <w:bookmarkStart w:id="0" w:name="_GoBack"/>
      <w:bookmarkEnd w:id="0"/>
      <w:r w:rsidRPr="003A160C">
        <w:rPr>
          <w:rFonts w:ascii="Times New Roman" w:hAnsi="Times New Roman" w:cs="Times New Roman"/>
          <w:sz w:val="28"/>
        </w:rPr>
        <w:t>В соответствии со статьей 127 Трудового кодекса Российской Федерации при увольнении работнику подлежит выплате денежная компенсация за все неиспользованные отпуска. Кроме того,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A160C" w:rsidRPr="003A160C" w:rsidRDefault="003A160C" w:rsidP="003A160C">
      <w:pPr>
        <w:pStyle w:val="a3"/>
        <w:jc w:val="both"/>
        <w:rPr>
          <w:rFonts w:ascii="Times New Roman" w:hAnsi="Times New Roman" w:cs="Times New Roman"/>
          <w:sz w:val="28"/>
        </w:rPr>
      </w:pPr>
    </w:p>
    <w:p w:rsidR="003A160C" w:rsidRPr="003A160C" w:rsidRDefault="003A160C" w:rsidP="003A160C">
      <w:pPr>
        <w:pStyle w:val="a3"/>
        <w:jc w:val="both"/>
        <w:rPr>
          <w:rFonts w:ascii="Times New Roman" w:hAnsi="Times New Roman" w:cs="Times New Roman"/>
          <w:sz w:val="28"/>
        </w:rPr>
      </w:pPr>
      <w:r w:rsidRPr="003A160C">
        <w:rPr>
          <w:rFonts w:ascii="Times New Roman" w:hAnsi="Times New Roman" w:cs="Times New Roman"/>
          <w:sz w:val="28"/>
        </w:rPr>
        <w:t>Помощник прокурора Тепло-Огаревского района Быков С.А.</w:t>
      </w:r>
    </w:p>
    <w:p w:rsidR="003A160C" w:rsidRDefault="003A160C"/>
    <w:sectPr w:rsidR="003A1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81"/>
    <w:rsid w:val="003A160C"/>
    <w:rsid w:val="00970481"/>
    <w:rsid w:val="00971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16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16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357962">
      <w:bodyDiv w:val="1"/>
      <w:marLeft w:val="0"/>
      <w:marRight w:val="0"/>
      <w:marTop w:val="0"/>
      <w:marBottom w:val="0"/>
      <w:divBdr>
        <w:top w:val="none" w:sz="0" w:space="0" w:color="auto"/>
        <w:left w:val="none" w:sz="0" w:space="0" w:color="auto"/>
        <w:bottom w:val="none" w:sz="0" w:space="0" w:color="auto"/>
        <w:right w:val="none" w:sz="0" w:space="0" w:color="auto"/>
      </w:divBdr>
    </w:div>
    <w:div w:id="15453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Быков</dc:creator>
  <cp:keywords/>
  <dc:description/>
  <cp:lastModifiedBy>Сергей Быков</cp:lastModifiedBy>
  <cp:revision>2</cp:revision>
  <dcterms:created xsi:type="dcterms:W3CDTF">2023-05-21T18:42:00Z</dcterms:created>
  <dcterms:modified xsi:type="dcterms:W3CDTF">2023-05-21T18:44:00Z</dcterms:modified>
</cp:coreProperties>
</file>