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BB" w:rsidRDefault="000F4987" w:rsidP="000F498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0F4987">
        <w:rPr>
          <w:rFonts w:ascii="Times New Roman" w:hAnsi="Times New Roman" w:cs="Times New Roman"/>
          <w:b/>
          <w:sz w:val="28"/>
        </w:rPr>
        <w:t>С 01.09.2023 вводится упрощенный порядок заключения договора водопользования</w:t>
      </w:r>
    </w:p>
    <w:p w:rsidR="000F4987" w:rsidRPr="000F4987" w:rsidRDefault="000F4987" w:rsidP="000F4987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0F4987" w:rsidRPr="000F4987" w:rsidRDefault="000F4987" w:rsidP="000F4987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0F4987">
        <w:rPr>
          <w:rFonts w:ascii="Times New Roman" w:hAnsi="Times New Roman" w:cs="Times New Roman"/>
          <w:sz w:val="28"/>
        </w:rPr>
        <w:t xml:space="preserve">С 01.09.2023 вступает в силу постановление Правительства Российской Федерации от 18.02.2023 № 274 «О порядке подготовки и заключения договора водопользования, внесении изменений в некоторые акты Правительства Российской Федерации и признании </w:t>
      </w:r>
      <w:proofErr w:type="gramStart"/>
      <w:r w:rsidRPr="000F4987">
        <w:rPr>
          <w:rFonts w:ascii="Times New Roman" w:hAnsi="Times New Roman" w:cs="Times New Roman"/>
          <w:sz w:val="28"/>
        </w:rPr>
        <w:t>утратившими</w:t>
      </w:r>
      <w:proofErr w:type="gramEnd"/>
      <w:r w:rsidRPr="000F4987">
        <w:rPr>
          <w:rFonts w:ascii="Times New Roman" w:hAnsi="Times New Roman" w:cs="Times New Roman"/>
          <w:sz w:val="28"/>
        </w:rPr>
        <w:t xml:space="preserve"> силу некоторых актов и отдельных положений некоторых актов Правительства Российской Федерации.</w:t>
      </w:r>
    </w:p>
    <w:p w:rsidR="000F4987" w:rsidRPr="000F4987" w:rsidRDefault="000F4987" w:rsidP="000F4987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0F4987">
        <w:rPr>
          <w:rFonts w:ascii="Times New Roman" w:hAnsi="Times New Roman" w:cs="Times New Roman"/>
          <w:sz w:val="28"/>
        </w:rPr>
        <w:t>Так, согласно данному постановлению устанавливается упрощенный порядок заключения договора водопользования.</w:t>
      </w:r>
    </w:p>
    <w:p w:rsidR="000F4987" w:rsidRPr="000F4987" w:rsidRDefault="000F4987" w:rsidP="000F4987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0F4987">
        <w:rPr>
          <w:rFonts w:ascii="Times New Roman" w:hAnsi="Times New Roman" w:cs="Times New Roman"/>
          <w:sz w:val="28"/>
        </w:rPr>
        <w:t>В частности, сокращен срок принятия решения о возможности предоставления водного объекта в пользование, утверждена форма примерного договора водопользования.</w:t>
      </w:r>
    </w:p>
    <w:p w:rsidR="000F4987" w:rsidRPr="000F4987" w:rsidRDefault="000F4987" w:rsidP="000F4987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0F4987">
        <w:rPr>
          <w:rFonts w:ascii="Times New Roman" w:hAnsi="Times New Roman" w:cs="Times New Roman"/>
          <w:sz w:val="28"/>
        </w:rPr>
        <w:t>Так, исполнительный орган или орган местного самоуправления в срок, не превышающий 15 рабочих дней со дня поступления заявления, принимает решение о возможности предоставления водного объекта в пользование, включая подготовку, подписание и направление на подписание заявителю договора водопользования. Помимо этого, в указанный срок направляется заявителю подписанный с двух сторон и зарегистрированный в государственном водном реестре экземпляр договора водопользования или мотивированный отказ в предоставлении водного объекта в пользование.</w:t>
      </w:r>
    </w:p>
    <w:p w:rsidR="000F4987" w:rsidRPr="000F4987" w:rsidRDefault="000F4987" w:rsidP="000F4987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0F4987">
        <w:rPr>
          <w:rFonts w:ascii="Times New Roman" w:hAnsi="Times New Roman" w:cs="Times New Roman"/>
          <w:sz w:val="28"/>
        </w:rPr>
        <w:t xml:space="preserve">Новые правила не распространяются на порядок подготовки и заключения договора водопользования, </w:t>
      </w:r>
      <w:proofErr w:type="gramStart"/>
      <w:r w:rsidRPr="000F4987">
        <w:rPr>
          <w:rFonts w:ascii="Times New Roman" w:hAnsi="Times New Roman" w:cs="Times New Roman"/>
          <w:sz w:val="28"/>
        </w:rPr>
        <w:t>право</w:t>
      </w:r>
      <w:proofErr w:type="gramEnd"/>
      <w:r w:rsidRPr="000F4987">
        <w:rPr>
          <w:rFonts w:ascii="Times New Roman" w:hAnsi="Times New Roman" w:cs="Times New Roman"/>
          <w:sz w:val="28"/>
        </w:rPr>
        <w:t xml:space="preserve"> на заключение которого приобретается на аукционе.</w:t>
      </w:r>
    </w:p>
    <w:p w:rsidR="000F4987" w:rsidRPr="000F4987" w:rsidRDefault="000F4987" w:rsidP="000F4987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0F4987">
        <w:rPr>
          <w:rFonts w:ascii="Times New Roman" w:hAnsi="Times New Roman" w:cs="Times New Roman"/>
          <w:sz w:val="28"/>
        </w:rPr>
        <w:t>Признано утратившим силу постановление Правительства Российской Федерации от 12.03.2008 № 165, регулирующее аналогичные правоотношения.</w:t>
      </w:r>
    </w:p>
    <w:p w:rsidR="000F4987" w:rsidRPr="000F4987" w:rsidRDefault="000F4987" w:rsidP="000F4987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0F4987">
        <w:rPr>
          <w:rFonts w:ascii="Times New Roman" w:hAnsi="Times New Roman" w:cs="Times New Roman"/>
          <w:sz w:val="28"/>
        </w:rPr>
        <w:t>Правила, утвержденные данным документом, действуют до 01.09.2029.</w:t>
      </w:r>
    </w:p>
    <w:p w:rsidR="000F4987" w:rsidRDefault="000F4987" w:rsidP="000F498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BF36F9" w:rsidRPr="000F4987" w:rsidRDefault="000F4987" w:rsidP="000F4987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0F4987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:rsidR="000F4987" w:rsidRDefault="000F4987"/>
    <w:sectPr w:rsidR="000F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BB"/>
    <w:rsid w:val="000F4987"/>
    <w:rsid w:val="005D24BB"/>
    <w:rsid w:val="0097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987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F49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987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F49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2023-05-21T18:57:00Z</dcterms:created>
  <dcterms:modified xsi:type="dcterms:W3CDTF">2023-05-21T18:58:00Z</dcterms:modified>
</cp:coreProperties>
</file>