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6" w:rsidRDefault="00892A93" w:rsidP="00493B1D">
      <w:pPr>
        <w:jc w:val="center"/>
      </w:pPr>
      <w:r>
        <w:rPr>
          <w:b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44EF6" w:rsidRPr="00670F9A" w:rsidRDefault="00244EF6" w:rsidP="00670F9A">
      <w:pPr>
        <w:jc w:val="center"/>
        <w:rPr>
          <w:b w:val="0"/>
          <w:szCs w:val="28"/>
        </w:rPr>
      </w:pPr>
    </w:p>
    <w:p w:rsidR="00244EF6" w:rsidRDefault="00244EF6">
      <w:pPr>
        <w:ind w:right="-473"/>
        <w:rPr>
          <w:szCs w:val="28"/>
        </w:rPr>
      </w:pPr>
    </w:p>
    <w:p w:rsidR="00244EF6" w:rsidRDefault="00F24361">
      <w:pPr>
        <w:tabs>
          <w:tab w:val="left" w:pos="6020"/>
          <w:tab w:val="left" w:pos="7710"/>
          <w:tab w:val="right" w:pos="9355"/>
        </w:tabs>
        <w:jc w:val="center"/>
        <w:rPr>
          <w:b w:val="0"/>
          <w:szCs w:val="28"/>
        </w:rPr>
      </w:pPr>
      <w:r>
        <w:rPr>
          <w:b w:val="0"/>
          <w:szCs w:val="28"/>
        </w:rPr>
        <w:t>ТУЛЬСКАЯ ОБЛАСТЬ</w:t>
      </w:r>
    </w:p>
    <w:p w:rsidR="00244EF6" w:rsidRDefault="00F24361">
      <w:pPr>
        <w:jc w:val="center"/>
        <w:rPr>
          <w:b w:val="0"/>
          <w:szCs w:val="28"/>
        </w:rPr>
      </w:pPr>
      <w:r>
        <w:rPr>
          <w:b w:val="0"/>
          <w:szCs w:val="28"/>
        </w:rPr>
        <w:t>МУНИЦИПАЛЬНОЕ ОБРАЗОВАНИЕ ТЕПЛО-ОГАРЕВСКИЙ РАЙОН</w:t>
      </w:r>
    </w:p>
    <w:p w:rsidR="00244EF6" w:rsidRDefault="00F24361">
      <w:pPr>
        <w:jc w:val="center"/>
        <w:rPr>
          <w:b w:val="0"/>
          <w:szCs w:val="28"/>
        </w:rPr>
      </w:pPr>
      <w:r>
        <w:rPr>
          <w:b w:val="0"/>
          <w:szCs w:val="28"/>
        </w:rPr>
        <w:t>СОБРАНИЕ ПРЕДСТАВИТЕЛЕЙ</w:t>
      </w:r>
    </w:p>
    <w:p w:rsidR="00244EF6" w:rsidRDefault="00244EF6">
      <w:pPr>
        <w:jc w:val="center"/>
        <w:rPr>
          <w:b w:val="0"/>
          <w:szCs w:val="28"/>
        </w:rPr>
      </w:pPr>
    </w:p>
    <w:p w:rsidR="00244EF6" w:rsidRDefault="00F24361">
      <w:pPr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РЕШЕНИЕ</w:t>
      </w:r>
    </w:p>
    <w:p w:rsidR="00244EF6" w:rsidRDefault="00244EF6">
      <w:pPr>
        <w:jc w:val="center"/>
        <w:rPr>
          <w:b w:val="0"/>
          <w:bCs/>
          <w:szCs w:val="28"/>
        </w:rPr>
      </w:pPr>
    </w:p>
    <w:p w:rsidR="00244EF6" w:rsidRPr="00493B1D" w:rsidRDefault="00F24361">
      <w:pPr>
        <w:jc w:val="center"/>
        <w:rPr>
          <w:szCs w:val="28"/>
        </w:rPr>
      </w:pPr>
      <w:r w:rsidRPr="00493B1D">
        <w:rPr>
          <w:szCs w:val="28"/>
        </w:rPr>
        <w:t xml:space="preserve">от  </w:t>
      </w:r>
      <w:r w:rsidR="00493B1D" w:rsidRPr="00493B1D">
        <w:rPr>
          <w:szCs w:val="28"/>
        </w:rPr>
        <w:t xml:space="preserve">16.02.2022                                    </w:t>
      </w:r>
      <w:r w:rsidRPr="00493B1D">
        <w:rPr>
          <w:szCs w:val="28"/>
        </w:rPr>
        <w:t xml:space="preserve">       №  </w:t>
      </w:r>
      <w:r w:rsidR="00493B1D" w:rsidRPr="00493B1D">
        <w:rPr>
          <w:szCs w:val="28"/>
        </w:rPr>
        <w:t>50-2</w:t>
      </w:r>
    </w:p>
    <w:p w:rsidR="00244EF6" w:rsidRPr="00493B1D" w:rsidRDefault="00244EF6"/>
    <w:p w:rsidR="00244EF6" w:rsidRDefault="00244EF6">
      <w:pPr>
        <w:jc w:val="center"/>
      </w:pPr>
    </w:p>
    <w:p w:rsidR="00493B1D" w:rsidRDefault="00AC49CA" w:rsidP="00AC49CA">
      <w:pPr>
        <w:jc w:val="center"/>
      </w:pPr>
      <w:r>
        <w:t xml:space="preserve">Об отчете главы администрации муниципального образования </w:t>
      </w:r>
    </w:p>
    <w:p w:rsidR="00244EF6" w:rsidRDefault="00AC49CA" w:rsidP="00AC49CA">
      <w:pPr>
        <w:jc w:val="center"/>
      </w:pPr>
      <w:r>
        <w:t>Тепло-Огаревский район</w:t>
      </w:r>
    </w:p>
    <w:p w:rsidR="00244EF6" w:rsidRDefault="00244EF6">
      <w:pPr>
        <w:jc w:val="center"/>
      </w:pPr>
    </w:p>
    <w:p w:rsidR="00244EF6" w:rsidRDefault="00F24361">
      <w:pPr>
        <w:jc w:val="both"/>
        <w:rPr>
          <w:b w:val="0"/>
        </w:rPr>
      </w:pPr>
      <w:r>
        <w:rPr>
          <w:b w:val="0"/>
        </w:rPr>
        <w:tab/>
      </w:r>
      <w:r w:rsidR="00AC49CA">
        <w:rPr>
          <w:b w:val="0"/>
        </w:rPr>
        <w:t>Заслушав и обсудив отчет главы администрации муниципального образования Тепло-Огаревский район об итогах работы за 2021 год</w:t>
      </w:r>
      <w:r>
        <w:rPr>
          <w:b w:val="0"/>
        </w:rPr>
        <w:t>, Собрание представителей муниципального образования Тепло-Огаревский  район РЕШИЛО:</w:t>
      </w:r>
    </w:p>
    <w:p w:rsidR="00244EF6" w:rsidRDefault="00F24361" w:rsidP="00A023F3">
      <w:pPr>
        <w:jc w:val="both"/>
        <w:rPr>
          <w:b w:val="0"/>
          <w:szCs w:val="28"/>
        </w:rPr>
      </w:pPr>
      <w:r>
        <w:rPr>
          <w:b w:val="0"/>
        </w:rPr>
        <w:tab/>
        <w:t xml:space="preserve">1. </w:t>
      </w:r>
      <w:r w:rsidR="00A023F3">
        <w:rPr>
          <w:b w:val="0"/>
        </w:rPr>
        <w:t>Отчет главы администрации муниципального образования Тепло-Огаревский район за 2021 год принять к сведению</w:t>
      </w:r>
      <w:r w:rsidR="00A5771F">
        <w:rPr>
          <w:b w:val="0"/>
        </w:rPr>
        <w:t xml:space="preserve"> (приложение).</w:t>
      </w:r>
    </w:p>
    <w:p w:rsidR="00446F66" w:rsidRDefault="00F24361">
      <w:pPr>
        <w:tabs>
          <w:tab w:val="left" w:pos="675"/>
          <w:tab w:val="left" w:pos="1541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2. </w:t>
      </w:r>
      <w:r w:rsidR="00A5771F">
        <w:rPr>
          <w:b w:val="0"/>
          <w:szCs w:val="28"/>
        </w:rPr>
        <w:t>Признать работу главы администрации муниципального образования Тепло-Огаревский район</w:t>
      </w:r>
      <w:r w:rsidR="00446F66">
        <w:rPr>
          <w:b w:val="0"/>
          <w:szCs w:val="28"/>
        </w:rPr>
        <w:t xml:space="preserve"> за 2021 год удовлетворительной.</w:t>
      </w:r>
    </w:p>
    <w:p w:rsidR="00A5771F" w:rsidRPr="00493B1D" w:rsidRDefault="00A5771F" w:rsidP="00446F66">
      <w:pPr>
        <w:tabs>
          <w:tab w:val="left" w:pos="675"/>
          <w:tab w:val="left" w:pos="154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 w:rsidR="00493B1D" w:rsidRPr="00493B1D">
        <w:rPr>
          <w:b w:val="0"/>
          <w:szCs w:val="28"/>
        </w:rPr>
        <w:t>Разместить  отчет</w:t>
      </w:r>
      <w:proofErr w:type="gramEnd"/>
      <w:r w:rsidR="00493B1D" w:rsidRPr="00493B1D">
        <w:rPr>
          <w:b w:val="0"/>
          <w:szCs w:val="28"/>
        </w:rPr>
        <w:t xml:space="preserve">   главы администрации  муниципального образования Тепло-Огаревский район об итогах работы за 2021 год в газете «Наша жизнь. Тепло-Огаревский район» и</w:t>
      </w:r>
      <w:r w:rsidR="00446F66">
        <w:rPr>
          <w:b w:val="0"/>
          <w:szCs w:val="28"/>
        </w:rPr>
        <w:t xml:space="preserve"> на официальном интернет-сайте муниципального</w:t>
      </w:r>
      <w:r w:rsidR="00446F66" w:rsidRPr="00446F66">
        <w:rPr>
          <w:b w:val="0"/>
          <w:szCs w:val="28"/>
        </w:rPr>
        <w:t xml:space="preserve"> </w:t>
      </w:r>
      <w:r w:rsidR="00446F66">
        <w:rPr>
          <w:b w:val="0"/>
          <w:szCs w:val="28"/>
        </w:rPr>
        <w:t xml:space="preserve">образования Тепло-Огаревский район в сети «Интернет» </w:t>
      </w:r>
      <w:hyperlink r:id="rId8" w:history="1">
        <w:r w:rsidR="00446F66" w:rsidRPr="00493B1D">
          <w:rPr>
            <w:rStyle w:val="af1"/>
            <w:b w:val="0"/>
            <w:color w:val="auto"/>
            <w:szCs w:val="28"/>
            <w:u w:val="none"/>
            <w:lang w:val="en-US"/>
          </w:rPr>
          <w:t>https</w:t>
        </w:r>
        <w:r w:rsidR="00446F66" w:rsidRPr="00493B1D">
          <w:rPr>
            <w:rStyle w:val="af1"/>
            <w:b w:val="0"/>
            <w:color w:val="auto"/>
            <w:szCs w:val="28"/>
            <w:u w:val="none"/>
          </w:rPr>
          <w:t>://</w:t>
        </w:r>
        <w:proofErr w:type="spellStart"/>
        <w:r w:rsidR="00446F66" w:rsidRPr="00493B1D">
          <w:rPr>
            <w:rStyle w:val="af1"/>
            <w:b w:val="0"/>
            <w:color w:val="auto"/>
            <w:szCs w:val="28"/>
            <w:u w:val="none"/>
            <w:lang w:val="en-US"/>
          </w:rPr>
          <w:t>teploe</w:t>
        </w:r>
        <w:proofErr w:type="spellEnd"/>
        <w:r w:rsidR="00446F66" w:rsidRPr="00493B1D">
          <w:rPr>
            <w:rStyle w:val="af1"/>
            <w:b w:val="0"/>
            <w:color w:val="auto"/>
            <w:szCs w:val="28"/>
            <w:u w:val="none"/>
          </w:rPr>
          <w:t>.</w:t>
        </w:r>
        <w:proofErr w:type="spellStart"/>
        <w:r w:rsidR="00446F66" w:rsidRPr="00493B1D">
          <w:rPr>
            <w:rStyle w:val="af1"/>
            <w:b w:val="0"/>
            <w:color w:val="auto"/>
            <w:szCs w:val="28"/>
            <w:u w:val="none"/>
            <w:lang w:val="en-US"/>
          </w:rPr>
          <w:t>tularegion</w:t>
        </w:r>
        <w:proofErr w:type="spellEnd"/>
        <w:r w:rsidR="00446F66" w:rsidRPr="00493B1D">
          <w:rPr>
            <w:rStyle w:val="af1"/>
            <w:b w:val="0"/>
            <w:color w:val="auto"/>
            <w:szCs w:val="28"/>
            <w:u w:val="none"/>
          </w:rPr>
          <w:t>.</w:t>
        </w:r>
        <w:proofErr w:type="spellStart"/>
        <w:r w:rsidR="00446F66" w:rsidRPr="00493B1D">
          <w:rPr>
            <w:rStyle w:val="af1"/>
            <w:b w:val="0"/>
            <w:color w:val="auto"/>
            <w:szCs w:val="28"/>
            <w:u w:val="none"/>
            <w:lang w:val="en-US"/>
          </w:rPr>
          <w:t>ru</w:t>
        </w:r>
        <w:proofErr w:type="spellEnd"/>
      </w:hyperlink>
    </w:p>
    <w:p w:rsidR="00446F66" w:rsidRDefault="00446F66" w:rsidP="00446F66">
      <w:pPr>
        <w:tabs>
          <w:tab w:val="left" w:pos="675"/>
          <w:tab w:val="left" w:pos="154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 Настоящее решение вступает в силу со дня подписания.</w:t>
      </w:r>
    </w:p>
    <w:p w:rsidR="00493B1D" w:rsidRPr="00446F66" w:rsidRDefault="00493B1D" w:rsidP="00446F66">
      <w:pPr>
        <w:tabs>
          <w:tab w:val="left" w:pos="675"/>
          <w:tab w:val="left" w:pos="1541"/>
        </w:tabs>
        <w:ind w:firstLine="709"/>
        <w:jc w:val="both"/>
        <w:rPr>
          <w:b w:val="0"/>
          <w:szCs w:val="28"/>
        </w:rPr>
      </w:pPr>
    </w:p>
    <w:p w:rsidR="00244EF6" w:rsidRDefault="00244EF6">
      <w:pPr>
        <w:tabs>
          <w:tab w:val="left" w:pos="0"/>
        </w:tabs>
        <w:ind w:firstLine="851"/>
        <w:jc w:val="both"/>
        <w:rPr>
          <w:b w:val="0"/>
          <w:szCs w:val="28"/>
        </w:rPr>
      </w:pPr>
    </w:p>
    <w:p w:rsidR="00244EF6" w:rsidRDefault="00493B1D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</w:t>
      </w:r>
      <w:r w:rsidR="00F24361">
        <w:rPr>
          <w:bCs/>
          <w:szCs w:val="28"/>
        </w:rPr>
        <w:t xml:space="preserve">Глава </w:t>
      </w:r>
    </w:p>
    <w:p w:rsidR="00244EF6" w:rsidRDefault="00F24361">
      <w:pPr>
        <w:jc w:val="both"/>
        <w:rPr>
          <w:bCs/>
          <w:szCs w:val="28"/>
        </w:rPr>
      </w:pPr>
      <w:r>
        <w:rPr>
          <w:bCs/>
          <w:szCs w:val="28"/>
        </w:rPr>
        <w:t>муниципального образования</w:t>
      </w:r>
    </w:p>
    <w:p w:rsidR="00244EF6" w:rsidRDefault="00F24361">
      <w:pPr>
        <w:rPr>
          <w:bCs/>
          <w:szCs w:val="28"/>
        </w:rPr>
      </w:pPr>
      <w:r>
        <w:rPr>
          <w:bCs/>
          <w:szCs w:val="28"/>
        </w:rPr>
        <w:t xml:space="preserve">    Тепло-Огаревский район                                                          А.Ю. Косарев</w:t>
      </w: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244EF6" w:rsidRDefault="00244EF6">
      <w:pPr>
        <w:tabs>
          <w:tab w:val="left" w:pos="6020"/>
          <w:tab w:val="left" w:pos="7710"/>
          <w:tab w:val="right" w:pos="9355"/>
        </w:tabs>
        <w:rPr>
          <w:b w:val="0"/>
        </w:rPr>
      </w:pPr>
    </w:p>
    <w:p w:rsidR="001546CF" w:rsidRPr="001546CF" w:rsidRDefault="001546CF" w:rsidP="001546CF">
      <w:pPr>
        <w:suppressAutoHyphens w:val="0"/>
        <w:jc w:val="right"/>
        <w:rPr>
          <w:rFonts w:eastAsia="Calibri"/>
          <w:b w:val="0"/>
          <w:lang w:eastAsia="en-US"/>
        </w:rPr>
      </w:pPr>
      <w:r w:rsidRPr="001546CF">
        <w:rPr>
          <w:rFonts w:eastAsia="Calibri"/>
          <w:bCs/>
          <w:szCs w:val="28"/>
          <w:lang w:eastAsia="en-US"/>
        </w:rPr>
        <w:lastRenderedPageBreak/>
        <w:t xml:space="preserve">  </w:t>
      </w:r>
      <w:r w:rsidRPr="001546CF">
        <w:rPr>
          <w:rFonts w:eastAsia="Calibri"/>
          <w:b w:val="0"/>
          <w:lang w:eastAsia="en-US"/>
        </w:rPr>
        <w:t>Приложение</w:t>
      </w:r>
    </w:p>
    <w:p w:rsidR="001546CF" w:rsidRPr="001546CF" w:rsidRDefault="001546CF" w:rsidP="001546CF">
      <w:pPr>
        <w:jc w:val="right"/>
        <w:rPr>
          <w:rFonts w:eastAsia="Calibri"/>
          <w:b w:val="0"/>
          <w:lang w:eastAsia="en-US"/>
        </w:rPr>
      </w:pPr>
      <w:r w:rsidRPr="001546CF">
        <w:rPr>
          <w:rFonts w:eastAsia="Calibri"/>
          <w:b w:val="0"/>
          <w:lang w:eastAsia="en-US"/>
        </w:rPr>
        <w:t xml:space="preserve"> к решению Собрания представителей </w:t>
      </w:r>
    </w:p>
    <w:p w:rsidR="001546CF" w:rsidRPr="001546CF" w:rsidRDefault="001546CF" w:rsidP="001546CF">
      <w:pPr>
        <w:jc w:val="right"/>
        <w:rPr>
          <w:rFonts w:eastAsia="Calibri"/>
          <w:b w:val="0"/>
          <w:lang w:eastAsia="en-US"/>
        </w:rPr>
      </w:pPr>
      <w:r w:rsidRPr="001546CF">
        <w:rPr>
          <w:rFonts w:eastAsia="Calibri"/>
          <w:b w:val="0"/>
          <w:lang w:eastAsia="en-US"/>
        </w:rPr>
        <w:t xml:space="preserve">муниципального образования </w:t>
      </w:r>
    </w:p>
    <w:p w:rsidR="001546CF" w:rsidRPr="001546CF" w:rsidRDefault="001546CF" w:rsidP="001546CF">
      <w:pPr>
        <w:jc w:val="right"/>
        <w:rPr>
          <w:rFonts w:eastAsia="Calibri"/>
          <w:b w:val="0"/>
          <w:lang w:eastAsia="en-US"/>
        </w:rPr>
      </w:pPr>
      <w:r w:rsidRPr="001546CF">
        <w:rPr>
          <w:rFonts w:eastAsia="Calibri"/>
          <w:b w:val="0"/>
          <w:lang w:eastAsia="en-US"/>
        </w:rPr>
        <w:t>Тепло-Огаревский район</w:t>
      </w:r>
    </w:p>
    <w:p w:rsidR="001546CF" w:rsidRPr="001546CF" w:rsidRDefault="001546CF" w:rsidP="001546CF">
      <w:pPr>
        <w:jc w:val="right"/>
        <w:rPr>
          <w:rFonts w:eastAsia="Calibri"/>
          <w:b w:val="0"/>
          <w:lang w:eastAsia="en-US"/>
        </w:rPr>
      </w:pPr>
    </w:p>
    <w:p w:rsidR="001546CF" w:rsidRPr="001546CF" w:rsidRDefault="001546CF" w:rsidP="001546CF">
      <w:pPr>
        <w:jc w:val="right"/>
        <w:rPr>
          <w:rFonts w:eastAsia="Calibri"/>
          <w:lang w:eastAsia="en-US"/>
        </w:rPr>
      </w:pPr>
      <w:r w:rsidRPr="001546CF">
        <w:rPr>
          <w:rFonts w:eastAsia="Calibri"/>
          <w:b w:val="0"/>
          <w:lang w:eastAsia="en-US"/>
        </w:rPr>
        <w:t xml:space="preserve"> от 16.02.2022 №50-2</w:t>
      </w:r>
    </w:p>
    <w:p w:rsidR="001546CF" w:rsidRPr="001546CF" w:rsidRDefault="001546CF" w:rsidP="001546CF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1546CF" w:rsidRPr="001546CF" w:rsidRDefault="001546CF" w:rsidP="001546CF">
      <w:pPr>
        <w:widowControl w:val="0"/>
        <w:suppressAutoHyphens w:val="0"/>
        <w:spacing w:line="276" w:lineRule="auto"/>
        <w:jc w:val="center"/>
        <w:rPr>
          <w:bCs/>
          <w:szCs w:val="28"/>
        </w:rPr>
      </w:pPr>
    </w:p>
    <w:p w:rsidR="00892A93" w:rsidRPr="00892A93" w:rsidRDefault="00892A93" w:rsidP="00892A93">
      <w:pPr>
        <w:suppressAutoHyphens w:val="0"/>
        <w:jc w:val="right"/>
        <w:rPr>
          <w:rFonts w:eastAsia="Calibri"/>
          <w:b w:val="0"/>
          <w:lang w:eastAsia="en-US"/>
        </w:rPr>
      </w:pPr>
      <w:r w:rsidRPr="00892A93">
        <w:rPr>
          <w:rFonts w:eastAsia="Calibri"/>
          <w:bCs/>
          <w:szCs w:val="28"/>
          <w:lang w:eastAsia="en-US"/>
        </w:rPr>
        <w:t xml:space="preserve">  </w:t>
      </w:r>
      <w:r w:rsidRPr="00892A93">
        <w:rPr>
          <w:rFonts w:eastAsia="Calibri"/>
          <w:b w:val="0"/>
          <w:lang w:eastAsia="en-US"/>
        </w:rPr>
        <w:t>Приложение</w:t>
      </w:r>
    </w:p>
    <w:p w:rsidR="00892A93" w:rsidRPr="00892A93" w:rsidRDefault="00892A93" w:rsidP="00892A93">
      <w:pPr>
        <w:jc w:val="right"/>
        <w:rPr>
          <w:rFonts w:eastAsia="Calibri"/>
          <w:b w:val="0"/>
          <w:lang w:eastAsia="en-US"/>
        </w:rPr>
      </w:pPr>
      <w:r w:rsidRPr="00892A93">
        <w:rPr>
          <w:rFonts w:eastAsia="Calibri"/>
          <w:b w:val="0"/>
          <w:lang w:eastAsia="en-US"/>
        </w:rPr>
        <w:t xml:space="preserve"> к решению Собрания представителей </w:t>
      </w:r>
    </w:p>
    <w:p w:rsidR="00892A93" w:rsidRPr="00892A93" w:rsidRDefault="00892A93" w:rsidP="00892A93">
      <w:pPr>
        <w:jc w:val="right"/>
        <w:rPr>
          <w:rFonts w:eastAsia="Calibri"/>
          <w:b w:val="0"/>
          <w:lang w:eastAsia="en-US"/>
        </w:rPr>
      </w:pPr>
      <w:r w:rsidRPr="00892A93">
        <w:rPr>
          <w:rFonts w:eastAsia="Calibri"/>
          <w:b w:val="0"/>
          <w:lang w:eastAsia="en-US"/>
        </w:rPr>
        <w:t xml:space="preserve">муниципального образования </w:t>
      </w:r>
    </w:p>
    <w:p w:rsidR="00892A93" w:rsidRPr="00892A93" w:rsidRDefault="00892A93" w:rsidP="00892A93">
      <w:pPr>
        <w:jc w:val="right"/>
        <w:rPr>
          <w:rFonts w:eastAsia="Calibri"/>
          <w:b w:val="0"/>
          <w:lang w:eastAsia="en-US"/>
        </w:rPr>
      </w:pPr>
      <w:r w:rsidRPr="00892A93">
        <w:rPr>
          <w:rFonts w:eastAsia="Calibri"/>
          <w:b w:val="0"/>
          <w:lang w:eastAsia="en-US"/>
        </w:rPr>
        <w:t>Тепло-Огаревский район</w:t>
      </w:r>
    </w:p>
    <w:p w:rsidR="00892A93" w:rsidRPr="00892A93" w:rsidRDefault="00892A93" w:rsidP="00892A93">
      <w:pPr>
        <w:jc w:val="right"/>
        <w:rPr>
          <w:rFonts w:eastAsia="Calibri"/>
          <w:b w:val="0"/>
          <w:lang w:eastAsia="en-US"/>
        </w:rPr>
      </w:pPr>
    </w:p>
    <w:p w:rsidR="00892A93" w:rsidRPr="00892A93" w:rsidRDefault="00892A93" w:rsidP="00892A93">
      <w:pPr>
        <w:jc w:val="right"/>
        <w:rPr>
          <w:rFonts w:eastAsia="Calibri"/>
          <w:lang w:eastAsia="en-US"/>
        </w:rPr>
      </w:pPr>
      <w:r w:rsidRPr="00892A93">
        <w:rPr>
          <w:rFonts w:eastAsia="Calibri"/>
          <w:b w:val="0"/>
          <w:lang w:eastAsia="en-US"/>
        </w:rPr>
        <w:t xml:space="preserve"> от 16.02.2022 №50-2</w:t>
      </w:r>
    </w:p>
    <w:p w:rsidR="00892A93" w:rsidRPr="00892A93" w:rsidRDefault="00892A93" w:rsidP="00892A93">
      <w:pPr>
        <w:suppressAutoHyphens w:val="0"/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:rsidR="00892A93" w:rsidRPr="00892A93" w:rsidRDefault="00892A93" w:rsidP="00892A93">
      <w:pPr>
        <w:widowControl w:val="0"/>
        <w:suppressAutoHyphens w:val="0"/>
        <w:spacing w:line="276" w:lineRule="auto"/>
        <w:jc w:val="center"/>
        <w:rPr>
          <w:bCs/>
          <w:szCs w:val="28"/>
        </w:rPr>
      </w:pPr>
    </w:p>
    <w:p w:rsidR="00892A93" w:rsidRPr="00892A93" w:rsidRDefault="00892A93" w:rsidP="00892A93">
      <w:pPr>
        <w:widowControl w:val="0"/>
        <w:suppressAutoHyphens w:val="0"/>
        <w:spacing w:line="276" w:lineRule="auto"/>
        <w:jc w:val="center"/>
        <w:rPr>
          <w:bCs/>
          <w:szCs w:val="28"/>
        </w:rPr>
      </w:pPr>
      <w:r w:rsidRPr="00892A93">
        <w:rPr>
          <w:bCs/>
          <w:szCs w:val="28"/>
        </w:rPr>
        <w:t>Отчет</w:t>
      </w:r>
    </w:p>
    <w:p w:rsidR="00892A93" w:rsidRPr="00892A93" w:rsidRDefault="00892A93" w:rsidP="00892A93">
      <w:pPr>
        <w:widowControl w:val="0"/>
        <w:suppressAutoHyphens w:val="0"/>
        <w:spacing w:line="276" w:lineRule="auto"/>
        <w:jc w:val="center"/>
        <w:rPr>
          <w:bCs/>
          <w:szCs w:val="28"/>
        </w:rPr>
      </w:pPr>
      <w:r w:rsidRPr="00892A93">
        <w:rPr>
          <w:bCs/>
          <w:szCs w:val="28"/>
        </w:rPr>
        <w:t>главы администрации муниципального образования</w:t>
      </w:r>
    </w:p>
    <w:p w:rsidR="00892A93" w:rsidRPr="00892A93" w:rsidRDefault="00892A93" w:rsidP="00892A93">
      <w:pPr>
        <w:widowControl w:val="0"/>
        <w:suppressAutoHyphens w:val="0"/>
        <w:spacing w:line="276" w:lineRule="auto"/>
        <w:jc w:val="center"/>
        <w:rPr>
          <w:bCs/>
          <w:szCs w:val="28"/>
        </w:rPr>
      </w:pPr>
      <w:r w:rsidRPr="00892A93">
        <w:rPr>
          <w:bCs/>
          <w:szCs w:val="28"/>
        </w:rPr>
        <w:t xml:space="preserve">Тепло-Огаревский район А.А. </w:t>
      </w:r>
      <w:proofErr w:type="spellStart"/>
      <w:r w:rsidRPr="00892A93">
        <w:rPr>
          <w:bCs/>
          <w:szCs w:val="28"/>
        </w:rPr>
        <w:t>Фитисова</w:t>
      </w:r>
      <w:proofErr w:type="spellEnd"/>
      <w:r w:rsidRPr="00892A93">
        <w:rPr>
          <w:bCs/>
          <w:szCs w:val="28"/>
        </w:rPr>
        <w:t xml:space="preserve"> о своей деятельности и де</w:t>
      </w:r>
      <w:r w:rsidRPr="00892A93">
        <w:rPr>
          <w:bCs/>
          <w:szCs w:val="28"/>
        </w:rPr>
        <w:t>я</w:t>
      </w:r>
      <w:r w:rsidRPr="00892A93">
        <w:rPr>
          <w:bCs/>
          <w:szCs w:val="28"/>
        </w:rPr>
        <w:t>тельности администрации муниципального образования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jc w:val="center"/>
        <w:rPr>
          <w:szCs w:val="28"/>
        </w:rPr>
      </w:pPr>
      <w:r w:rsidRPr="00892A93">
        <w:rPr>
          <w:bCs/>
          <w:szCs w:val="28"/>
        </w:rPr>
        <w:t>Тепло-Огаревский район за 2021 год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jc w:val="center"/>
        <w:rPr>
          <w:szCs w:val="28"/>
        </w:rPr>
      </w:pP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jc w:val="center"/>
        <w:rPr>
          <w:szCs w:val="28"/>
        </w:rPr>
      </w:pPr>
      <w:r w:rsidRPr="00892A93">
        <w:rPr>
          <w:szCs w:val="28"/>
        </w:rPr>
        <w:t xml:space="preserve">Уважаемые депутаты, 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jc w:val="center"/>
        <w:rPr>
          <w:b w:val="0"/>
          <w:iCs/>
          <w:szCs w:val="28"/>
          <w:bdr w:val="none" w:sz="0" w:space="0" w:color="auto" w:frame="1"/>
        </w:rPr>
      </w:pPr>
      <w:r w:rsidRPr="00892A93">
        <w:rPr>
          <w:szCs w:val="28"/>
        </w:rPr>
        <w:t>представители органов территориального общественного      самоупра</w:t>
      </w:r>
      <w:r w:rsidRPr="00892A93">
        <w:rPr>
          <w:szCs w:val="28"/>
        </w:rPr>
        <w:t>в</w:t>
      </w:r>
      <w:r w:rsidRPr="00892A93">
        <w:rPr>
          <w:szCs w:val="28"/>
        </w:rPr>
        <w:t>ления, присутствующие!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rPr>
          <w:b w:val="0"/>
          <w:iCs/>
          <w:szCs w:val="28"/>
          <w:bdr w:val="none" w:sz="0" w:space="0" w:color="auto" w:frame="1"/>
        </w:rPr>
      </w:pPr>
      <w:r w:rsidRPr="00892A93">
        <w:rPr>
          <w:b w:val="0"/>
          <w:iCs/>
          <w:szCs w:val="28"/>
          <w:bdr w:val="none" w:sz="0" w:space="0" w:color="auto" w:frame="1"/>
        </w:rPr>
        <w:t xml:space="preserve">        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 xml:space="preserve">Основные усилия администрации муниципального образования в 2021 году были направлены на обеспечение поступательного социально-экономического развития района, повышение эффективности работы органов местного самоуправления.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  <w:bdr w:val="none" w:sz="0" w:space="0" w:color="auto" w:frame="1"/>
        </w:rPr>
      </w:pPr>
      <w:r w:rsidRPr="00892A93">
        <w:rPr>
          <w:szCs w:val="28"/>
        </w:rPr>
        <w:t xml:space="preserve"> </w:t>
      </w:r>
      <w:r w:rsidRPr="00892A93">
        <w:rPr>
          <w:b w:val="0"/>
          <w:szCs w:val="28"/>
        </w:rPr>
        <w:t xml:space="preserve">И сегодня, подводя итоги, следует отметить, что, несмотря на влияние кризиса, вызванного пандемией </w:t>
      </w:r>
      <w:proofErr w:type="spellStart"/>
      <w:r w:rsidRPr="00892A93">
        <w:rPr>
          <w:b w:val="0"/>
          <w:szCs w:val="28"/>
        </w:rPr>
        <w:t>коронавирусной</w:t>
      </w:r>
      <w:proofErr w:type="spellEnd"/>
      <w:r w:rsidRPr="00892A93">
        <w:rPr>
          <w:b w:val="0"/>
          <w:szCs w:val="28"/>
        </w:rPr>
        <w:t xml:space="preserve"> инфекции, прошедший год был благоприятным.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Он был насыщен общественно-политическими событиями. 19 сентября одновременно с выборами в Государственную Думу состоялись выборы Г</w:t>
      </w:r>
      <w:r w:rsidRPr="00892A93">
        <w:rPr>
          <w:b w:val="0"/>
          <w:color w:val="000000"/>
          <w:szCs w:val="28"/>
        </w:rPr>
        <w:t>у</w:t>
      </w:r>
      <w:r w:rsidRPr="00892A93">
        <w:rPr>
          <w:b w:val="0"/>
          <w:color w:val="000000"/>
          <w:szCs w:val="28"/>
        </w:rPr>
        <w:t>бернатора Тульской области. В соответствии с постановлением ЦИК России голосование проходило в течение 3 дней − 17, 18 и 19 сентября. Избиратели района приняли активное участие в голосовании.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lastRenderedPageBreak/>
        <w:t>С 15 октября по 14 ноября проходила Всероссийская перепись насел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ния. Переписаться можно было у переписчиков и через портал «</w:t>
      </w:r>
      <w:proofErr w:type="spellStart"/>
      <w:r w:rsidRPr="00892A93">
        <w:rPr>
          <w:b w:val="0"/>
          <w:color w:val="000000"/>
          <w:szCs w:val="28"/>
        </w:rPr>
        <w:t>Госуслуги</w:t>
      </w:r>
      <w:proofErr w:type="spellEnd"/>
      <w:r w:rsidRPr="00892A93">
        <w:rPr>
          <w:b w:val="0"/>
          <w:color w:val="000000"/>
          <w:szCs w:val="28"/>
        </w:rPr>
        <w:t>». Результаты переписи лягут в основу долгосрочного планирования развития нашего района. Согласно предварительным итогам переписи, в районе пр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 xml:space="preserve">живают 11301 человек.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В </w:t>
      </w:r>
      <w:r w:rsidRPr="00892A93">
        <w:rPr>
          <w:b w:val="0"/>
          <w:szCs w:val="28"/>
        </w:rPr>
        <w:t>декабре</w:t>
      </w:r>
      <w:r w:rsidRPr="00892A93">
        <w:rPr>
          <w:b w:val="0"/>
          <w:spacing w:val="6"/>
          <w:szCs w:val="28"/>
        </w:rPr>
        <w:t xml:space="preserve"> мы отметили 80-летие обороны Тулы, 45-летие присво</w:t>
      </w:r>
      <w:r w:rsidRPr="00892A93">
        <w:rPr>
          <w:b w:val="0"/>
          <w:spacing w:val="6"/>
          <w:szCs w:val="28"/>
        </w:rPr>
        <w:t>е</w:t>
      </w:r>
      <w:r w:rsidRPr="00892A93">
        <w:rPr>
          <w:b w:val="0"/>
          <w:spacing w:val="6"/>
          <w:szCs w:val="28"/>
        </w:rPr>
        <w:t>ния областному центру звания «Город-герой», 80-летие освобождения района от немецко-фашистских захватчиков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bCs/>
          <w:szCs w:val="28"/>
        </w:rPr>
        <w:t xml:space="preserve"> Ежегодно в феврале мы встречаемся в этом зале, чтобы дать оценку нашей совместной работы за истекший год, определить планы на будущее, наметить стратегию дальнейшего развития района.</w:t>
      </w:r>
      <w:r w:rsidRPr="00892A93">
        <w:rPr>
          <w:b w:val="0"/>
          <w:szCs w:val="28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Итоги года - это общий результат работы органов местного самоупра</w:t>
      </w:r>
      <w:r w:rsidRPr="00892A93">
        <w:rPr>
          <w:b w:val="0"/>
          <w:szCs w:val="28"/>
        </w:rPr>
        <w:t>в</w:t>
      </w:r>
      <w:r w:rsidRPr="00892A93">
        <w:rPr>
          <w:b w:val="0"/>
          <w:szCs w:val="28"/>
        </w:rPr>
        <w:t>ления района, поселений, трудовых коллективов предприятий, учреждений, организаций, представителей бизнеса, всех без исключения, кто живет и тр</w:t>
      </w:r>
      <w:r w:rsidRPr="00892A93">
        <w:rPr>
          <w:b w:val="0"/>
          <w:szCs w:val="28"/>
        </w:rPr>
        <w:t>у</w:t>
      </w:r>
      <w:r w:rsidRPr="00892A93">
        <w:rPr>
          <w:b w:val="0"/>
          <w:szCs w:val="28"/>
        </w:rPr>
        <w:t>дится в Тепло-Огаревском районе.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Для решения вопросов местного значения нам приходится исходить из своих финансовых возможностей. Поэтому бюджетная политика в отчетном году была ориентирована на развитие и совершенствование бюджетного процесса, внедрение современных подходов при принятии управленческих решений по эффективному использованию бюджетных средств, неукосн</w:t>
      </w:r>
      <w:r w:rsidRPr="00892A93">
        <w:rPr>
          <w:b w:val="0"/>
          <w:szCs w:val="28"/>
        </w:rPr>
        <w:t>и</w:t>
      </w:r>
      <w:r w:rsidRPr="00892A93">
        <w:rPr>
          <w:b w:val="0"/>
          <w:szCs w:val="28"/>
        </w:rPr>
        <w:t>тельному соблюдению норм бюджетного законодательства.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color w:val="000000"/>
          <w:szCs w:val="28"/>
        </w:rPr>
      </w:pPr>
      <w:r w:rsidRPr="00892A93">
        <w:rPr>
          <w:b w:val="0"/>
          <w:color w:val="000000"/>
          <w:szCs w:val="28"/>
        </w:rPr>
        <w:t>За 2021 год доходная часть консолидированного бюджета муниципал</w:t>
      </w:r>
      <w:r w:rsidRPr="00892A93">
        <w:rPr>
          <w:b w:val="0"/>
          <w:color w:val="000000"/>
          <w:szCs w:val="28"/>
        </w:rPr>
        <w:t>ь</w:t>
      </w:r>
      <w:r w:rsidRPr="00892A93">
        <w:rPr>
          <w:b w:val="0"/>
          <w:color w:val="000000"/>
          <w:szCs w:val="28"/>
        </w:rPr>
        <w:t xml:space="preserve">ного образования Тепло-Огаревский район исполнена на 99,7%.  При плане 413,7 млн. руб. исполнение составило 412,0 млн. руб.,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по налоговым и неналоговым доходам бюджет исполнен на 100,3% -  при плане 138,5 млн. руб. поступления составили 139,0 млн. руб</w:t>
      </w:r>
      <w:proofErr w:type="gramStart"/>
      <w:r w:rsidRPr="00892A93">
        <w:rPr>
          <w:b w:val="0"/>
          <w:color w:val="000000"/>
          <w:szCs w:val="28"/>
        </w:rPr>
        <w:t>..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сравнении с 2020 годом произошло увеличение налоговых и ненал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говых доходов на 3,1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Расходы консолидированного бюджета составили 418,2 млн.  руб., или 99,5%, при плане 420,4 млн. руб</w:t>
      </w:r>
      <w:proofErr w:type="gramStart"/>
      <w:r w:rsidRPr="00892A93">
        <w:rPr>
          <w:b w:val="0"/>
          <w:color w:val="000000"/>
          <w:szCs w:val="28"/>
        </w:rPr>
        <w:t>..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proofErr w:type="gramStart"/>
      <w:r w:rsidRPr="00892A93">
        <w:rPr>
          <w:b w:val="0"/>
          <w:color w:val="000000"/>
          <w:szCs w:val="28"/>
        </w:rPr>
        <w:t>Основная часть расходов: финансирование социальной сферы -282,4 млн. руб., или 67,6 %, развитие жилищно-коммунального хозяйства – 37,5 млн. руб., или 9,0%, дорожное хозяйство- 21,3 млн. руб., или 5,1%, прочие расходы -76,9 млн. руб., или 18,3 %.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szCs w:val="28"/>
        </w:rPr>
        <w:t>В муниципальном образовании действуют 20 муниципальных пр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>грамм. За 2021 год исполнение составило 99,6 %, или 405,5 млн. руб. при плане 407,7 млн. руб.</w:t>
      </w:r>
      <w:r w:rsidRPr="00892A93">
        <w:rPr>
          <w:b w:val="0"/>
          <w:color w:val="000000"/>
          <w:szCs w:val="28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rFonts w:eastAsia="Calibri"/>
          <w:b w:val="0"/>
          <w:color w:val="000000"/>
          <w:szCs w:val="28"/>
        </w:rPr>
        <w:lastRenderedPageBreak/>
        <w:t>Большое внимание администрацией района уделяется эффективному использованию муниципального имущества. Доходы от сдачи в аренду з</w:t>
      </w:r>
      <w:r w:rsidRPr="00892A93">
        <w:rPr>
          <w:rFonts w:eastAsia="Calibri"/>
          <w:b w:val="0"/>
          <w:color w:val="000000"/>
          <w:szCs w:val="28"/>
        </w:rPr>
        <w:t>е</w:t>
      </w:r>
      <w:r w:rsidRPr="00892A93">
        <w:rPr>
          <w:rFonts w:eastAsia="Calibri"/>
          <w:b w:val="0"/>
          <w:color w:val="000000"/>
          <w:szCs w:val="28"/>
        </w:rPr>
        <w:t>мельных участков и имущества являются одним из источников формиров</w:t>
      </w:r>
      <w:r w:rsidRPr="00892A93">
        <w:rPr>
          <w:rFonts w:eastAsia="Calibri"/>
          <w:b w:val="0"/>
          <w:color w:val="000000"/>
          <w:szCs w:val="28"/>
        </w:rPr>
        <w:t>а</w:t>
      </w:r>
      <w:r w:rsidRPr="00892A93">
        <w:rPr>
          <w:rFonts w:eastAsia="Calibri"/>
          <w:b w:val="0"/>
          <w:color w:val="000000"/>
          <w:szCs w:val="28"/>
        </w:rPr>
        <w:t>ния бюджета. С этой целью заключено 563 договора аренды земельных участков и 12 договоров аренды муниципального имущества. В 2021 году от распоряжения земельными участками в бюджет района поступило 34,3 млн. руб</w:t>
      </w:r>
      <w:r w:rsidRPr="00892A93">
        <w:rPr>
          <w:b w:val="0"/>
          <w:color w:val="000000"/>
          <w:szCs w:val="28"/>
        </w:rPr>
        <w:t>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Основой экономики района является сельское хозяйство. В последние годы в районе снижаются площади необрабатываемой пашни. Если в 2013 году обрабатывалось 43,9 тыс. га пашни, или 59 %, в 2017 году- 62,7 тыс. га, или 83,3%, то </w:t>
      </w:r>
      <w:proofErr w:type="gramStart"/>
      <w:r w:rsidRPr="00892A93">
        <w:rPr>
          <w:b w:val="0"/>
          <w:color w:val="000000"/>
          <w:szCs w:val="28"/>
        </w:rPr>
        <w:t>на конец</w:t>
      </w:r>
      <w:proofErr w:type="gramEnd"/>
      <w:r w:rsidRPr="00892A93">
        <w:rPr>
          <w:b w:val="0"/>
          <w:color w:val="000000"/>
          <w:szCs w:val="28"/>
        </w:rPr>
        <w:t xml:space="preserve"> 2021 года – 68,73 тыс. га, или 91,4 % всей пашни (75,193 тыс. га).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План 2022 года - 69 </w:t>
      </w:r>
      <w:proofErr w:type="spellStart"/>
      <w:r w:rsidRPr="00892A93">
        <w:rPr>
          <w:b w:val="0"/>
          <w:color w:val="000000"/>
          <w:szCs w:val="28"/>
        </w:rPr>
        <w:t>тыс.га</w:t>
      </w:r>
      <w:proofErr w:type="spellEnd"/>
      <w:r w:rsidRPr="00892A93">
        <w:rPr>
          <w:b w:val="0"/>
          <w:color w:val="000000"/>
          <w:szCs w:val="28"/>
        </w:rPr>
        <w:t>. В 2023 году планируется довести площади обрабатываемой пашни до 70,0 тыс. га, или 93,1%.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2021 году посевные площади по району составили 60,5 тыс. га, что меньше прошлого года на 1,4 тыс. га.  Снижение произошло за счет увелич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 xml:space="preserve">ния площади паров.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2022 году планируется увеличить посевные площади и довести их до 62 тыс. га, в 2023г. - до 65 тыс. га.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2021 году земледельцы района намолотили 190,8 тыс. т зерна, что меньше прошлого года. Уменьшение произошло вследствие увеличения п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севов озимого и ярового рапса и сои.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Под урожай 2022 года осенью посеяны озимые культуры на площади 19,2 тыс. га</w:t>
      </w:r>
      <w:proofErr w:type="gramStart"/>
      <w:r w:rsidRPr="00892A93">
        <w:rPr>
          <w:b w:val="0"/>
          <w:color w:val="000000"/>
          <w:szCs w:val="28"/>
        </w:rPr>
        <w:t xml:space="preserve"> .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Реализуется муниципальная программа «Охрана земель», основной ц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лью которой является обеспечение рационального использования земель, охрана и восстановление плодородия земель, сокращение очагов распростр</w:t>
      </w:r>
      <w:r w:rsidRPr="00892A93">
        <w:rPr>
          <w:b w:val="0"/>
          <w:color w:val="000000"/>
          <w:szCs w:val="28"/>
        </w:rPr>
        <w:t>а</w:t>
      </w:r>
      <w:r w:rsidRPr="00892A93">
        <w:rPr>
          <w:b w:val="0"/>
          <w:color w:val="000000"/>
          <w:szCs w:val="28"/>
        </w:rPr>
        <w:t>нения борщевика Сосновского и улучшение качественного состояния земель путем его локализации и ликвидации. В 2021 году объем площадей, обраб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танных от борщевика, составил 42,5 га. Направлено на эти цели 269,6 тыс.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В 2021 году ликвидированы 3 несанкционированные свалки, израсх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 xml:space="preserve">довали на это 469,7 тыс. руб.  собственных средств.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Приоритетом стратегического развития является формирование благ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приятного инвестиционного климата. В 2021 году продолжена реализация комплекса мер по улучшению инвестиционного климата в районе, сформ</w:t>
      </w:r>
      <w:r w:rsidRPr="00892A93">
        <w:rPr>
          <w:b w:val="0"/>
          <w:color w:val="000000"/>
          <w:szCs w:val="28"/>
        </w:rPr>
        <w:t>и</w:t>
      </w:r>
      <w:r w:rsidRPr="00892A93">
        <w:rPr>
          <w:b w:val="0"/>
          <w:color w:val="000000"/>
          <w:szCs w:val="28"/>
        </w:rPr>
        <w:t>рованного годом ранее. Выстроена система взаимоотношений с инвесторами: на постоянной основе организована работа Общественного совета по улу</w:t>
      </w:r>
      <w:r w:rsidRPr="00892A93">
        <w:rPr>
          <w:b w:val="0"/>
          <w:color w:val="000000"/>
          <w:szCs w:val="28"/>
        </w:rPr>
        <w:t>ч</w:t>
      </w:r>
      <w:r w:rsidRPr="00892A93">
        <w:rPr>
          <w:b w:val="0"/>
          <w:color w:val="000000"/>
          <w:szCs w:val="28"/>
        </w:rPr>
        <w:t xml:space="preserve">шению </w:t>
      </w:r>
      <w:proofErr w:type="spellStart"/>
      <w:r w:rsidRPr="00892A93">
        <w:rPr>
          <w:b w:val="0"/>
          <w:color w:val="000000"/>
          <w:szCs w:val="28"/>
        </w:rPr>
        <w:t>инвестклимата</w:t>
      </w:r>
      <w:proofErr w:type="spellEnd"/>
      <w:r w:rsidRPr="00892A93">
        <w:rPr>
          <w:b w:val="0"/>
          <w:color w:val="000000"/>
          <w:szCs w:val="28"/>
        </w:rPr>
        <w:t xml:space="preserve"> и развитию предпринимательства.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i/>
          <w:color w:val="000000"/>
          <w:szCs w:val="28"/>
        </w:rPr>
      </w:pPr>
      <w:r w:rsidRPr="00892A93">
        <w:rPr>
          <w:b w:val="0"/>
          <w:color w:val="000000"/>
          <w:szCs w:val="28"/>
        </w:rPr>
        <w:lastRenderedPageBreak/>
        <w:t>Объем и</w:t>
      </w:r>
      <w:r w:rsidRPr="00892A93">
        <w:rPr>
          <w:b w:val="0"/>
          <w:bCs/>
          <w:iCs/>
          <w:color w:val="000000"/>
          <w:szCs w:val="28"/>
        </w:rPr>
        <w:t>нвестиций в основной капитал в предприятиях крупного, мал</w:t>
      </w:r>
      <w:r w:rsidRPr="00892A93">
        <w:rPr>
          <w:b w:val="0"/>
          <w:bCs/>
          <w:iCs/>
          <w:color w:val="000000"/>
          <w:szCs w:val="28"/>
        </w:rPr>
        <w:t>о</w:t>
      </w:r>
      <w:r w:rsidRPr="00892A93">
        <w:rPr>
          <w:b w:val="0"/>
          <w:bCs/>
          <w:iCs/>
          <w:color w:val="000000"/>
          <w:szCs w:val="28"/>
        </w:rPr>
        <w:t>го и среднего бизнеса за 9 месяцев 2021 года составил 820,7 млн. руб.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В 4 квартале 2021 года введен в эксплуатацию Многофункциональный центр придорожного сервиса, стоимость инвестиционного проекта составила 8 </w:t>
      </w:r>
      <w:proofErr w:type="spellStart"/>
      <w:r w:rsidRPr="00892A93">
        <w:rPr>
          <w:b w:val="0"/>
          <w:color w:val="000000"/>
          <w:szCs w:val="28"/>
        </w:rPr>
        <w:t>млн</w:t>
      </w:r>
      <w:proofErr w:type="gramStart"/>
      <w:r w:rsidRPr="00892A93">
        <w:rPr>
          <w:b w:val="0"/>
          <w:color w:val="000000"/>
          <w:szCs w:val="28"/>
        </w:rPr>
        <w:t>.р</w:t>
      </w:r>
      <w:proofErr w:type="gramEnd"/>
      <w:r w:rsidRPr="00892A93">
        <w:rPr>
          <w:b w:val="0"/>
          <w:color w:val="000000"/>
          <w:szCs w:val="28"/>
        </w:rPr>
        <w:t>уб</w:t>
      </w:r>
      <w:proofErr w:type="spellEnd"/>
      <w:r w:rsidRPr="00892A93">
        <w:rPr>
          <w:b w:val="0"/>
          <w:color w:val="000000"/>
          <w:szCs w:val="28"/>
        </w:rPr>
        <w:t xml:space="preserve">.. 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Темп роста инвестиций в основной капитал по отношению к соотве</w:t>
      </w:r>
      <w:r w:rsidRPr="00892A93">
        <w:rPr>
          <w:b w:val="0"/>
          <w:color w:val="000000"/>
          <w:szCs w:val="28"/>
        </w:rPr>
        <w:t>т</w:t>
      </w:r>
      <w:r w:rsidRPr="00892A93">
        <w:rPr>
          <w:b w:val="0"/>
          <w:color w:val="000000"/>
          <w:szCs w:val="28"/>
        </w:rPr>
        <w:t>ствующему периоду предыдущего года в сопоставимой оценке составил 109,6%. Наибольшая доля инвестиций приходится на сельское хозяйство. Средства направлены на модернизацию действующих производств, приобр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тение оборудования, сельскохозяйственной техники.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Существенный вклад в экономику района вносят субъекты малого предпринимательства. Важную роль в социально-экономическом развитии муниципального образования играет малый и средний бизнес. Развитие этого сектора экономики обеспечивает не только рост производства, но и создание новых рабочих мест, повышение благосостояния населения района.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По данным единого реестра субъектов МСП, по состоянию на 01.01.2022 года на территории муниципального образования осуществляют свою деятельность 278 субъектов малого и среднего </w:t>
      </w:r>
      <w:proofErr w:type="gramStart"/>
      <w:r w:rsidRPr="00892A93">
        <w:rPr>
          <w:b w:val="0"/>
          <w:color w:val="000000"/>
          <w:szCs w:val="28"/>
        </w:rPr>
        <w:t>предпринимательства</w:t>
      </w:r>
      <w:proofErr w:type="gramEnd"/>
      <w:r w:rsidRPr="00892A93">
        <w:rPr>
          <w:b w:val="0"/>
          <w:color w:val="000000"/>
          <w:szCs w:val="28"/>
        </w:rPr>
        <w:t xml:space="preserve"> в том числе 37 юридических лиц и 241 индивидуальный предприниматель О</w:t>
      </w:r>
      <w:r w:rsidRPr="00892A93">
        <w:rPr>
          <w:b w:val="0"/>
          <w:color w:val="000000"/>
          <w:szCs w:val="28"/>
        </w:rPr>
        <w:t>с</w:t>
      </w:r>
      <w:r w:rsidRPr="00892A93">
        <w:rPr>
          <w:b w:val="0"/>
          <w:color w:val="000000"/>
          <w:szCs w:val="28"/>
        </w:rPr>
        <w:t>новная доля малого бизнеса концентрируется в сферах сельского хозяйства, розничной торговли и предоставления прочих коммунальных, социальных и персональных услуг.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рамках оказания имущественной поддержки на муниципальном уровне сформированы и опубликованы перечни муниципального имущества, предназначенного для субъектов малого и среднего предпринимательства. Перечни муниципального имущества дополнены на 10% и содержат 22 об</w:t>
      </w:r>
      <w:r w:rsidRPr="00892A93">
        <w:rPr>
          <w:b w:val="0"/>
          <w:color w:val="000000"/>
          <w:szCs w:val="28"/>
        </w:rPr>
        <w:t>ъ</w:t>
      </w:r>
      <w:r w:rsidRPr="00892A93">
        <w:rPr>
          <w:b w:val="0"/>
          <w:color w:val="000000"/>
          <w:szCs w:val="28"/>
        </w:rPr>
        <w:t>екта.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В текущем году продолжилась информационная и консультационная работа по введению специального налогового режима для </w:t>
      </w:r>
      <w:proofErr w:type="spellStart"/>
      <w:r w:rsidRPr="00892A93">
        <w:rPr>
          <w:b w:val="0"/>
          <w:color w:val="000000"/>
          <w:szCs w:val="28"/>
        </w:rPr>
        <w:t>самозанятых</w:t>
      </w:r>
      <w:proofErr w:type="spellEnd"/>
      <w:r w:rsidRPr="00892A93">
        <w:rPr>
          <w:b w:val="0"/>
          <w:color w:val="000000"/>
          <w:szCs w:val="28"/>
        </w:rPr>
        <w:t xml:space="preserve"> гра</w:t>
      </w:r>
      <w:r w:rsidRPr="00892A93">
        <w:rPr>
          <w:b w:val="0"/>
          <w:color w:val="000000"/>
          <w:szCs w:val="28"/>
        </w:rPr>
        <w:t>ж</w:t>
      </w:r>
      <w:r w:rsidRPr="00892A93">
        <w:rPr>
          <w:b w:val="0"/>
          <w:color w:val="000000"/>
          <w:szCs w:val="28"/>
        </w:rPr>
        <w:t>дан "Налог на профессиональный доход", по заключению социального ко</w:t>
      </w:r>
      <w:r w:rsidRPr="00892A93">
        <w:rPr>
          <w:b w:val="0"/>
          <w:color w:val="000000"/>
          <w:szCs w:val="28"/>
        </w:rPr>
        <w:t>н</w:t>
      </w:r>
      <w:r w:rsidRPr="00892A93">
        <w:rPr>
          <w:b w:val="0"/>
          <w:color w:val="000000"/>
          <w:szCs w:val="28"/>
        </w:rPr>
        <w:t>тракта с индивидуальными предпринимателями.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По состоянию на 01.01.2022 года в районе действуют 123 объекта п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требительского рынка и услуг, в том числе 99 предприятий торговли, 4 пре</w:t>
      </w:r>
      <w:r w:rsidRPr="00892A93">
        <w:rPr>
          <w:b w:val="0"/>
          <w:color w:val="000000"/>
          <w:szCs w:val="28"/>
        </w:rPr>
        <w:t>д</w:t>
      </w:r>
      <w:r w:rsidRPr="00892A93">
        <w:rPr>
          <w:b w:val="0"/>
          <w:color w:val="000000"/>
          <w:szCs w:val="28"/>
        </w:rPr>
        <w:t>приятия общественного питания, 20 предприятий бытового обслуживания, 5 аптечных пунктов и 2 ярмарки.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Оборот розничной торговли за 9 месяцев 2021 года увеличился по о</w:t>
      </w:r>
      <w:r w:rsidRPr="00892A93">
        <w:rPr>
          <w:b w:val="0"/>
          <w:color w:val="000000"/>
          <w:szCs w:val="28"/>
        </w:rPr>
        <w:t>т</w:t>
      </w:r>
      <w:r w:rsidRPr="00892A93">
        <w:rPr>
          <w:b w:val="0"/>
          <w:color w:val="000000"/>
          <w:szCs w:val="28"/>
        </w:rPr>
        <w:t>ношению к 9 месяцам 2020 года на 9,3 % и составил 777,9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Промышленным производством в муниципальном образовании Тепло-Огаревский район по состоянию на 01.01.2022 года занято 2 предприятия. </w:t>
      </w:r>
      <w:r w:rsidRPr="00892A93">
        <w:rPr>
          <w:b w:val="0"/>
          <w:color w:val="000000"/>
          <w:szCs w:val="28"/>
        </w:rPr>
        <w:lastRenderedPageBreak/>
        <w:t>Численность работающих, занятых в промышленности, составляет 285 чел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век.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рамках проведения мероприятий по легализации заработной платы и снижению неформальной занятости за 12 месяцев текущего года заключено 43 трудовых договора с гражданами, имеющими неформальные трудовые о</w:t>
      </w:r>
      <w:r w:rsidRPr="00892A93">
        <w:rPr>
          <w:b w:val="0"/>
          <w:color w:val="000000"/>
          <w:szCs w:val="28"/>
        </w:rPr>
        <w:t>т</w:t>
      </w:r>
      <w:r w:rsidRPr="00892A93">
        <w:rPr>
          <w:b w:val="0"/>
          <w:color w:val="000000"/>
          <w:szCs w:val="28"/>
        </w:rPr>
        <w:t xml:space="preserve">ношения.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Постоянного внимания и максимальной степени ответственности тр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бует от нас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rFonts w:eastAsia="Calibri"/>
          <w:b w:val="0"/>
          <w:color w:val="000000"/>
          <w:szCs w:val="28"/>
          <w:lang w:eastAsia="en-US"/>
        </w:rPr>
      </w:pPr>
      <w:r w:rsidRPr="00892A93">
        <w:rPr>
          <w:b w:val="0"/>
          <w:color w:val="000000"/>
          <w:szCs w:val="28"/>
        </w:rPr>
        <w:t xml:space="preserve">В рамках реализации мероприятия «Чистая вода Тульской области» проведены работы по разработке проектно-сметной документации на общую сумму 2,1 млн. руб. по объекту </w:t>
      </w:r>
      <w:r w:rsidRPr="00892A93">
        <w:rPr>
          <w:rFonts w:eastAsia="Calibri"/>
          <w:b w:val="0"/>
          <w:color w:val="000000"/>
          <w:szCs w:val="28"/>
          <w:lang w:eastAsia="en-US"/>
        </w:rPr>
        <w:t>«Строительство станции водоподготовки с реконструкцией системы водоснабжения пос. Теплое»</w:t>
      </w:r>
    </w:p>
    <w:p w:rsidR="00892A93" w:rsidRPr="00892A93" w:rsidRDefault="00892A93" w:rsidP="00892A93">
      <w:pPr>
        <w:tabs>
          <w:tab w:val="left" w:pos="709"/>
        </w:tabs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proofErr w:type="gramStart"/>
      <w:r w:rsidRPr="00892A93">
        <w:rPr>
          <w:rFonts w:eastAsia="Calibri"/>
          <w:b w:val="0"/>
          <w:color w:val="000000"/>
          <w:szCs w:val="28"/>
          <w:lang w:eastAsia="en-US"/>
        </w:rPr>
        <w:t xml:space="preserve">В 2022 году в </w:t>
      </w:r>
      <w:r w:rsidRPr="00892A93">
        <w:rPr>
          <w:b w:val="0"/>
          <w:color w:val="000000"/>
          <w:szCs w:val="28"/>
        </w:rPr>
        <w:t xml:space="preserve">рамках реализации мероприятия «Чистая вода Тульской области» </w:t>
      </w:r>
      <w:r w:rsidRPr="00892A93">
        <w:rPr>
          <w:rFonts w:eastAsia="Calibri"/>
          <w:b w:val="0"/>
          <w:color w:val="000000"/>
          <w:szCs w:val="28"/>
          <w:lang w:eastAsia="en-US"/>
        </w:rPr>
        <w:t>планируется провести р</w:t>
      </w:r>
      <w:r w:rsidRPr="00892A93">
        <w:rPr>
          <w:b w:val="0"/>
          <w:color w:val="000000"/>
          <w:szCs w:val="28"/>
        </w:rPr>
        <w:t>емонт двух артезианских скважин с посл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дующей установкой на них ЧРП в с. Волчья Дубрава на общую сумму 679,7 тыс. руб. и ремонт двух артезианских скважин с последующей установкой на них ЧРП в пос. Центральный на сумму 277,4 тыс. руб.</w:t>
      </w:r>
      <w:proofErr w:type="gramEnd"/>
    </w:p>
    <w:p w:rsidR="00892A93" w:rsidRPr="00892A93" w:rsidRDefault="00892A93" w:rsidP="00892A93">
      <w:pPr>
        <w:tabs>
          <w:tab w:val="left" w:pos="1440"/>
        </w:tabs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В рамках реализации муниципальной программы </w:t>
      </w:r>
      <w:r w:rsidRPr="00892A93">
        <w:rPr>
          <w:b w:val="0"/>
          <w:bCs/>
          <w:color w:val="000000"/>
          <w:szCs w:val="28"/>
        </w:rPr>
        <w:t>«Обеспечение кач</w:t>
      </w:r>
      <w:r w:rsidRPr="00892A93">
        <w:rPr>
          <w:b w:val="0"/>
          <w:bCs/>
          <w:color w:val="000000"/>
          <w:szCs w:val="28"/>
        </w:rPr>
        <w:t>е</w:t>
      </w:r>
      <w:r w:rsidRPr="00892A93">
        <w:rPr>
          <w:b w:val="0"/>
          <w:bCs/>
          <w:color w:val="000000"/>
          <w:szCs w:val="28"/>
        </w:rPr>
        <w:t xml:space="preserve">ственным жильем и услугами жилищно-коммунального хозяйства населения на 2020 – 2024 годы» разработан проект </w:t>
      </w:r>
      <w:r w:rsidRPr="00892A93">
        <w:rPr>
          <w:b w:val="0"/>
          <w:color w:val="000000"/>
          <w:szCs w:val="28"/>
        </w:rPr>
        <w:t>«Реконструкция очистных сооруж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 xml:space="preserve">ний биологической очистки сточных вод в </w:t>
      </w:r>
      <w:proofErr w:type="spellStart"/>
      <w:r w:rsidRPr="00892A93">
        <w:rPr>
          <w:b w:val="0"/>
          <w:color w:val="000000"/>
          <w:szCs w:val="28"/>
        </w:rPr>
        <w:t>р.п</w:t>
      </w:r>
      <w:proofErr w:type="spellEnd"/>
      <w:r w:rsidRPr="00892A93">
        <w:rPr>
          <w:b w:val="0"/>
          <w:color w:val="000000"/>
          <w:szCs w:val="28"/>
        </w:rPr>
        <w:t xml:space="preserve">. </w:t>
      </w:r>
      <w:proofErr w:type="gramStart"/>
      <w:r w:rsidRPr="00892A93">
        <w:rPr>
          <w:b w:val="0"/>
          <w:color w:val="000000"/>
          <w:szCs w:val="28"/>
        </w:rPr>
        <w:t>Теплое</w:t>
      </w:r>
      <w:proofErr w:type="gramEnd"/>
      <w:r w:rsidRPr="00892A93">
        <w:rPr>
          <w:b w:val="0"/>
          <w:color w:val="000000"/>
          <w:szCs w:val="28"/>
        </w:rPr>
        <w:t xml:space="preserve"> производительностью 1500 м3/</w:t>
      </w:r>
      <w:proofErr w:type="spellStart"/>
      <w:r w:rsidRPr="00892A93">
        <w:rPr>
          <w:b w:val="0"/>
          <w:color w:val="000000"/>
          <w:szCs w:val="28"/>
        </w:rPr>
        <w:t>сут</w:t>
      </w:r>
      <w:proofErr w:type="spellEnd"/>
      <w:r w:rsidRPr="00892A93">
        <w:rPr>
          <w:b w:val="0"/>
          <w:color w:val="000000"/>
          <w:szCs w:val="28"/>
        </w:rPr>
        <w:t xml:space="preserve">». Сметная стоимость объекта строительства в текущих ценах с учетом НДС на </w:t>
      </w:r>
      <w:r w:rsidRPr="00892A93">
        <w:rPr>
          <w:b w:val="0"/>
          <w:color w:val="000000"/>
          <w:szCs w:val="28"/>
          <w:lang w:val="en-US"/>
        </w:rPr>
        <w:t>III</w:t>
      </w:r>
      <w:r w:rsidRPr="00892A93">
        <w:rPr>
          <w:b w:val="0"/>
          <w:color w:val="000000"/>
          <w:szCs w:val="28"/>
        </w:rPr>
        <w:t xml:space="preserve"> квартал 2021 г. -  363,8 млн. руб.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Сумма по разработке проекта составила почти 3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В рамках реализации муниципальной программы </w:t>
      </w:r>
      <w:r w:rsidRPr="00892A93">
        <w:rPr>
          <w:b w:val="0"/>
          <w:bCs/>
          <w:color w:val="000000"/>
          <w:szCs w:val="28"/>
        </w:rPr>
        <w:t>«Обеспечение кач</w:t>
      </w:r>
      <w:r w:rsidRPr="00892A93">
        <w:rPr>
          <w:b w:val="0"/>
          <w:bCs/>
          <w:color w:val="000000"/>
          <w:szCs w:val="28"/>
        </w:rPr>
        <w:t>е</w:t>
      </w:r>
      <w:r w:rsidRPr="00892A93">
        <w:rPr>
          <w:b w:val="0"/>
          <w:bCs/>
          <w:color w:val="000000"/>
          <w:szCs w:val="28"/>
        </w:rPr>
        <w:t>ственным жильем и услугами жилищно-коммунального хозяйства населения на 2020 – 2024 годы» к отопительному периоду 2021-2022 гг. были приобр</w:t>
      </w:r>
      <w:r w:rsidRPr="00892A93">
        <w:rPr>
          <w:b w:val="0"/>
          <w:bCs/>
          <w:color w:val="000000"/>
          <w:szCs w:val="28"/>
        </w:rPr>
        <w:t>е</w:t>
      </w:r>
      <w:r w:rsidRPr="00892A93">
        <w:rPr>
          <w:b w:val="0"/>
          <w:bCs/>
          <w:color w:val="000000"/>
          <w:szCs w:val="28"/>
        </w:rPr>
        <w:t xml:space="preserve">тены и установлены 2 </w:t>
      </w:r>
      <w:r w:rsidRPr="00892A93">
        <w:rPr>
          <w:b w:val="0"/>
          <w:color w:val="000000"/>
          <w:szCs w:val="28"/>
        </w:rPr>
        <w:t>котла Хопер на сумму 268 тыс.</w:t>
      </w:r>
      <w:r w:rsidRPr="00892A93">
        <w:rPr>
          <w:rFonts w:eastAsia="Calibri"/>
          <w:b w:val="0"/>
          <w:color w:val="000000"/>
          <w:szCs w:val="22"/>
          <w:lang w:eastAsia="en-US"/>
        </w:rPr>
        <w:t xml:space="preserve">, </w:t>
      </w:r>
      <w:r w:rsidRPr="00892A93">
        <w:rPr>
          <w:b w:val="0"/>
          <w:bCs/>
          <w:color w:val="000000"/>
          <w:szCs w:val="28"/>
        </w:rPr>
        <w:t>заменены 10 глуби</w:t>
      </w:r>
      <w:r w:rsidRPr="00892A93">
        <w:rPr>
          <w:b w:val="0"/>
          <w:bCs/>
          <w:color w:val="000000"/>
          <w:szCs w:val="28"/>
        </w:rPr>
        <w:t>н</w:t>
      </w:r>
      <w:r w:rsidRPr="00892A93">
        <w:rPr>
          <w:b w:val="0"/>
          <w:bCs/>
          <w:color w:val="000000"/>
          <w:szCs w:val="28"/>
        </w:rPr>
        <w:t xml:space="preserve">ных </w:t>
      </w:r>
      <w:r w:rsidRPr="00892A93">
        <w:rPr>
          <w:b w:val="0"/>
          <w:color w:val="000000"/>
          <w:szCs w:val="28"/>
        </w:rPr>
        <w:t>насосов на сумму 400 тыс. руб.,</w:t>
      </w:r>
      <w:r w:rsidRPr="00892A93">
        <w:rPr>
          <w:rFonts w:eastAsia="Calibri"/>
          <w:b w:val="0"/>
          <w:color w:val="000000"/>
          <w:szCs w:val="22"/>
          <w:lang w:eastAsia="en-US"/>
        </w:rPr>
        <w:t xml:space="preserve"> на покупку труб израсходовано 892,8 тыс.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2021 году в городском и сельских поселениях проведен ремонт 8 ж</w:t>
      </w:r>
      <w:r w:rsidRPr="00892A93">
        <w:rPr>
          <w:b w:val="0"/>
          <w:color w:val="000000"/>
          <w:szCs w:val="28"/>
        </w:rPr>
        <w:t>и</w:t>
      </w:r>
      <w:r w:rsidRPr="00892A93">
        <w:rPr>
          <w:b w:val="0"/>
          <w:color w:val="000000"/>
          <w:szCs w:val="28"/>
        </w:rPr>
        <w:t>лых помещений муниципального жилищного фонда на сумму 2,4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  <w:vertAlign w:val="superscript"/>
        </w:rPr>
      </w:pPr>
      <w:r w:rsidRPr="00892A93">
        <w:rPr>
          <w:b w:val="0"/>
          <w:color w:val="000000"/>
          <w:szCs w:val="28"/>
        </w:rPr>
        <w:t>В районе реализуется региональная программа капитального ремонта общего имущества в многоквартирных домах. Ремонт проведен в 5 домах общей площадью около 3,5 тыс. м</w:t>
      </w:r>
      <w:proofErr w:type="gramStart"/>
      <w:r w:rsidRPr="00892A93">
        <w:rPr>
          <w:b w:val="0"/>
          <w:color w:val="000000"/>
          <w:szCs w:val="28"/>
          <w:vertAlign w:val="superscript"/>
        </w:rPr>
        <w:t>2</w:t>
      </w:r>
      <w:proofErr w:type="gramEnd"/>
      <w:r w:rsidRPr="00892A93">
        <w:rPr>
          <w:b w:val="0"/>
          <w:color w:val="000000"/>
          <w:szCs w:val="28"/>
          <w:vertAlign w:val="superscript"/>
        </w:rPr>
        <w:t xml:space="preserve">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  <w:vertAlign w:val="superscript"/>
        </w:rPr>
      </w:pPr>
      <w:r w:rsidRPr="00892A93">
        <w:rPr>
          <w:b w:val="0"/>
          <w:szCs w:val="28"/>
        </w:rPr>
        <w:t>На 2022 год планируется отремонтировать 5 МКД площадью 2,6 тыс. м</w:t>
      </w:r>
      <w:proofErr w:type="gramStart"/>
      <w:r w:rsidRPr="00892A93">
        <w:rPr>
          <w:b w:val="0"/>
          <w:szCs w:val="28"/>
          <w:vertAlign w:val="superscript"/>
        </w:rPr>
        <w:t>2</w:t>
      </w:r>
      <w:proofErr w:type="gramEnd"/>
      <w:r w:rsidRPr="00892A93">
        <w:rPr>
          <w:b w:val="0"/>
          <w:szCs w:val="28"/>
          <w:vertAlign w:val="superscript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rFonts w:eastAsia="Calibri"/>
          <w:b w:val="0"/>
          <w:color w:val="000000"/>
          <w:szCs w:val="28"/>
        </w:rPr>
        <w:lastRenderedPageBreak/>
        <w:t xml:space="preserve">На реализацию мероприятия «Обеспечение жильем молодых семей» муниципальной программы «Обеспечение качественным жильём и услугами ЖКХ населения в Тепло-Огаревском районе» в 2021 году направлено 4,5 млн. руб. </w:t>
      </w:r>
      <w:r w:rsidRPr="00892A93">
        <w:rPr>
          <w:b w:val="0"/>
          <w:color w:val="000000"/>
          <w:szCs w:val="28"/>
        </w:rPr>
        <w:t>Социальные выплаты на приобретение жилья и улучшение жили</w:t>
      </w:r>
      <w:r w:rsidRPr="00892A93">
        <w:rPr>
          <w:b w:val="0"/>
          <w:color w:val="000000"/>
          <w:szCs w:val="28"/>
        </w:rPr>
        <w:t>щ</w:t>
      </w:r>
      <w:r w:rsidRPr="00892A93">
        <w:rPr>
          <w:b w:val="0"/>
          <w:color w:val="000000"/>
          <w:szCs w:val="28"/>
        </w:rPr>
        <w:t>ных условий получили 7 молодых семей.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2022 году планируется улучшить жилищные условия 18-ти молодым семьям. Общая сумма финансирования составляет 11,5 млн. 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Благоустройство населенных пунктов для создания комфортных усл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вий проживания, труда и отдыха людей – одна из задач, которую решает а</w:t>
      </w:r>
      <w:r w:rsidRPr="00892A93">
        <w:rPr>
          <w:b w:val="0"/>
          <w:color w:val="000000"/>
          <w:szCs w:val="28"/>
        </w:rPr>
        <w:t>д</w:t>
      </w:r>
      <w:r w:rsidRPr="00892A93">
        <w:rPr>
          <w:b w:val="0"/>
          <w:color w:val="000000"/>
          <w:szCs w:val="28"/>
        </w:rPr>
        <w:t>министрация района. В 2021 году в рамках программы «Формирование с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временной городской среды» на территории парка культуры и отдыха пров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дены работы по установке шахматной беседки и навеса для игры в теннис, теннисных столов, освещению площадок и тротуаров. Со средств экономии в шахматную беседку установлена садовая мебель для комфортного времяпр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вождения, закуплены вазоны для цветов и композиции из цветников, уст</w:t>
      </w:r>
      <w:r w:rsidRPr="00892A93">
        <w:rPr>
          <w:b w:val="0"/>
          <w:color w:val="000000"/>
          <w:szCs w:val="28"/>
        </w:rPr>
        <w:t>а</w:t>
      </w:r>
      <w:r w:rsidRPr="00892A93">
        <w:rPr>
          <w:b w:val="0"/>
          <w:color w:val="000000"/>
          <w:szCs w:val="28"/>
        </w:rPr>
        <w:t xml:space="preserve">новлены дополнительные урны на сумму 1,7 </w:t>
      </w:r>
      <w:proofErr w:type="spellStart"/>
      <w:r w:rsidRPr="00892A93">
        <w:rPr>
          <w:b w:val="0"/>
          <w:color w:val="000000"/>
          <w:szCs w:val="28"/>
        </w:rPr>
        <w:t>млн</w:t>
      </w:r>
      <w:proofErr w:type="gramStart"/>
      <w:r w:rsidRPr="00892A93">
        <w:rPr>
          <w:b w:val="0"/>
          <w:color w:val="000000"/>
          <w:szCs w:val="28"/>
        </w:rPr>
        <w:t>.р</w:t>
      </w:r>
      <w:proofErr w:type="gramEnd"/>
      <w:r w:rsidRPr="00892A93">
        <w:rPr>
          <w:b w:val="0"/>
          <w:color w:val="000000"/>
          <w:szCs w:val="28"/>
        </w:rPr>
        <w:t>уб</w:t>
      </w:r>
      <w:proofErr w:type="spellEnd"/>
      <w:r w:rsidRPr="00892A93">
        <w:rPr>
          <w:b w:val="0"/>
          <w:color w:val="000000"/>
          <w:szCs w:val="28"/>
        </w:rPr>
        <w:t>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На дворовой территории МКД №32 и №35 по ул. </w:t>
      </w:r>
      <w:proofErr w:type="spellStart"/>
      <w:r w:rsidRPr="00892A93">
        <w:rPr>
          <w:b w:val="0"/>
          <w:color w:val="000000"/>
          <w:szCs w:val="28"/>
        </w:rPr>
        <w:t>Сельхозтехниковской</w:t>
      </w:r>
      <w:proofErr w:type="spellEnd"/>
      <w:r w:rsidRPr="00892A93">
        <w:rPr>
          <w:b w:val="0"/>
          <w:color w:val="000000"/>
          <w:szCs w:val="28"/>
        </w:rPr>
        <w:t xml:space="preserve"> в п. </w:t>
      </w:r>
      <w:proofErr w:type="gramStart"/>
      <w:r w:rsidRPr="00892A93">
        <w:rPr>
          <w:b w:val="0"/>
          <w:color w:val="000000"/>
          <w:szCs w:val="28"/>
        </w:rPr>
        <w:t>Теплое</w:t>
      </w:r>
      <w:proofErr w:type="gramEnd"/>
      <w:r w:rsidRPr="00892A93">
        <w:rPr>
          <w:b w:val="0"/>
          <w:color w:val="000000"/>
          <w:szCs w:val="28"/>
        </w:rPr>
        <w:t xml:space="preserve"> проведены работы по асфальтированию проездов, замене св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 xml:space="preserve">тильников, установке лавочек и урн. 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На дворовой территории МКД №12 и №14 по ул. Комсомольской - р</w:t>
      </w:r>
      <w:r w:rsidRPr="00892A93">
        <w:rPr>
          <w:b w:val="0"/>
          <w:color w:val="000000"/>
          <w:szCs w:val="28"/>
        </w:rPr>
        <w:t>а</w:t>
      </w:r>
      <w:r w:rsidRPr="00892A93">
        <w:rPr>
          <w:b w:val="0"/>
          <w:color w:val="000000"/>
          <w:szCs w:val="28"/>
        </w:rPr>
        <w:t xml:space="preserve">боты по ремонту дворовой территории, освещению, установке лавочек, урн.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На дворовой территории МКД №3 по пер. </w:t>
      </w:r>
      <w:proofErr w:type="gramStart"/>
      <w:r w:rsidRPr="00892A93">
        <w:rPr>
          <w:b w:val="0"/>
          <w:color w:val="000000"/>
          <w:szCs w:val="28"/>
        </w:rPr>
        <w:t>Коммунальный</w:t>
      </w:r>
      <w:proofErr w:type="gramEnd"/>
      <w:r w:rsidRPr="00892A93">
        <w:rPr>
          <w:b w:val="0"/>
          <w:color w:val="000000"/>
          <w:szCs w:val="28"/>
        </w:rPr>
        <w:t xml:space="preserve"> выполнены работы по ремонту дворовой территории, установке освещения, лавочек и урн, устройству парковочных мест. Также обустроена дворовая территория МКД №9 по пер. </w:t>
      </w:r>
      <w:proofErr w:type="gramStart"/>
      <w:r w:rsidRPr="00892A93">
        <w:rPr>
          <w:b w:val="0"/>
          <w:color w:val="000000"/>
          <w:szCs w:val="28"/>
        </w:rPr>
        <w:t>Коммунальный</w:t>
      </w:r>
      <w:proofErr w:type="gramEnd"/>
      <w:r w:rsidRPr="00892A93">
        <w:rPr>
          <w:b w:val="0"/>
          <w:color w:val="000000"/>
          <w:szCs w:val="28"/>
        </w:rPr>
        <w:t xml:space="preserve"> </w:t>
      </w:r>
      <w:proofErr w:type="spellStart"/>
      <w:r w:rsidRPr="00892A93">
        <w:rPr>
          <w:b w:val="0"/>
          <w:color w:val="000000"/>
          <w:szCs w:val="28"/>
        </w:rPr>
        <w:t>р.п</w:t>
      </w:r>
      <w:proofErr w:type="spellEnd"/>
      <w:r w:rsidRPr="00892A93">
        <w:rPr>
          <w:b w:val="0"/>
          <w:color w:val="000000"/>
          <w:szCs w:val="28"/>
        </w:rPr>
        <w:t>. Теплое.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Общая сумма благоустройства дворовых территорий 6 МКД составила более 3,3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На 2022 год запланировано благоустройство пяти дворовых территорий на сумму более 3,1 млн. руб.. Отбор дворовых территорий многоквартирных домов на проведение мероприятий по благоустройству в рамках этой пр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 xml:space="preserve">граммы осуществляется в порядке поступления заявок от собственников МКД, расположенных в </w:t>
      </w:r>
      <w:proofErr w:type="spellStart"/>
      <w:r w:rsidRPr="00892A93">
        <w:rPr>
          <w:b w:val="0"/>
          <w:color w:val="000000"/>
          <w:szCs w:val="28"/>
        </w:rPr>
        <w:t>р.п</w:t>
      </w:r>
      <w:proofErr w:type="gramStart"/>
      <w:r w:rsidRPr="00892A93">
        <w:rPr>
          <w:b w:val="0"/>
          <w:color w:val="000000"/>
          <w:szCs w:val="28"/>
        </w:rPr>
        <w:t>.Т</w:t>
      </w:r>
      <w:proofErr w:type="gramEnd"/>
      <w:r w:rsidRPr="00892A93">
        <w:rPr>
          <w:b w:val="0"/>
          <w:color w:val="000000"/>
          <w:szCs w:val="28"/>
        </w:rPr>
        <w:t>еплое</w:t>
      </w:r>
      <w:proofErr w:type="spellEnd"/>
      <w:r w:rsidRPr="00892A93">
        <w:rPr>
          <w:b w:val="0"/>
          <w:color w:val="000000"/>
          <w:szCs w:val="28"/>
        </w:rPr>
        <w:t>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jc w:val="both"/>
        <w:rPr>
          <w:b w:val="0"/>
          <w:color w:val="000000"/>
          <w:szCs w:val="28"/>
        </w:rPr>
      </w:pPr>
      <w:r w:rsidRPr="00892A93">
        <w:rPr>
          <w:i/>
          <w:color w:val="000000"/>
          <w:szCs w:val="28"/>
        </w:rPr>
        <w:t xml:space="preserve">         </w:t>
      </w:r>
      <w:r w:rsidRPr="00892A93">
        <w:rPr>
          <w:b w:val="0"/>
          <w:color w:val="000000"/>
          <w:szCs w:val="28"/>
        </w:rPr>
        <w:t xml:space="preserve">Принимаются меры по </w:t>
      </w:r>
      <w:r w:rsidRPr="00892A93">
        <w:rPr>
          <w:b w:val="0"/>
          <w:bCs/>
          <w:color w:val="000000"/>
          <w:szCs w:val="28"/>
        </w:rPr>
        <w:t>благоустройству кладбищ, ликвидации несан</w:t>
      </w:r>
      <w:r w:rsidRPr="00892A93">
        <w:rPr>
          <w:b w:val="0"/>
          <w:bCs/>
          <w:color w:val="000000"/>
          <w:szCs w:val="28"/>
        </w:rPr>
        <w:t>к</w:t>
      </w:r>
      <w:r w:rsidRPr="00892A93">
        <w:rPr>
          <w:b w:val="0"/>
          <w:bCs/>
          <w:color w:val="000000"/>
          <w:szCs w:val="28"/>
        </w:rPr>
        <w:t>ционированных свалок, очистке дорог от снега, удалению аварийных дерев</w:t>
      </w:r>
      <w:r w:rsidRPr="00892A93">
        <w:rPr>
          <w:b w:val="0"/>
          <w:bCs/>
          <w:color w:val="000000"/>
          <w:szCs w:val="28"/>
        </w:rPr>
        <w:t>ь</w:t>
      </w:r>
      <w:r w:rsidRPr="00892A93">
        <w:rPr>
          <w:b w:val="0"/>
          <w:bCs/>
          <w:color w:val="000000"/>
          <w:szCs w:val="28"/>
        </w:rPr>
        <w:t xml:space="preserve">ев, улучшению внешнего облика наших </w:t>
      </w:r>
      <w:r w:rsidRPr="00892A93">
        <w:rPr>
          <w:b w:val="0"/>
          <w:color w:val="000000"/>
          <w:szCs w:val="28"/>
        </w:rPr>
        <w:t xml:space="preserve">населенных пунктов. 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color w:val="000000"/>
          <w:szCs w:val="28"/>
        </w:rPr>
        <w:t xml:space="preserve"> </w:t>
      </w:r>
      <w:r w:rsidRPr="00892A93">
        <w:rPr>
          <w:b w:val="0"/>
          <w:color w:val="000000"/>
          <w:szCs w:val="28"/>
        </w:rPr>
        <w:t xml:space="preserve">Только в п. Теплое в 2021 году было спилено 96 деревьев на сумму 631 тыс. руб., заменено 80 </w:t>
      </w:r>
      <w:r w:rsidRPr="00892A93">
        <w:rPr>
          <w:b w:val="0"/>
          <w:color w:val="000000"/>
          <w:szCs w:val="28"/>
          <w:shd w:val="clear" w:color="auto" w:fill="FFFFFF"/>
        </w:rPr>
        <w:t>энергосберегающих</w:t>
      </w:r>
      <w:r w:rsidRPr="00892A93">
        <w:rPr>
          <w:b w:val="0"/>
          <w:color w:val="000000"/>
          <w:szCs w:val="28"/>
        </w:rPr>
        <w:t xml:space="preserve"> светильников на сумму 685 тыс. руб.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lastRenderedPageBreak/>
        <w:t xml:space="preserve"> </w:t>
      </w:r>
      <w:r w:rsidRPr="00892A93">
        <w:rPr>
          <w:b w:val="0"/>
          <w:color w:val="000000"/>
          <w:szCs w:val="28"/>
        </w:rPr>
        <w:tab/>
        <w:t xml:space="preserve"> Благодаря программе «Народный бюджет» удается снять много ос</w:t>
      </w:r>
      <w:r w:rsidRPr="00892A93">
        <w:rPr>
          <w:b w:val="0"/>
          <w:color w:val="000000"/>
          <w:szCs w:val="28"/>
        </w:rPr>
        <w:t>т</w:t>
      </w:r>
      <w:r w:rsidRPr="00892A93">
        <w:rPr>
          <w:b w:val="0"/>
          <w:color w:val="000000"/>
          <w:szCs w:val="28"/>
        </w:rPr>
        <w:t>рых вопросов на территориях наших поселений: ремонт дорог, тротуаров и дворовых территорий, крыш и подъездов МКД, учреждений образования и культуры, установка детских площадок и т.д.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2021 году было реализовано 10 проектов на сумму 7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На 2022 год победителями определены 6 проектов на сумму 4,7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  <w:shd w:val="clear" w:color="auto" w:fill="FFFFFF"/>
        </w:rPr>
        <w:t>В создании удобной и безопасной среды проживания насел</w:t>
      </w:r>
      <w:r w:rsidRPr="00892A93">
        <w:rPr>
          <w:b w:val="0"/>
          <w:color w:val="000000"/>
          <w:szCs w:val="28"/>
          <w:shd w:val="clear" w:color="auto" w:fill="FFFFFF"/>
        </w:rPr>
        <w:t>е</w:t>
      </w:r>
      <w:r w:rsidRPr="00892A93">
        <w:rPr>
          <w:b w:val="0"/>
          <w:color w:val="000000"/>
          <w:szCs w:val="28"/>
          <w:shd w:val="clear" w:color="auto" w:fill="FFFFFF"/>
        </w:rPr>
        <w:t>ния </w:t>
      </w:r>
      <w:r w:rsidRPr="00892A93">
        <w:rPr>
          <w:bCs/>
          <w:color w:val="000000"/>
          <w:szCs w:val="28"/>
          <w:shd w:val="clear" w:color="auto" w:fill="FFFFFF"/>
        </w:rPr>
        <w:t>немаловажную роль играет развитие улично-дорожной сети.</w:t>
      </w:r>
      <w:r w:rsidRPr="00892A93">
        <w:rPr>
          <w:b w:val="0"/>
          <w:color w:val="000000"/>
          <w:szCs w:val="28"/>
        </w:rPr>
        <w:t xml:space="preserve"> В ра</w:t>
      </w:r>
      <w:r w:rsidRPr="00892A93">
        <w:rPr>
          <w:b w:val="0"/>
          <w:color w:val="000000"/>
          <w:szCs w:val="28"/>
        </w:rPr>
        <w:t>м</w:t>
      </w:r>
      <w:r w:rsidRPr="00892A93">
        <w:rPr>
          <w:b w:val="0"/>
          <w:color w:val="000000"/>
          <w:szCs w:val="28"/>
        </w:rPr>
        <w:t>ках реализации муниципальной программы «Модернизация и развитие авт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мобильных дорог» за счет дорожного фонда района в п. Теплое и сельских населённых пунктах выполнены работы по реконструкции и ремонту дорог на сумму 10,7 млн. руб., в т. ч. МО Волчье-</w:t>
      </w:r>
      <w:proofErr w:type="spellStart"/>
      <w:r w:rsidRPr="00892A93">
        <w:rPr>
          <w:b w:val="0"/>
          <w:color w:val="000000"/>
          <w:szCs w:val="28"/>
        </w:rPr>
        <w:t>Дубравское</w:t>
      </w:r>
      <w:proofErr w:type="spellEnd"/>
      <w:r w:rsidRPr="00892A93">
        <w:rPr>
          <w:b w:val="0"/>
          <w:color w:val="000000"/>
          <w:szCs w:val="28"/>
        </w:rPr>
        <w:t xml:space="preserve"> -</w:t>
      </w:r>
      <w:r w:rsidRPr="00892A93">
        <w:rPr>
          <w:b w:val="0"/>
          <w:color w:val="000000"/>
          <w:szCs w:val="28"/>
        </w:rPr>
        <w:tab/>
        <w:t xml:space="preserve"> 2,4 млн. руб., МО </w:t>
      </w:r>
      <w:proofErr w:type="spellStart"/>
      <w:r w:rsidRPr="00892A93">
        <w:rPr>
          <w:b w:val="0"/>
          <w:color w:val="000000"/>
          <w:szCs w:val="28"/>
        </w:rPr>
        <w:t>Нарышкинское</w:t>
      </w:r>
      <w:proofErr w:type="spellEnd"/>
      <w:r w:rsidRPr="00892A93">
        <w:rPr>
          <w:b w:val="0"/>
          <w:color w:val="000000"/>
          <w:szCs w:val="28"/>
        </w:rPr>
        <w:tab/>
        <w:t xml:space="preserve"> - 1,8 млн. руб., МО </w:t>
      </w:r>
      <w:proofErr w:type="spellStart"/>
      <w:r w:rsidRPr="00892A93">
        <w:rPr>
          <w:b w:val="0"/>
          <w:color w:val="000000"/>
          <w:szCs w:val="28"/>
        </w:rPr>
        <w:t>р.п</w:t>
      </w:r>
      <w:proofErr w:type="gramStart"/>
      <w:r w:rsidRPr="00892A93">
        <w:rPr>
          <w:b w:val="0"/>
          <w:color w:val="000000"/>
          <w:szCs w:val="28"/>
        </w:rPr>
        <w:t>.Т</w:t>
      </w:r>
      <w:proofErr w:type="gramEnd"/>
      <w:r w:rsidRPr="00892A93">
        <w:rPr>
          <w:b w:val="0"/>
          <w:color w:val="000000"/>
          <w:szCs w:val="28"/>
        </w:rPr>
        <w:t>еплое</w:t>
      </w:r>
      <w:proofErr w:type="spellEnd"/>
      <w:r w:rsidRPr="00892A93">
        <w:rPr>
          <w:b w:val="0"/>
          <w:color w:val="000000"/>
          <w:szCs w:val="28"/>
        </w:rPr>
        <w:t xml:space="preserve"> – 6,5 млн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i/>
          <w:color w:val="000000"/>
          <w:szCs w:val="28"/>
        </w:rPr>
      </w:pPr>
      <w:r w:rsidRPr="00892A93">
        <w:rPr>
          <w:color w:val="000000"/>
          <w:szCs w:val="28"/>
        </w:rPr>
        <w:t xml:space="preserve"> </w:t>
      </w:r>
      <w:r w:rsidRPr="00892A93">
        <w:rPr>
          <w:b w:val="0"/>
          <w:color w:val="000000"/>
          <w:szCs w:val="28"/>
        </w:rPr>
        <w:t>На 2022 год запланирован ремонт 5 дорог на сумму 10,5 млн. руб</w:t>
      </w:r>
      <w:proofErr w:type="gramStart"/>
      <w:r w:rsidRPr="00892A93">
        <w:rPr>
          <w:b w:val="0"/>
          <w:color w:val="000000"/>
          <w:szCs w:val="28"/>
        </w:rPr>
        <w:t>..</w:t>
      </w:r>
      <w:r w:rsidRPr="00892A93">
        <w:rPr>
          <w:i/>
          <w:color w:val="000000"/>
          <w:szCs w:val="28"/>
        </w:rPr>
        <w:t xml:space="preserve"> 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Отбор автомобильных дорог общего пользования местного значения для включения в план ремонта в рамках дорожного фонда осуществляется по результатам мониторинга текущего состояния дорожного покрытия, наличия обращений граждан, в процентном отношении: 60% - </w:t>
      </w:r>
      <w:proofErr w:type="spellStart"/>
      <w:r w:rsidRPr="00892A93">
        <w:rPr>
          <w:b w:val="0"/>
          <w:color w:val="000000"/>
          <w:szCs w:val="28"/>
        </w:rPr>
        <w:t>р.п</w:t>
      </w:r>
      <w:proofErr w:type="gramStart"/>
      <w:r w:rsidRPr="00892A93">
        <w:rPr>
          <w:b w:val="0"/>
          <w:color w:val="000000"/>
          <w:szCs w:val="28"/>
        </w:rPr>
        <w:t>.Т</w:t>
      </w:r>
      <w:proofErr w:type="gramEnd"/>
      <w:r w:rsidRPr="00892A93">
        <w:rPr>
          <w:b w:val="0"/>
          <w:color w:val="000000"/>
          <w:szCs w:val="28"/>
        </w:rPr>
        <w:t>еплое</w:t>
      </w:r>
      <w:proofErr w:type="spellEnd"/>
      <w:r w:rsidRPr="00892A93">
        <w:rPr>
          <w:b w:val="0"/>
          <w:color w:val="000000"/>
          <w:szCs w:val="28"/>
        </w:rPr>
        <w:t>, по 20% - сельским поселениям.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bCs/>
          <w:sz w:val="24"/>
          <w:szCs w:val="24"/>
          <w:shd w:val="clear" w:color="auto" w:fill="FFFFFF"/>
        </w:rPr>
      </w:pPr>
      <w:r w:rsidRPr="00892A93">
        <w:rPr>
          <w:bCs/>
          <w:szCs w:val="28"/>
          <w:shd w:val="clear" w:color="auto" w:fill="FFFFFF"/>
        </w:rPr>
        <w:t>Воспитание гармонично развитой и социально ответственной ли</w:t>
      </w:r>
      <w:r w:rsidRPr="00892A93">
        <w:rPr>
          <w:bCs/>
          <w:szCs w:val="28"/>
          <w:shd w:val="clear" w:color="auto" w:fill="FFFFFF"/>
        </w:rPr>
        <w:t>ч</w:t>
      </w:r>
      <w:r w:rsidRPr="00892A93">
        <w:rPr>
          <w:bCs/>
          <w:szCs w:val="28"/>
          <w:shd w:val="clear" w:color="auto" w:fill="FFFFFF"/>
        </w:rPr>
        <w:t>ности на основе наших исторических и культурных традиций — вот те большие цели, которые легли в основу национального проекта «Образ</w:t>
      </w:r>
      <w:r w:rsidRPr="00892A93">
        <w:rPr>
          <w:bCs/>
          <w:szCs w:val="28"/>
          <w:shd w:val="clear" w:color="auto" w:fill="FFFFFF"/>
        </w:rPr>
        <w:t>о</w:t>
      </w:r>
      <w:r w:rsidRPr="00892A93">
        <w:rPr>
          <w:bCs/>
          <w:szCs w:val="28"/>
          <w:shd w:val="clear" w:color="auto" w:fill="FFFFFF"/>
        </w:rPr>
        <w:t>вание». Поэтому одним из приоритетных направлений в социально-экономическом развитии района является сфера образования.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 w:val="24"/>
          <w:szCs w:val="24"/>
        </w:rPr>
      </w:pPr>
      <w:r w:rsidRPr="00892A93">
        <w:rPr>
          <w:b w:val="0"/>
          <w:szCs w:val="28"/>
        </w:rPr>
        <w:t>Количество образовательных организаций не изменилось по сравнению с 2020 годом. В образовательных школах по состоянию на 01.01.2021 года обучались 835 детей, дошкольные группы при общеобразовательных школах и дошкольные образовательные учреждения посещали 287 воспитанников.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Очередность в дошкольные образовательные организации для детей в возрасте от 1,5 до 7 лет отсутствует.</w:t>
      </w:r>
    </w:p>
    <w:p w:rsidR="00892A93" w:rsidRPr="00892A93" w:rsidRDefault="00892A93" w:rsidP="00892A93">
      <w:pPr>
        <w:suppressAutoHyphens w:val="0"/>
        <w:spacing w:line="276" w:lineRule="auto"/>
        <w:ind w:firstLine="708"/>
        <w:jc w:val="both"/>
        <w:rPr>
          <w:b w:val="0"/>
          <w:szCs w:val="28"/>
          <w:shd w:val="clear" w:color="auto" w:fill="FFFFFF"/>
        </w:rPr>
      </w:pPr>
      <w:r w:rsidRPr="00892A93">
        <w:rPr>
          <w:b w:val="0"/>
          <w:szCs w:val="28"/>
        </w:rPr>
        <w:t>1 июня 2021 года на территории района состоялось открытие МКДОУ «Детский сад № 2 п. Теплое» на 30 мест. Для комфортного пребывания детей оборудованы 3 группы</w:t>
      </w:r>
      <w:r w:rsidRPr="00892A93">
        <w:rPr>
          <w:b w:val="0"/>
          <w:szCs w:val="28"/>
          <w:shd w:val="clear" w:color="auto" w:fill="FFFFFF"/>
        </w:rPr>
        <w:t xml:space="preserve"> в соответствии с последними стандартами</w:t>
      </w:r>
      <w:r w:rsidRPr="00892A93">
        <w:rPr>
          <w:b w:val="0"/>
          <w:szCs w:val="28"/>
        </w:rPr>
        <w:t>, большой актовый зал, современный пищеблок, большая и ухоженная игровая террит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>рия.</w:t>
      </w:r>
      <w:r w:rsidRPr="00892A93">
        <w:rPr>
          <w:b w:val="0"/>
          <w:szCs w:val="28"/>
          <w:shd w:val="clear" w:color="auto" w:fill="FFFFFF"/>
        </w:rPr>
        <w:t xml:space="preserve">  В общей сложности работы стоили региональному и местному бюдж</w:t>
      </w:r>
      <w:r w:rsidRPr="00892A93">
        <w:rPr>
          <w:b w:val="0"/>
          <w:szCs w:val="28"/>
          <w:shd w:val="clear" w:color="auto" w:fill="FFFFFF"/>
        </w:rPr>
        <w:t>е</w:t>
      </w:r>
      <w:r w:rsidRPr="00892A93">
        <w:rPr>
          <w:b w:val="0"/>
          <w:szCs w:val="28"/>
          <w:shd w:val="clear" w:color="auto" w:fill="FFFFFF"/>
        </w:rPr>
        <w:t>там более 32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333333"/>
          <w:szCs w:val="28"/>
          <w:shd w:val="clear" w:color="auto" w:fill="FFFFFF"/>
        </w:rPr>
      </w:pPr>
      <w:r w:rsidRPr="00892A93">
        <w:rPr>
          <w:b w:val="0"/>
          <w:szCs w:val="28"/>
          <w:shd w:val="clear" w:color="auto" w:fill="FFFFFF"/>
        </w:rPr>
        <w:lastRenderedPageBreak/>
        <w:t>Для улучшения качества питьевой воды детский сад оснащен фильтр</w:t>
      </w:r>
      <w:r w:rsidRPr="00892A93">
        <w:rPr>
          <w:b w:val="0"/>
          <w:szCs w:val="28"/>
          <w:shd w:val="clear" w:color="auto" w:fill="FFFFFF"/>
        </w:rPr>
        <w:t>а</w:t>
      </w:r>
      <w:r w:rsidRPr="00892A93">
        <w:rPr>
          <w:b w:val="0"/>
          <w:szCs w:val="28"/>
          <w:shd w:val="clear" w:color="auto" w:fill="FFFFFF"/>
        </w:rPr>
        <w:t>ми очистки воды двойного осмоса на общую сумму 200 тыс. руб. из средств местного бюджета.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 w:val="32"/>
          <w:szCs w:val="28"/>
        </w:rPr>
      </w:pPr>
      <w:r w:rsidRPr="00892A93">
        <w:rPr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ind w:firstLine="708"/>
        <w:jc w:val="both"/>
        <w:rPr>
          <w:rFonts w:eastAsia="Calibri"/>
          <w:b w:val="0"/>
          <w:szCs w:val="28"/>
          <w:shd w:val="clear" w:color="auto" w:fill="FFFFFF"/>
        </w:rPr>
      </w:pPr>
      <w:r w:rsidRPr="00892A93">
        <w:rPr>
          <w:rFonts w:eastAsia="Calibri"/>
          <w:b w:val="0"/>
          <w:szCs w:val="28"/>
        </w:rPr>
        <w:t>В рамках реализации государственной программы «Развитие образов</w:t>
      </w:r>
      <w:r w:rsidRPr="00892A93">
        <w:rPr>
          <w:rFonts w:eastAsia="Calibri"/>
          <w:b w:val="0"/>
          <w:szCs w:val="28"/>
        </w:rPr>
        <w:t>а</w:t>
      </w:r>
      <w:r w:rsidRPr="00892A93">
        <w:rPr>
          <w:rFonts w:eastAsia="Calibri"/>
          <w:b w:val="0"/>
          <w:szCs w:val="28"/>
        </w:rPr>
        <w:t>ния Тульской области» в 2021 году из средств федерального бюджета выд</w:t>
      </w:r>
      <w:r w:rsidRPr="00892A93">
        <w:rPr>
          <w:rFonts w:eastAsia="Calibri"/>
          <w:b w:val="0"/>
          <w:szCs w:val="28"/>
        </w:rPr>
        <w:t>е</w:t>
      </w:r>
      <w:r w:rsidRPr="00892A93">
        <w:rPr>
          <w:rFonts w:eastAsia="Calibri"/>
          <w:b w:val="0"/>
          <w:szCs w:val="28"/>
        </w:rPr>
        <w:t>лено 1,5 млн. руб. на модернизацию материально-технической базы МКОУ «</w:t>
      </w:r>
      <w:proofErr w:type="gramStart"/>
      <w:r w:rsidRPr="00892A93">
        <w:rPr>
          <w:rFonts w:eastAsia="Calibri"/>
          <w:b w:val="0"/>
          <w:szCs w:val="28"/>
        </w:rPr>
        <w:t>Красногвардейская</w:t>
      </w:r>
      <w:proofErr w:type="gramEnd"/>
      <w:r w:rsidRPr="00892A93">
        <w:rPr>
          <w:rFonts w:eastAsia="Calibri"/>
          <w:b w:val="0"/>
          <w:szCs w:val="28"/>
        </w:rPr>
        <w:t xml:space="preserve"> СОШ» и замену оконных блоков.</w:t>
      </w:r>
      <w:r w:rsidRPr="00892A93">
        <w:rPr>
          <w:rFonts w:eastAsia="Calibri"/>
          <w:b w:val="0"/>
          <w:szCs w:val="28"/>
          <w:shd w:val="clear" w:color="auto" w:fill="FFFFFF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ind w:firstLine="708"/>
        <w:jc w:val="both"/>
        <w:rPr>
          <w:rFonts w:eastAsia="Calibri"/>
          <w:i/>
          <w:szCs w:val="28"/>
          <w:shd w:val="clear" w:color="auto" w:fill="FFFFFF"/>
        </w:rPr>
      </w:pPr>
      <w:r w:rsidRPr="00892A93">
        <w:rPr>
          <w:rFonts w:eastAsia="Calibri"/>
          <w:b w:val="0"/>
          <w:szCs w:val="28"/>
          <w:shd w:val="clear" w:color="auto" w:fill="FFFFFF"/>
        </w:rPr>
        <w:t>В Волчье-</w:t>
      </w:r>
      <w:proofErr w:type="spellStart"/>
      <w:r w:rsidRPr="00892A93">
        <w:rPr>
          <w:rFonts w:eastAsia="Calibri"/>
          <w:b w:val="0"/>
          <w:szCs w:val="28"/>
          <w:shd w:val="clear" w:color="auto" w:fill="FFFFFF"/>
        </w:rPr>
        <w:t>Дубравской</w:t>
      </w:r>
      <w:proofErr w:type="spellEnd"/>
      <w:r w:rsidRPr="00892A93">
        <w:rPr>
          <w:rFonts w:eastAsia="Calibri"/>
          <w:b w:val="0"/>
          <w:szCs w:val="28"/>
          <w:shd w:val="clear" w:color="auto" w:fill="FFFFFF"/>
        </w:rPr>
        <w:t xml:space="preserve"> школе на работы по ремонту санузлов и учебных кабинетов выделено 2,4 млн. руб</w:t>
      </w:r>
      <w:proofErr w:type="gramStart"/>
      <w:r w:rsidRPr="00892A93">
        <w:rPr>
          <w:rFonts w:eastAsia="Calibri"/>
          <w:b w:val="0"/>
          <w:szCs w:val="28"/>
          <w:shd w:val="clear" w:color="auto" w:fill="FFFFFF"/>
        </w:rPr>
        <w:t>..</w:t>
      </w:r>
      <w:r w:rsidRPr="00892A93">
        <w:rPr>
          <w:rFonts w:eastAsia="Calibri"/>
          <w:i/>
          <w:szCs w:val="28"/>
          <w:shd w:val="clear" w:color="auto" w:fill="FFFFFF"/>
        </w:rPr>
        <w:t xml:space="preserve"> </w:t>
      </w:r>
      <w:proofErr w:type="gramEnd"/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8"/>
        <w:jc w:val="both"/>
        <w:rPr>
          <w:b w:val="0"/>
          <w:color w:val="000000"/>
          <w:szCs w:val="28"/>
        </w:rPr>
      </w:pPr>
      <w:r w:rsidRPr="00892A93">
        <w:rPr>
          <w:b w:val="0"/>
          <w:szCs w:val="28"/>
          <w:shd w:val="clear" w:color="auto" w:fill="FFFFFF"/>
        </w:rPr>
        <w:t>Кроме того,</w:t>
      </w:r>
      <w:r w:rsidRPr="00892A93">
        <w:rPr>
          <w:b w:val="0"/>
          <w:szCs w:val="28"/>
        </w:rPr>
        <w:t> в рамках программы поддержки малокомплектных школ по инициативе Губернатора Тульской области из фонда развития Тульской области «Перспектива» спонсорами проекта ПАО «</w:t>
      </w:r>
      <w:proofErr w:type="spellStart"/>
      <w:r w:rsidRPr="00892A93">
        <w:rPr>
          <w:b w:val="0"/>
          <w:szCs w:val="28"/>
        </w:rPr>
        <w:t>Транснефть</w:t>
      </w:r>
      <w:proofErr w:type="spellEnd"/>
      <w:r w:rsidRPr="00892A93">
        <w:rPr>
          <w:b w:val="0"/>
          <w:szCs w:val="28"/>
        </w:rPr>
        <w:t>» было выд</w:t>
      </w:r>
      <w:r w:rsidRPr="00892A93">
        <w:rPr>
          <w:b w:val="0"/>
          <w:szCs w:val="28"/>
        </w:rPr>
        <w:t>е</w:t>
      </w:r>
      <w:r w:rsidRPr="00892A93">
        <w:rPr>
          <w:b w:val="0"/>
          <w:szCs w:val="28"/>
        </w:rPr>
        <w:t>лено более 3,5 млн. руб.</w:t>
      </w:r>
      <w:r w:rsidRPr="00892A93">
        <w:rPr>
          <w:b w:val="0"/>
          <w:color w:val="000000"/>
          <w:szCs w:val="28"/>
        </w:rPr>
        <w:t xml:space="preserve"> </w:t>
      </w:r>
      <w:r w:rsidRPr="00892A93">
        <w:rPr>
          <w:b w:val="0"/>
          <w:szCs w:val="28"/>
        </w:rPr>
        <w:t xml:space="preserve"> на ремонт спортивного зала и входной группы в Волчье-</w:t>
      </w:r>
      <w:proofErr w:type="spellStart"/>
      <w:r w:rsidRPr="00892A93">
        <w:rPr>
          <w:b w:val="0"/>
          <w:szCs w:val="28"/>
        </w:rPr>
        <w:t>Дубравской</w:t>
      </w:r>
      <w:proofErr w:type="spellEnd"/>
      <w:r w:rsidRPr="00892A93">
        <w:rPr>
          <w:b w:val="0"/>
          <w:szCs w:val="28"/>
        </w:rPr>
        <w:t xml:space="preserve"> школе.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В 2021 году в рамках реализации программы «Народный бюджет» пр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 xml:space="preserve">изведено утепление фасада в </w:t>
      </w:r>
      <w:proofErr w:type="spellStart"/>
      <w:r w:rsidRPr="00892A93">
        <w:rPr>
          <w:b w:val="0"/>
          <w:szCs w:val="28"/>
        </w:rPr>
        <w:t>Нарышкинской</w:t>
      </w:r>
      <w:proofErr w:type="spellEnd"/>
      <w:r w:rsidRPr="00892A93">
        <w:rPr>
          <w:b w:val="0"/>
          <w:szCs w:val="28"/>
        </w:rPr>
        <w:t xml:space="preserve"> школе, выполнены работы по асфальтированию территории и ремонт </w:t>
      </w:r>
      <w:proofErr w:type="spellStart"/>
      <w:r w:rsidRPr="00892A93">
        <w:rPr>
          <w:b w:val="0"/>
          <w:szCs w:val="28"/>
        </w:rPr>
        <w:t>автоподъезда</w:t>
      </w:r>
      <w:proofErr w:type="spellEnd"/>
      <w:r w:rsidRPr="00892A93">
        <w:rPr>
          <w:b w:val="0"/>
          <w:szCs w:val="28"/>
        </w:rPr>
        <w:t xml:space="preserve"> к школе № 1 п. Теплое на сумму более 3,4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szCs w:val="28"/>
        </w:rPr>
      </w:pPr>
      <w:r w:rsidRPr="00892A93">
        <w:rPr>
          <w:b w:val="0"/>
          <w:szCs w:val="28"/>
        </w:rPr>
        <w:t xml:space="preserve">На территории муниципального образования реализуется </w:t>
      </w:r>
      <w:r w:rsidRPr="00892A93">
        <w:rPr>
          <w:b w:val="0"/>
          <w:szCs w:val="28"/>
          <w:shd w:val="clear" w:color="auto" w:fill="FFFFFF"/>
        </w:rPr>
        <w:t>национал</w:t>
      </w:r>
      <w:r w:rsidRPr="00892A93">
        <w:rPr>
          <w:b w:val="0"/>
          <w:szCs w:val="28"/>
          <w:shd w:val="clear" w:color="auto" w:fill="FFFFFF"/>
        </w:rPr>
        <w:t>ь</w:t>
      </w:r>
      <w:r w:rsidRPr="00892A93">
        <w:rPr>
          <w:b w:val="0"/>
          <w:szCs w:val="28"/>
          <w:shd w:val="clear" w:color="auto" w:fill="FFFFFF"/>
        </w:rPr>
        <w:t xml:space="preserve">ный проект «Образование», который направлен на достижение национальной цели Российской Федерации, определенной Президентом России </w:t>
      </w:r>
      <w:proofErr w:type="spellStart"/>
      <w:r w:rsidRPr="00892A93">
        <w:rPr>
          <w:b w:val="0"/>
          <w:szCs w:val="28"/>
          <w:shd w:val="clear" w:color="auto" w:fill="FFFFFF"/>
        </w:rPr>
        <w:t>В.В.Путиным</w:t>
      </w:r>
      <w:proofErr w:type="spellEnd"/>
      <w:r w:rsidRPr="00892A93">
        <w:rPr>
          <w:b w:val="0"/>
          <w:szCs w:val="28"/>
          <w:shd w:val="clear" w:color="auto" w:fill="FFFFFF"/>
        </w:rPr>
        <w:t>, - обеспечение возможности самореализации и развития тала</w:t>
      </w:r>
      <w:r w:rsidRPr="00892A93">
        <w:rPr>
          <w:b w:val="0"/>
          <w:szCs w:val="28"/>
          <w:shd w:val="clear" w:color="auto" w:fill="FFFFFF"/>
        </w:rPr>
        <w:t>н</w:t>
      </w:r>
      <w:r w:rsidRPr="00892A93">
        <w:rPr>
          <w:b w:val="0"/>
          <w:szCs w:val="28"/>
          <w:shd w:val="clear" w:color="auto" w:fill="FFFFFF"/>
        </w:rPr>
        <w:t>тов.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8"/>
        <w:jc w:val="both"/>
        <w:rPr>
          <w:b w:val="0"/>
          <w:szCs w:val="28"/>
          <w:shd w:val="clear" w:color="auto" w:fill="FFFFFF"/>
        </w:rPr>
      </w:pPr>
      <w:r w:rsidRPr="00892A93">
        <w:rPr>
          <w:b w:val="0"/>
          <w:szCs w:val="28"/>
          <w:shd w:val="clear" w:color="auto" w:fill="FFFFFF"/>
        </w:rPr>
        <w:t>В рамках реализации федерального проекта «Современная школа» национального проекта «Образование», который направлен на </w:t>
      </w:r>
      <w:r w:rsidRPr="00892A93">
        <w:rPr>
          <w:b w:val="0"/>
          <w:bCs/>
          <w:szCs w:val="28"/>
          <w:shd w:val="clear" w:color="auto" w:fill="FFFFFF"/>
        </w:rPr>
        <w:t>обеспечение возможности детям получать качественное общее образование</w:t>
      </w:r>
      <w:r w:rsidRPr="00892A93">
        <w:rPr>
          <w:b w:val="0"/>
          <w:szCs w:val="28"/>
          <w:shd w:val="clear" w:color="auto" w:fill="FFFFFF"/>
        </w:rPr>
        <w:t> в условиях, отвечающих современным требованиям, независимо от места проживания ребенка, на базе общеобразовательных организаций открываются центры г</w:t>
      </w:r>
      <w:r w:rsidRPr="00892A93">
        <w:rPr>
          <w:b w:val="0"/>
          <w:szCs w:val="28"/>
          <w:shd w:val="clear" w:color="auto" w:fill="FFFFFF"/>
        </w:rPr>
        <w:t>у</w:t>
      </w:r>
      <w:r w:rsidRPr="00892A93">
        <w:rPr>
          <w:b w:val="0"/>
          <w:szCs w:val="28"/>
          <w:shd w:val="clear" w:color="auto" w:fill="FFFFFF"/>
        </w:rPr>
        <w:t xml:space="preserve">манитарного, </w:t>
      </w:r>
      <w:proofErr w:type="gramStart"/>
      <w:r w:rsidRPr="00892A93">
        <w:rPr>
          <w:b w:val="0"/>
          <w:szCs w:val="28"/>
          <w:shd w:val="clear" w:color="auto" w:fill="FFFFFF"/>
        </w:rPr>
        <w:t>естественно-научного</w:t>
      </w:r>
      <w:proofErr w:type="gramEnd"/>
      <w:r w:rsidRPr="00892A93">
        <w:rPr>
          <w:b w:val="0"/>
          <w:szCs w:val="28"/>
          <w:shd w:val="clear" w:color="auto" w:fill="FFFFFF"/>
        </w:rPr>
        <w:t>, технологического профилей «Точка Р</w:t>
      </w:r>
      <w:r w:rsidRPr="00892A93">
        <w:rPr>
          <w:b w:val="0"/>
          <w:szCs w:val="28"/>
          <w:shd w:val="clear" w:color="auto" w:fill="FFFFFF"/>
        </w:rPr>
        <w:t>о</w:t>
      </w:r>
      <w:r w:rsidRPr="00892A93">
        <w:rPr>
          <w:b w:val="0"/>
          <w:szCs w:val="28"/>
          <w:shd w:val="clear" w:color="auto" w:fill="FFFFFF"/>
        </w:rPr>
        <w:t>ста».</w:t>
      </w:r>
    </w:p>
    <w:p w:rsidR="00892A93" w:rsidRPr="00892A93" w:rsidRDefault="00892A93" w:rsidP="00892A93">
      <w:pPr>
        <w:shd w:val="clear" w:color="auto" w:fill="FFFFFF"/>
        <w:suppressAutoHyphens w:val="0"/>
        <w:spacing w:line="276" w:lineRule="auto"/>
        <w:ind w:firstLine="708"/>
        <w:jc w:val="both"/>
        <w:rPr>
          <w:b w:val="0"/>
          <w:szCs w:val="28"/>
        </w:rPr>
      </w:pPr>
      <w:r w:rsidRPr="00892A93">
        <w:rPr>
          <w:b w:val="0"/>
          <w:szCs w:val="28"/>
          <w:shd w:val="clear" w:color="auto" w:fill="FFFFFF"/>
        </w:rPr>
        <w:t xml:space="preserve"> В районе функционируют четыре таких центра: в </w:t>
      </w:r>
      <w:proofErr w:type="gramStart"/>
      <w:r w:rsidRPr="00892A93">
        <w:rPr>
          <w:b w:val="0"/>
          <w:szCs w:val="28"/>
          <w:shd w:val="clear" w:color="auto" w:fill="FFFFFF"/>
        </w:rPr>
        <w:t>Алексеевской</w:t>
      </w:r>
      <w:proofErr w:type="gramEnd"/>
      <w:r w:rsidRPr="00892A93">
        <w:rPr>
          <w:b w:val="0"/>
          <w:szCs w:val="28"/>
          <w:shd w:val="clear" w:color="auto" w:fill="FFFFFF"/>
        </w:rPr>
        <w:t>, Во</w:t>
      </w:r>
      <w:r w:rsidRPr="00892A93">
        <w:rPr>
          <w:b w:val="0"/>
          <w:szCs w:val="28"/>
          <w:shd w:val="clear" w:color="auto" w:fill="FFFFFF"/>
        </w:rPr>
        <w:t>л</w:t>
      </w:r>
      <w:r w:rsidRPr="00892A93">
        <w:rPr>
          <w:b w:val="0"/>
          <w:szCs w:val="28"/>
          <w:shd w:val="clear" w:color="auto" w:fill="FFFFFF"/>
        </w:rPr>
        <w:t>чье-</w:t>
      </w:r>
      <w:proofErr w:type="spellStart"/>
      <w:r w:rsidRPr="00892A93">
        <w:rPr>
          <w:b w:val="0"/>
          <w:szCs w:val="28"/>
          <w:shd w:val="clear" w:color="auto" w:fill="FFFFFF"/>
        </w:rPr>
        <w:t>Дубравской</w:t>
      </w:r>
      <w:proofErr w:type="spellEnd"/>
      <w:r w:rsidRPr="00892A93">
        <w:rPr>
          <w:b w:val="0"/>
          <w:szCs w:val="28"/>
          <w:shd w:val="clear" w:color="auto" w:fill="FFFFFF"/>
        </w:rPr>
        <w:t>, школах №1 и № 2 п. Теплое. Один из них (на базе СОШ №1) открылся в 2021 году.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 xml:space="preserve">На проведение ремонта помещений и закупку цифровых лабораторий по физике, химии и биологии, </w:t>
      </w:r>
      <w:proofErr w:type="spellStart"/>
      <w:r w:rsidRPr="00892A93">
        <w:rPr>
          <w:b w:val="0"/>
          <w:szCs w:val="28"/>
        </w:rPr>
        <w:t>квадрокоптеров</w:t>
      </w:r>
      <w:proofErr w:type="spellEnd"/>
      <w:r w:rsidRPr="00892A93">
        <w:rPr>
          <w:b w:val="0"/>
          <w:szCs w:val="28"/>
        </w:rPr>
        <w:t>, комплектов по робототехн</w:t>
      </w:r>
      <w:r w:rsidRPr="00892A93">
        <w:rPr>
          <w:b w:val="0"/>
          <w:szCs w:val="28"/>
        </w:rPr>
        <w:t>и</w:t>
      </w:r>
      <w:r w:rsidRPr="00892A93">
        <w:rPr>
          <w:b w:val="0"/>
          <w:szCs w:val="28"/>
        </w:rPr>
        <w:t>ке, а также другого необходимого оборудования было направлено более 3,4 млн. руб</w:t>
      </w:r>
      <w:proofErr w:type="gramStart"/>
      <w:r w:rsidRPr="00892A93">
        <w:rPr>
          <w:b w:val="0"/>
          <w:szCs w:val="28"/>
        </w:rPr>
        <w:t>..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lastRenderedPageBreak/>
        <w:t>В отремонтированных кабинетах, оснащенных новым оборудованием, дети получают знания, занимаясь как по основным общеобразовательным программам, так и по программам дополнительного образования и в рамках организации внеурочной деятельности.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</w:p>
    <w:p w:rsidR="00892A93" w:rsidRPr="00892A93" w:rsidRDefault="00892A93" w:rsidP="00892A93">
      <w:pPr>
        <w:suppressAutoHyphens w:val="0"/>
        <w:spacing w:line="276" w:lineRule="auto"/>
        <w:ind w:firstLine="708"/>
        <w:jc w:val="both"/>
        <w:rPr>
          <w:rFonts w:eastAsia="Calibri"/>
          <w:b w:val="0"/>
          <w:szCs w:val="28"/>
        </w:rPr>
      </w:pPr>
      <w:r w:rsidRPr="00892A93">
        <w:rPr>
          <w:rFonts w:eastAsia="Calibri"/>
          <w:b w:val="0"/>
          <w:szCs w:val="28"/>
        </w:rPr>
        <w:t>Федеральный проект «Цифровая образовательная среда» направлен на создание и внедрение в образовательных организациях цифровой образов</w:t>
      </w:r>
      <w:r w:rsidRPr="00892A93">
        <w:rPr>
          <w:rFonts w:eastAsia="Calibri"/>
          <w:b w:val="0"/>
          <w:szCs w:val="28"/>
        </w:rPr>
        <w:t>а</w:t>
      </w:r>
      <w:r w:rsidRPr="00892A93">
        <w:rPr>
          <w:rFonts w:eastAsia="Calibri"/>
          <w:b w:val="0"/>
          <w:szCs w:val="28"/>
        </w:rPr>
        <w:t xml:space="preserve">тельной среды, а также обеспечение реализации цифровой трансформации системы образования. </w:t>
      </w:r>
    </w:p>
    <w:p w:rsidR="00892A93" w:rsidRPr="00892A93" w:rsidRDefault="00892A93" w:rsidP="00892A93">
      <w:pPr>
        <w:suppressAutoHyphens w:val="0"/>
        <w:spacing w:line="276" w:lineRule="auto"/>
        <w:ind w:firstLine="708"/>
        <w:jc w:val="both"/>
        <w:rPr>
          <w:b w:val="0"/>
          <w:color w:val="000000"/>
          <w:szCs w:val="28"/>
        </w:rPr>
      </w:pPr>
      <w:r w:rsidRPr="00892A93">
        <w:rPr>
          <w:b w:val="0"/>
          <w:i/>
          <w:color w:val="000000"/>
          <w:szCs w:val="28"/>
        </w:rPr>
        <w:t xml:space="preserve"> </w:t>
      </w:r>
      <w:r w:rsidRPr="00892A93">
        <w:rPr>
          <w:b w:val="0"/>
          <w:szCs w:val="28"/>
        </w:rPr>
        <w:t>В рамках реализации данного проекта в 2021 году оборудование пол</w:t>
      </w:r>
      <w:r w:rsidRPr="00892A93">
        <w:rPr>
          <w:b w:val="0"/>
          <w:szCs w:val="28"/>
        </w:rPr>
        <w:t>у</w:t>
      </w:r>
      <w:r w:rsidRPr="00892A93">
        <w:rPr>
          <w:b w:val="0"/>
          <w:szCs w:val="28"/>
        </w:rPr>
        <w:t>чили СОШ № 2 поселка Теплое и Волчье-</w:t>
      </w:r>
      <w:proofErr w:type="spellStart"/>
      <w:r w:rsidRPr="00892A93">
        <w:rPr>
          <w:b w:val="0"/>
          <w:szCs w:val="28"/>
        </w:rPr>
        <w:t>Дубравская</w:t>
      </w:r>
      <w:proofErr w:type="spellEnd"/>
      <w:r w:rsidRPr="00892A93">
        <w:rPr>
          <w:b w:val="0"/>
          <w:szCs w:val="28"/>
        </w:rPr>
        <w:t xml:space="preserve"> СОШ на общую сумму 3,75 млн. руб</w:t>
      </w:r>
      <w:proofErr w:type="gramStart"/>
      <w:r w:rsidRPr="00892A93">
        <w:rPr>
          <w:b w:val="0"/>
          <w:szCs w:val="28"/>
        </w:rPr>
        <w:t>..</w:t>
      </w:r>
      <w:r w:rsidRPr="00892A93">
        <w:rPr>
          <w:b w:val="0"/>
          <w:sz w:val="24"/>
          <w:szCs w:val="24"/>
        </w:rPr>
        <w:t xml:space="preserve"> 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892A93">
        <w:rPr>
          <w:b w:val="0"/>
          <w:szCs w:val="28"/>
        </w:rPr>
        <w:t>В рамках требований антитеррористической защищенности объектов образования и создания безопасных условий пребывания детей в двух обр</w:t>
      </w:r>
      <w:r w:rsidRPr="00892A93">
        <w:rPr>
          <w:b w:val="0"/>
          <w:szCs w:val="28"/>
        </w:rPr>
        <w:t>а</w:t>
      </w:r>
      <w:r w:rsidRPr="00892A93">
        <w:rPr>
          <w:b w:val="0"/>
          <w:szCs w:val="28"/>
        </w:rPr>
        <w:t xml:space="preserve">зовательных организациях: МКДОУ «Детский сад № 1 п. </w:t>
      </w:r>
      <w:proofErr w:type="gramStart"/>
      <w:r w:rsidRPr="00892A93">
        <w:rPr>
          <w:b w:val="0"/>
          <w:szCs w:val="28"/>
        </w:rPr>
        <w:t>Теплое</w:t>
      </w:r>
      <w:proofErr w:type="gramEnd"/>
      <w:r w:rsidRPr="00892A93">
        <w:rPr>
          <w:b w:val="0"/>
          <w:szCs w:val="28"/>
        </w:rPr>
        <w:t>» и МКДОУ «Детский сад № 3 п. Теплое», - з</w:t>
      </w:r>
      <w:r w:rsidRPr="00892A93">
        <w:rPr>
          <w:b w:val="0"/>
          <w:szCs w:val="24"/>
        </w:rPr>
        <w:t>аключены договоры на физическую охрану специализированной охранной организации, выполнены работы по восст</w:t>
      </w:r>
      <w:r w:rsidRPr="00892A93">
        <w:rPr>
          <w:b w:val="0"/>
          <w:szCs w:val="24"/>
        </w:rPr>
        <w:t>а</w:t>
      </w:r>
      <w:r w:rsidRPr="00892A93">
        <w:rPr>
          <w:b w:val="0"/>
          <w:szCs w:val="24"/>
        </w:rPr>
        <w:t>новлению и замене ограждения СОШ № 2 п. Теплое за счет средств муниц</w:t>
      </w:r>
      <w:r w:rsidRPr="00892A93">
        <w:rPr>
          <w:b w:val="0"/>
          <w:szCs w:val="24"/>
        </w:rPr>
        <w:t>и</w:t>
      </w:r>
      <w:r w:rsidRPr="00892A93">
        <w:rPr>
          <w:b w:val="0"/>
          <w:szCs w:val="24"/>
        </w:rPr>
        <w:t>пального бюджета на сумму 0,9 млн. руб.</w:t>
      </w:r>
    </w:p>
    <w:p w:rsidR="00892A93" w:rsidRPr="00892A93" w:rsidRDefault="00892A93" w:rsidP="00892A9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PT Sans"/>
          <w:b w:val="0"/>
          <w:szCs w:val="28"/>
          <w:lang w:eastAsia="en-US"/>
        </w:rPr>
      </w:pPr>
      <w:r w:rsidRPr="00892A93">
        <w:rPr>
          <w:rFonts w:eastAsia="Calibri"/>
          <w:b w:val="0"/>
          <w:szCs w:val="28"/>
        </w:rPr>
        <w:t>К новому 2021-2022 учебному году МКОУ «</w:t>
      </w:r>
      <w:proofErr w:type="gramStart"/>
      <w:r w:rsidRPr="00892A93">
        <w:rPr>
          <w:rFonts w:eastAsia="Calibri"/>
          <w:b w:val="0"/>
          <w:szCs w:val="28"/>
        </w:rPr>
        <w:t>Алексеевская</w:t>
      </w:r>
      <w:proofErr w:type="gramEnd"/>
      <w:r w:rsidRPr="00892A93">
        <w:rPr>
          <w:rFonts w:eastAsia="Calibri"/>
          <w:b w:val="0"/>
          <w:szCs w:val="28"/>
        </w:rPr>
        <w:t xml:space="preserve"> СОШ» и МКОУ «Волчье-</w:t>
      </w:r>
      <w:proofErr w:type="spellStart"/>
      <w:r w:rsidRPr="00892A93">
        <w:rPr>
          <w:rFonts w:eastAsia="Calibri"/>
          <w:b w:val="0"/>
          <w:szCs w:val="28"/>
        </w:rPr>
        <w:t>Дубравская</w:t>
      </w:r>
      <w:proofErr w:type="spellEnd"/>
      <w:r w:rsidRPr="00892A93">
        <w:rPr>
          <w:rFonts w:eastAsia="Calibri"/>
          <w:b w:val="0"/>
          <w:szCs w:val="28"/>
        </w:rPr>
        <w:t xml:space="preserve"> СОШ» получили новые школьные автобусы о</w:t>
      </w:r>
      <w:r w:rsidRPr="00892A93">
        <w:rPr>
          <w:rFonts w:eastAsia="Calibri"/>
          <w:b w:val="0"/>
          <w:szCs w:val="28"/>
        </w:rPr>
        <w:t>б</w:t>
      </w:r>
      <w:r w:rsidRPr="00892A93">
        <w:rPr>
          <w:rFonts w:eastAsia="Calibri"/>
          <w:b w:val="0"/>
          <w:szCs w:val="28"/>
        </w:rPr>
        <w:t>щей стоимостью 3,04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rFonts w:eastAsia="PT Sans"/>
          <w:b w:val="0"/>
          <w:szCs w:val="28"/>
          <w:lang w:eastAsia="en-US"/>
        </w:rPr>
        <w:t>Ежегодно на организацию подвоза (бензин и техническое обслужив</w:t>
      </w:r>
      <w:r w:rsidRPr="00892A93">
        <w:rPr>
          <w:rFonts w:eastAsia="PT Sans"/>
          <w:b w:val="0"/>
          <w:szCs w:val="28"/>
          <w:lang w:eastAsia="en-US"/>
        </w:rPr>
        <w:t>а</w:t>
      </w:r>
      <w:r w:rsidRPr="00892A93">
        <w:rPr>
          <w:rFonts w:eastAsia="PT Sans"/>
          <w:b w:val="0"/>
          <w:szCs w:val="28"/>
          <w:lang w:eastAsia="en-US"/>
        </w:rPr>
        <w:t>ние) обучающихся из районного бюджета выделяется более 3 млн. рублей.</w:t>
      </w:r>
      <w:r w:rsidRPr="00892A93">
        <w:rPr>
          <w:b w:val="0"/>
          <w:color w:val="000000"/>
          <w:szCs w:val="28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       В 2021 году на базе культурно-досуговых учреждений муниципального образования Тепло-Огаревский район проведено </w:t>
      </w:r>
      <w:r w:rsidRPr="00892A93">
        <w:rPr>
          <w:b w:val="0"/>
          <w:szCs w:val="28"/>
        </w:rPr>
        <w:t xml:space="preserve">2709 </w:t>
      </w:r>
      <w:r w:rsidRPr="00892A93">
        <w:rPr>
          <w:b w:val="0"/>
          <w:color w:val="000000"/>
          <w:szCs w:val="28"/>
        </w:rPr>
        <w:t xml:space="preserve">мероприятий очного формата, которые посетили 85383 человека.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Проведен ряд мероприятий, посвященных 80-ой годовщине обороны Тулы.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i/>
          <w:color w:val="000000"/>
          <w:szCs w:val="28"/>
        </w:rPr>
      </w:pPr>
      <w:r w:rsidRPr="00892A93">
        <w:rPr>
          <w:b w:val="0"/>
          <w:color w:val="000000"/>
          <w:szCs w:val="28"/>
        </w:rPr>
        <w:t>9 мая состоялось торжественное открытие мемориальных досок земл</w:t>
      </w:r>
      <w:r w:rsidRPr="00892A93">
        <w:rPr>
          <w:b w:val="0"/>
          <w:color w:val="000000"/>
          <w:szCs w:val="28"/>
        </w:rPr>
        <w:t>я</w:t>
      </w:r>
      <w:r w:rsidRPr="00892A93">
        <w:rPr>
          <w:b w:val="0"/>
          <w:color w:val="000000"/>
          <w:szCs w:val="28"/>
        </w:rPr>
        <w:t>кам - полным кавалерам Ордена Славы.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сентябре 2021 года в 8 сельских населенных пунктах района состо</w:t>
      </w:r>
      <w:r w:rsidRPr="00892A93">
        <w:rPr>
          <w:b w:val="0"/>
          <w:color w:val="000000"/>
          <w:szCs w:val="28"/>
        </w:rPr>
        <w:t>я</w:t>
      </w:r>
      <w:r w:rsidRPr="00892A93">
        <w:rPr>
          <w:b w:val="0"/>
          <w:color w:val="000000"/>
          <w:szCs w:val="28"/>
        </w:rPr>
        <w:t>лось открытие мемориальных досок восьми Героям Советского Союза и трем полным кавалерам Ордена Славы – нашим землякам.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Сеть учреждений по культурно-досуговому   обслуживанию населения не изменилась. В </w:t>
      </w:r>
      <w:proofErr w:type="spellStart"/>
      <w:r w:rsidRPr="00892A93">
        <w:rPr>
          <w:b w:val="0"/>
          <w:color w:val="000000"/>
          <w:szCs w:val="28"/>
        </w:rPr>
        <w:t>Межпоселенческом</w:t>
      </w:r>
      <w:proofErr w:type="spellEnd"/>
      <w:r w:rsidRPr="00892A93">
        <w:rPr>
          <w:b w:val="0"/>
          <w:color w:val="000000"/>
          <w:szCs w:val="28"/>
        </w:rPr>
        <w:t xml:space="preserve"> Доме культуры функционируют </w:t>
      </w:r>
      <w:r w:rsidRPr="00892A93">
        <w:rPr>
          <w:b w:val="0"/>
          <w:szCs w:val="28"/>
        </w:rPr>
        <w:t>22 клубных формирования, в которых занимаются 447 человек.</w:t>
      </w:r>
      <w:r w:rsidRPr="00892A93">
        <w:rPr>
          <w:b w:val="0"/>
          <w:color w:val="000000"/>
          <w:szCs w:val="28"/>
        </w:rPr>
        <w:t xml:space="preserve">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proofErr w:type="gramStart"/>
      <w:r w:rsidRPr="00892A93">
        <w:rPr>
          <w:b w:val="0"/>
          <w:color w:val="000000"/>
          <w:szCs w:val="28"/>
        </w:rPr>
        <w:lastRenderedPageBreak/>
        <w:t xml:space="preserve">2 коллектива: фольклорный ансамбль «Горница» и хор </w:t>
      </w:r>
      <w:proofErr w:type="spellStart"/>
      <w:r w:rsidRPr="00892A93">
        <w:rPr>
          <w:b w:val="0"/>
          <w:color w:val="000000"/>
          <w:szCs w:val="28"/>
        </w:rPr>
        <w:t>Межпоселенч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ского</w:t>
      </w:r>
      <w:proofErr w:type="spellEnd"/>
      <w:r w:rsidRPr="00892A93">
        <w:rPr>
          <w:b w:val="0"/>
          <w:color w:val="000000"/>
          <w:szCs w:val="28"/>
        </w:rPr>
        <w:t xml:space="preserve"> ДК, - носят звание «Народный», детский коллектив «Мягкая игрушка» - звание «Образцовый».  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16 сельских учреждениях клубного типа функционируют 52</w:t>
      </w:r>
      <w:r w:rsidRPr="00892A93">
        <w:rPr>
          <w:b w:val="0"/>
          <w:szCs w:val="28"/>
        </w:rPr>
        <w:t xml:space="preserve"> клубных формирования, в которых занимаются 543 человека.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В ДМШ обучаются 105 детей. Процент охвата детей школьного во</w:t>
      </w:r>
      <w:r w:rsidRPr="00892A93">
        <w:rPr>
          <w:b w:val="0"/>
          <w:color w:val="000000"/>
          <w:szCs w:val="28"/>
        </w:rPr>
        <w:t>з</w:t>
      </w:r>
      <w:r w:rsidRPr="00892A93">
        <w:rPr>
          <w:b w:val="0"/>
          <w:color w:val="000000"/>
          <w:szCs w:val="28"/>
        </w:rPr>
        <w:t>раста деятельностью ДМШ в целом по муниципальному образованию с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ставляет 12,6 % от общего числа школьников.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В 2021 году на базе </w:t>
      </w:r>
      <w:proofErr w:type="spellStart"/>
      <w:r w:rsidRPr="00892A93">
        <w:rPr>
          <w:b w:val="0"/>
          <w:color w:val="000000"/>
          <w:szCs w:val="28"/>
        </w:rPr>
        <w:t>Межпоселенческого</w:t>
      </w:r>
      <w:proofErr w:type="spellEnd"/>
      <w:r w:rsidRPr="00892A93">
        <w:rPr>
          <w:b w:val="0"/>
          <w:color w:val="000000"/>
          <w:szCs w:val="28"/>
        </w:rPr>
        <w:t xml:space="preserve"> Дома культуры продолжил работу современный 3D кинозал. Посещаемость кинозала составила </w:t>
      </w:r>
      <w:r w:rsidRPr="00892A93">
        <w:rPr>
          <w:b w:val="0"/>
          <w:szCs w:val="28"/>
        </w:rPr>
        <w:t>4384</w:t>
      </w:r>
      <w:r w:rsidRPr="00892A93">
        <w:rPr>
          <w:b w:val="0"/>
          <w:color w:val="FF0000"/>
          <w:szCs w:val="28"/>
        </w:rPr>
        <w:t xml:space="preserve"> </w:t>
      </w:r>
      <w:r w:rsidRPr="00892A93">
        <w:rPr>
          <w:b w:val="0"/>
          <w:color w:val="000000"/>
          <w:szCs w:val="28"/>
        </w:rPr>
        <w:t>ч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ловека (2020 г.-3128 чел.).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Учреждения культуры в 2021 году приняли участие в </w:t>
      </w:r>
      <w:r w:rsidRPr="00892A93">
        <w:rPr>
          <w:b w:val="0"/>
          <w:szCs w:val="28"/>
        </w:rPr>
        <w:t>32-х Междун</w:t>
      </w:r>
      <w:r w:rsidRPr="00892A93">
        <w:rPr>
          <w:b w:val="0"/>
          <w:szCs w:val="28"/>
        </w:rPr>
        <w:t>а</w:t>
      </w:r>
      <w:r w:rsidRPr="00892A93">
        <w:rPr>
          <w:b w:val="0"/>
          <w:szCs w:val="28"/>
        </w:rPr>
        <w:t>родных, 29-ти Всероссийских, 12-ти межрегиональных,</w:t>
      </w:r>
      <w:r w:rsidRPr="00892A93">
        <w:rPr>
          <w:b w:val="0"/>
          <w:color w:val="FF0000"/>
          <w:szCs w:val="28"/>
        </w:rPr>
        <w:t xml:space="preserve"> </w:t>
      </w:r>
      <w:r w:rsidRPr="00892A93">
        <w:rPr>
          <w:b w:val="0"/>
          <w:color w:val="000000"/>
          <w:szCs w:val="28"/>
        </w:rPr>
        <w:t>23-х областных ф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стивалях и конкурсах.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1 сентября в России стартовала программа «Пушкинская карта», по к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>торой молодые люди от 14 до 23 лет могут оформить виртуальную или пл</w:t>
      </w:r>
      <w:r w:rsidRPr="00892A93">
        <w:rPr>
          <w:b w:val="0"/>
          <w:szCs w:val="28"/>
        </w:rPr>
        <w:t>а</w:t>
      </w:r>
      <w:r w:rsidRPr="00892A93">
        <w:rPr>
          <w:b w:val="0"/>
          <w:szCs w:val="28"/>
        </w:rPr>
        <w:t xml:space="preserve">стиковую карту с установленным лимитом 5000 рублей и покупать на эти деньги билеты в учреждения культуры, участвующие в этой программе. В нашем районе это </w:t>
      </w:r>
      <w:proofErr w:type="spellStart"/>
      <w:r w:rsidRPr="00892A93">
        <w:rPr>
          <w:b w:val="0"/>
          <w:szCs w:val="28"/>
        </w:rPr>
        <w:t>Межпоселенческий</w:t>
      </w:r>
      <w:proofErr w:type="spellEnd"/>
      <w:r w:rsidRPr="00892A93">
        <w:rPr>
          <w:b w:val="0"/>
          <w:szCs w:val="28"/>
        </w:rPr>
        <w:t xml:space="preserve"> ДК и </w:t>
      </w:r>
      <w:r w:rsidRPr="00892A93">
        <w:rPr>
          <w:b w:val="0"/>
          <w:color w:val="000000"/>
          <w:szCs w:val="28"/>
        </w:rPr>
        <w:t>3D кинозал</w:t>
      </w:r>
      <w:r w:rsidRPr="00892A93">
        <w:rPr>
          <w:b w:val="0"/>
          <w:szCs w:val="28"/>
        </w:rPr>
        <w:t xml:space="preserve">. 88 </w:t>
      </w:r>
      <w:proofErr w:type="spellStart"/>
      <w:r w:rsidRPr="00892A93">
        <w:rPr>
          <w:b w:val="0"/>
          <w:szCs w:val="28"/>
        </w:rPr>
        <w:t>теплоогаревцев</w:t>
      </w:r>
      <w:proofErr w:type="spellEnd"/>
      <w:r w:rsidRPr="00892A93">
        <w:rPr>
          <w:b w:val="0"/>
          <w:szCs w:val="28"/>
        </w:rPr>
        <w:t xml:space="preserve"> уже приобрели такую карту.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На территории района работают 12 волонтерских объединений (190 человек). Из них 5 функционируют на базе клубных учреждений культуры, 7 – на базе общеобразовательных школ. В волонтерскую деятельность также вовлечены дети, состоящие на учете в КДН.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Волонтеры нашего района приняли участие в региональной волонте</w:t>
      </w:r>
      <w:r w:rsidRPr="00892A93">
        <w:rPr>
          <w:b w:val="0"/>
          <w:color w:val="000000"/>
          <w:szCs w:val="28"/>
        </w:rPr>
        <w:t>р</w:t>
      </w:r>
      <w:r w:rsidRPr="00892A93">
        <w:rPr>
          <w:b w:val="0"/>
          <w:color w:val="000000"/>
          <w:szCs w:val="28"/>
        </w:rPr>
        <w:t>ской программе Международного фестиваля кинокомедии «Улыбнись, Ро</w:t>
      </w:r>
      <w:r w:rsidRPr="00892A93">
        <w:rPr>
          <w:b w:val="0"/>
          <w:color w:val="000000"/>
          <w:szCs w:val="28"/>
        </w:rPr>
        <w:t>с</w:t>
      </w:r>
      <w:r w:rsidRPr="00892A93">
        <w:rPr>
          <w:b w:val="0"/>
          <w:color w:val="000000"/>
          <w:szCs w:val="28"/>
        </w:rPr>
        <w:t>сия!», в областном фестивале детских и молодёжных объединений.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Волонтерами была реализована акция «Добровольцы - детям». На дв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ровых площадках добровольцы организовали досуг малышей, проведя для них спортивные эстафеты и подвижные игры.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В районе 4 военно-патриотических объединения и 7 юнармейских о</w:t>
      </w:r>
      <w:r w:rsidRPr="00892A93">
        <w:rPr>
          <w:b w:val="0"/>
          <w:color w:val="000000"/>
          <w:szCs w:val="28"/>
        </w:rPr>
        <w:t>т</w:t>
      </w:r>
      <w:r w:rsidRPr="00892A93">
        <w:rPr>
          <w:b w:val="0"/>
          <w:color w:val="000000"/>
          <w:szCs w:val="28"/>
        </w:rPr>
        <w:t>рядов. Их численность составляет 142 человека. Юнармейцы района приняли участие в региональном юнармейском форуме, посвящённом 80-летию гер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 xml:space="preserve">ической обороны г. Тулы и начала контрнаступления под Москвой.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color w:val="000000"/>
          <w:szCs w:val="28"/>
        </w:rPr>
        <w:t xml:space="preserve"> </w:t>
      </w:r>
      <w:proofErr w:type="gramStart"/>
      <w:r w:rsidRPr="00892A93">
        <w:rPr>
          <w:b w:val="0"/>
          <w:color w:val="000000"/>
          <w:szCs w:val="28"/>
        </w:rPr>
        <w:t>Спортсмены района приняли участие в зимнем региональном этапе фестиваля Всероссийского физкультурно-спортивного комплекса (ГТО) (о</w:t>
      </w:r>
      <w:r w:rsidRPr="00892A93">
        <w:rPr>
          <w:b w:val="0"/>
          <w:color w:val="000000"/>
          <w:szCs w:val="28"/>
        </w:rPr>
        <w:t>д</w:t>
      </w:r>
      <w:r w:rsidRPr="00892A93">
        <w:rPr>
          <w:b w:val="0"/>
          <w:color w:val="000000"/>
          <w:szCs w:val="28"/>
        </w:rPr>
        <w:t>но первое место, одно второе место, три третьих мест в личном зачете), пр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>зидентских состязаниях в г. Новомосковске (общекомандное 2 место), о</w:t>
      </w:r>
      <w:r w:rsidRPr="00892A93">
        <w:rPr>
          <w:b w:val="0"/>
          <w:color w:val="000000"/>
          <w:szCs w:val="28"/>
        </w:rPr>
        <w:t>б</w:t>
      </w:r>
      <w:r w:rsidRPr="00892A93">
        <w:rPr>
          <w:b w:val="0"/>
          <w:color w:val="000000"/>
          <w:szCs w:val="28"/>
        </w:rPr>
        <w:lastRenderedPageBreak/>
        <w:t>ластных летних сельских играх в п. Дубна (общекомандное 3 место), в соре</w:t>
      </w:r>
      <w:r w:rsidRPr="00892A93">
        <w:rPr>
          <w:b w:val="0"/>
          <w:color w:val="000000"/>
          <w:szCs w:val="28"/>
        </w:rPr>
        <w:t>в</w:t>
      </w:r>
      <w:r w:rsidRPr="00892A93">
        <w:rPr>
          <w:b w:val="0"/>
          <w:color w:val="000000"/>
          <w:szCs w:val="28"/>
        </w:rPr>
        <w:t>нованиях по лыжным гонкам «Лыжня России-2021» (два вторых места, одно третье место в личном зачете),</w:t>
      </w:r>
      <w:r w:rsidRPr="00892A93">
        <w:rPr>
          <w:b w:val="0"/>
          <w:color w:val="000000"/>
          <w:sz w:val="24"/>
          <w:szCs w:val="24"/>
        </w:rPr>
        <w:t xml:space="preserve"> </w:t>
      </w:r>
      <w:r w:rsidRPr="00892A93">
        <w:rPr>
          <w:b w:val="0"/>
          <w:color w:val="000000"/>
          <w:szCs w:val="28"/>
        </w:rPr>
        <w:t>ночная</w:t>
      </w:r>
      <w:proofErr w:type="gramEnd"/>
      <w:r w:rsidRPr="00892A93">
        <w:rPr>
          <w:b w:val="0"/>
          <w:color w:val="000000"/>
          <w:szCs w:val="28"/>
        </w:rPr>
        <w:t xml:space="preserve"> лыжная гонка </w:t>
      </w:r>
      <w:proofErr w:type="spellStart"/>
      <w:r w:rsidRPr="00892A93">
        <w:rPr>
          <w:b w:val="0"/>
          <w:color w:val="000000"/>
          <w:szCs w:val="28"/>
        </w:rPr>
        <w:t>Веденина</w:t>
      </w:r>
      <w:proofErr w:type="spellEnd"/>
      <w:r w:rsidRPr="00892A93">
        <w:rPr>
          <w:b w:val="0"/>
          <w:color w:val="000000"/>
          <w:szCs w:val="28"/>
        </w:rPr>
        <w:t xml:space="preserve"> (одно третье место в личном зачете), спартакиаде трудящихся в г. Веневе (второе место в гиревом спорте).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В рамках регионального проекта «Тульское долголетие» спортсмены района приняли участие в фестивале по северной ходьбе, Серебряном </w:t>
      </w:r>
      <w:proofErr w:type="spellStart"/>
      <w:r w:rsidRPr="00892A93">
        <w:rPr>
          <w:b w:val="0"/>
          <w:color w:val="000000"/>
          <w:szCs w:val="28"/>
        </w:rPr>
        <w:t>ту</w:t>
      </w:r>
      <w:r w:rsidRPr="00892A93">
        <w:rPr>
          <w:b w:val="0"/>
          <w:color w:val="000000"/>
          <w:szCs w:val="28"/>
        </w:rPr>
        <w:t>р</w:t>
      </w:r>
      <w:r w:rsidRPr="00892A93">
        <w:rPr>
          <w:b w:val="0"/>
          <w:color w:val="000000"/>
          <w:szCs w:val="28"/>
        </w:rPr>
        <w:t>слете</w:t>
      </w:r>
      <w:proofErr w:type="spellEnd"/>
      <w:r w:rsidRPr="00892A93">
        <w:rPr>
          <w:b w:val="0"/>
          <w:color w:val="000000"/>
          <w:szCs w:val="28"/>
        </w:rPr>
        <w:t xml:space="preserve"> в г. Туле,</w:t>
      </w:r>
      <w:r w:rsidRPr="00892A93">
        <w:rPr>
          <w:rFonts w:eastAsia="Calibri"/>
          <w:b w:val="0"/>
          <w:szCs w:val="28"/>
          <w:lang w:eastAsia="en-US"/>
        </w:rPr>
        <w:t xml:space="preserve"> областном фестивале «Городки в Тульской Губернии» в г. Тула. </w:t>
      </w:r>
      <w:proofErr w:type="gramStart"/>
      <w:r w:rsidRPr="00892A93">
        <w:rPr>
          <w:b w:val="0"/>
          <w:color w:val="000000"/>
          <w:szCs w:val="28"/>
        </w:rPr>
        <w:t>В районе проведены турнир по шахматам, посвященный Дню Тульской области, кубок района по футболу среди школ района, посвященный памяти воина-интернационалиста К. Емельянова, велопробег, посвященный Дню Российского флага, соревнования по волейболу, турнир по настольному те</w:t>
      </w:r>
      <w:r w:rsidRPr="00892A93">
        <w:rPr>
          <w:b w:val="0"/>
          <w:color w:val="000000"/>
          <w:szCs w:val="28"/>
        </w:rPr>
        <w:t>н</w:t>
      </w:r>
      <w:r w:rsidRPr="00892A93">
        <w:rPr>
          <w:b w:val="0"/>
          <w:color w:val="000000"/>
          <w:szCs w:val="28"/>
        </w:rPr>
        <w:t xml:space="preserve">нису среди учащихся школ, посвященный памяти воина-интернационалиста Дмитрия </w:t>
      </w:r>
      <w:proofErr w:type="spellStart"/>
      <w:r w:rsidRPr="00892A93">
        <w:rPr>
          <w:b w:val="0"/>
          <w:color w:val="000000"/>
          <w:szCs w:val="28"/>
        </w:rPr>
        <w:t>Шамрая</w:t>
      </w:r>
      <w:proofErr w:type="spellEnd"/>
      <w:r w:rsidRPr="00892A93">
        <w:rPr>
          <w:b w:val="0"/>
          <w:color w:val="000000"/>
          <w:szCs w:val="28"/>
        </w:rPr>
        <w:t>.</w:t>
      </w:r>
      <w:proofErr w:type="gramEnd"/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период работы в условиях пандемии продолжилась работа по оказ</w:t>
      </w:r>
      <w:r w:rsidRPr="00892A93">
        <w:rPr>
          <w:b w:val="0"/>
          <w:color w:val="000000"/>
          <w:szCs w:val="28"/>
        </w:rPr>
        <w:t>а</w:t>
      </w:r>
      <w:r w:rsidRPr="00892A93">
        <w:rPr>
          <w:b w:val="0"/>
          <w:color w:val="000000"/>
          <w:szCs w:val="28"/>
        </w:rPr>
        <w:t>нию учреждениями культуры услуг в дистанционном формате. Проведено 210</w:t>
      </w:r>
      <w:r w:rsidRPr="00892A93">
        <w:rPr>
          <w:b w:val="0"/>
          <w:szCs w:val="28"/>
        </w:rPr>
        <w:t xml:space="preserve"> м</w:t>
      </w:r>
      <w:r w:rsidRPr="00892A93">
        <w:rPr>
          <w:b w:val="0"/>
          <w:color w:val="000000"/>
          <w:szCs w:val="28"/>
        </w:rPr>
        <w:t>ероприятий с количеством участников 35560 человек.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>В течение года МКУК «Тепло-Огаревская централизованная библи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>течная система» приняло участие в 4 региональных проектах: «Герой газе</w:t>
      </w:r>
      <w:r w:rsidRPr="00892A93">
        <w:rPr>
          <w:b w:val="0"/>
          <w:color w:val="000000"/>
          <w:szCs w:val="28"/>
        </w:rPr>
        <w:t>т</w:t>
      </w:r>
      <w:r w:rsidRPr="00892A93">
        <w:rPr>
          <w:b w:val="0"/>
          <w:color w:val="000000"/>
          <w:szCs w:val="28"/>
        </w:rPr>
        <w:t>ной полосы», сетевой интернет-проект «Выдающиеся ученые – наши земл</w:t>
      </w:r>
      <w:r w:rsidRPr="00892A93">
        <w:rPr>
          <w:b w:val="0"/>
          <w:color w:val="000000"/>
          <w:szCs w:val="28"/>
        </w:rPr>
        <w:t>я</w:t>
      </w:r>
      <w:r w:rsidRPr="00892A93">
        <w:rPr>
          <w:b w:val="0"/>
          <w:color w:val="000000"/>
          <w:szCs w:val="28"/>
        </w:rPr>
        <w:t>ки», сетевой межрегиональный проект по продвижению чтения «Возьми и читай», культурно-просветительский проект «ИВАН_ГОРОД».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За счет средств федеральной целевой программы «Увековечение пам</w:t>
      </w:r>
      <w:r w:rsidRPr="00892A93">
        <w:rPr>
          <w:b w:val="0"/>
          <w:szCs w:val="28"/>
        </w:rPr>
        <w:t>я</w:t>
      </w:r>
      <w:r w:rsidRPr="00892A93">
        <w:rPr>
          <w:b w:val="0"/>
          <w:szCs w:val="28"/>
        </w:rPr>
        <w:t xml:space="preserve">ти погибших при защите Отечества на 2019-2024 годы» отремонтированы братские могилы в </w:t>
      </w:r>
      <w:proofErr w:type="spellStart"/>
      <w:r w:rsidRPr="00892A93">
        <w:rPr>
          <w:b w:val="0"/>
          <w:szCs w:val="28"/>
        </w:rPr>
        <w:t>н.п</w:t>
      </w:r>
      <w:proofErr w:type="spellEnd"/>
      <w:r w:rsidRPr="00892A93">
        <w:rPr>
          <w:b w:val="0"/>
          <w:szCs w:val="28"/>
        </w:rPr>
        <w:t xml:space="preserve">. Сухой Ручей, </w:t>
      </w:r>
      <w:proofErr w:type="spellStart"/>
      <w:r w:rsidRPr="00892A93">
        <w:rPr>
          <w:b w:val="0"/>
          <w:szCs w:val="28"/>
        </w:rPr>
        <w:t>Раевка</w:t>
      </w:r>
      <w:proofErr w:type="spellEnd"/>
      <w:r w:rsidRPr="00892A93">
        <w:rPr>
          <w:b w:val="0"/>
          <w:szCs w:val="28"/>
        </w:rPr>
        <w:t xml:space="preserve">, </w:t>
      </w:r>
      <w:proofErr w:type="gramStart"/>
      <w:r w:rsidRPr="00892A93">
        <w:rPr>
          <w:b w:val="0"/>
          <w:szCs w:val="28"/>
        </w:rPr>
        <w:t>Большое</w:t>
      </w:r>
      <w:proofErr w:type="gramEnd"/>
      <w:r w:rsidRPr="00892A93">
        <w:rPr>
          <w:b w:val="0"/>
          <w:szCs w:val="28"/>
        </w:rPr>
        <w:t xml:space="preserve"> Огарево на сумму 1,2 млн. руб..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В 2022 году за счет средств федеральной целевой программы «Увек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>вечение памяти погибших при защите Отечества на 2019-2024 годы» план</w:t>
      </w:r>
      <w:r w:rsidRPr="00892A93">
        <w:rPr>
          <w:b w:val="0"/>
          <w:szCs w:val="28"/>
        </w:rPr>
        <w:t>и</w:t>
      </w:r>
      <w:r w:rsidRPr="00892A93">
        <w:rPr>
          <w:b w:val="0"/>
          <w:szCs w:val="28"/>
        </w:rPr>
        <w:t>руется отремонтировать братскую могилу в п. Горьковский на сумму 910 тыс.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szCs w:val="28"/>
        </w:rPr>
        <w:t>В 2022 году по государственной программе Тульской области «Разв</w:t>
      </w:r>
      <w:r w:rsidRPr="00892A93">
        <w:rPr>
          <w:b w:val="0"/>
          <w:szCs w:val="28"/>
        </w:rPr>
        <w:t>и</w:t>
      </w:r>
      <w:r w:rsidRPr="00892A93">
        <w:rPr>
          <w:b w:val="0"/>
          <w:szCs w:val="28"/>
        </w:rPr>
        <w:t>тие культуры и туризма» планируется отремонтировать Покровский сельский Дом культуры на сумму 24,0 млн. руб. и Плодопитомнический сельский Дом культуры на сумму 22,7 млн. руб.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Постоянно совершенствуется работа по переводу оказываемых услуг в электронный вид. В настоящее время структурными подразделениями адм</w:t>
      </w:r>
      <w:r w:rsidRPr="00892A93">
        <w:rPr>
          <w:b w:val="0"/>
          <w:szCs w:val="28"/>
        </w:rPr>
        <w:t>и</w:t>
      </w:r>
      <w:r w:rsidRPr="00892A93">
        <w:rPr>
          <w:b w:val="0"/>
          <w:szCs w:val="28"/>
        </w:rPr>
        <w:t>нистрации района в электронном виде предоставляются 55 услуг. Всего за отчетный год оказано 121 446 муниципальных услуг, из них в электронном виде – 120854 (с учетом электронных дневников), что составляет 99,5%.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lastRenderedPageBreak/>
        <w:t>Активное развитие в ушедшем году получило территориальное общ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 xml:space="preserve">ственное и жилищное самоуправление. В населенных пунктах осуществляют свою деятельность 8 </w:t>
      </w:r>
      <w:proofErr w:type="spellStart"/>
      <w:r w:rsidRPr="00892A93">
        <w:rPr>
          <w:b w:val="0"/>
          <w:color w:val="000000"/>
          <w:szCs w:val="28"/>
        </w:rPr>
        <w:t>ТОСов</w:t>
      </w:r>
      <w:proofErr w:type="spellEnd"/>
      <w:r w:rsidRPr="00892A93">
        <w:rPr>
          <w:b w:val="0"/>
          <w:color w:val="000000"/>
          <w:szCs w:val="28"/>
        </w:rPr>
        <w:t>, 80 советов МКД, 33 сельских старосты. Ими накоплен большой опыт по решению вопросов местного значения и продел</w:t>
      </w:r>
      <w:r w:rsidRPr="00892A93">
        <w:rPr>
          <w:b w:val="0"/>
          <w:color w:val="000000"/>
          <w:szCs w:val="28"/>
        </w:rPr>
        <w:t>а</w:t>
      </w:r>
      <w:r w:rsidRPr="00892A93">
        <w:rPr>
          <w:b w:val="0"/>
          <w:color w:val="000000"/>
          <w:szCs w:val="28"/>
        </w:rPr>
        <w:t>на огромная работа: благоустраиваются территории, ведутся работы по оз</w:t>
      </w:r>
      <w:r w:rsidRPr="00892A93">
        <w:rPr>
          <w:b w:val="0"/>
          <w:color w:val="000000"/>
          <w:szCs w:val="28"/>
        </w:rPr>
        <w:t>е</w:t>
      </w:r>
      <w:r w:rsidRPr="00892A93">
        <w:rPr>
          <w:b w:val="0"/>
          <w:color w:val="000000"/>
          <w:szCs w:val="28"/>
        </w:rPr>
        <w:t xml:space="preserve">ленению дворовых территорий, проводится санитарная очистка, проводятся субботники, праздники дворов и населенных пунктов, разъясняются условия участия в конкурсах и проектах.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color w:val="000000"/>
          <w:szCs w:val="28"/>
        </w:rPr>
      </w:pPr>
      <w:r w:rsidRPr="00892A93">
        <w:rPr>
          <w:b w:val="0"/>
          <w:color w:val="000000"/>
          <w:szCs w:val="28"/>
        </w:rPr>
        <w:t xml:space="preserve"> В 2021 году Ассоциацией «Совет муниципальных образований Тул</w:t>
      </w:r>
      <w:r w:rsidRPr="00892A93">
        <w:rPr>
          <w:b w:val="0"/>
          <w:color w:val="000000"/>
          <w:szCs w:val="28"/>
        </w:rPr>
        <w:t>ь</w:t>
      </w:r>
      <w:r w:rsidRPr="00892A93">
        <w:rPr>
          <w:b w:val="0"/>
          <w:color w:val="000000"/>
          <w:szCs w:val="28"/>
        </w:rPr>
        <w:t>ской области» был проведен конкурс инициативных проектов руководителей ТОС и сельских старост, в число победителей вошла Алявдина С.А. - рук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 xml:space="preserve">водитель ТОС «Горьковский». В результате на территории п. </w:t>
      </w:r>
      <w:proofErr w:type="gramStart"/>
      <w:r w:rsidRPr="00892A93">
        <w:rPr>
          <w:b w:val="0"/>
          <w:color w:val="000000"/>
          <w:szCs w:val="28"/>
        </w:rPr>
        <w:t>Горьковский</w:t>
      </w:r>
      <w:proofErr w:type="gramEnd"/>
      <w:r w:rsidRPr="00892A93">
        <w:rPr>
          <w:b w:val="0"/>
          <w:color w:val="000000"/>
          <w:szCs w:val="28"/>
        </w:rPr>
        <w:t xml:space="preserve"> была установлена спортивная площадка. Призером конкурса стал ТОС «Д</w:t>
      </w:r>
      <w:r w:rsidRPr="00892A93">
        <w:rPr>
          <w:b w:val="0"/>
          <w:color w:val="000000"/>
          <w:szCs w:val="28"/>
        </w:rPr>
        <w:t>о</w:t>
      </w:r>
      <w:r w:rsidRPr="00892A93">
        <w:rPr>
          <w:b w:val="0"/>
          <w:color w:val="000000"/>
          <w:szCs w:val="28"/>
        </w:rPr>
        <w:t xml:space="preserve">рожный». На улице </w:t>
      </w:r>
      <w:proofErr w:type="spellStart"/>
      <w:r w:rsidRPr="00892A93">
        <w:rPr>
          <w:b w:val="0"/>
          <w:color w:val="000000"/>
          <w:szCs w:val="28"/>
        </w:rPr>
        <w:t>Новодорожной</w:t>
      </w:r>
      <w:proofErr w:type="spellEnd"/>
      <w:r w:rsidRPr="00892A93">
        <w:rPr>
          <w:b w:val="0"/>
          <w:color w:val="000000"/>
          <w:szCs w:val="28"/>
        </w:rPr>
        <w:t xml:space="preserve"> в </w:t>
      </w:r>
      <w:proofErr w:type="spellStart"/>
      <w:r w:rsidRPr="00892A93">
        <w:rPr>
          <w:b w:val="0"/>
          <w:color w:val="000000"/>
          <w:szCs w:val="28"/>
        </w:rPr>
        <w:t>р.п</w:t>
      </w:r>
      <w:proofErr w:type="spellEnd"/>
      <w:r w:rsidRPr="00892A93">
        <w:rPr>
          <w:b w:val="0"/>
          <w:color w:val="000000"/>
          <w:szCs w:val="28"/>
        </w:rPr>
        <w:t xml:space="preserve">. </w:t>
      </w:r>
      <w:proofErr w:type="gramStart"/>
      <w:r w:rsidRPr="00892A93">
        <w:rPr>
          <w:b w:val="0"/>
          <w:color w:val="000000"/>
          <w:szCs w:val="28"/>
        </w:rPr>
        <w:t>Теплое</w:t>
      </w:r>
      <w:proofErr w:type="gramEnd"/>
      <w:r w:rsidRPr="00892A93">
        <w:rPr>
          <w:b w:val="0"/>
          <w:color w:val="000000"/>
          <w:szCs w:val="28"/>
        </w:rPr>
        <w:t xml:space="preserve"> также установили спорти</w:t>
      </w:r>
      <w:r w:rsidRPr="00892A93">
        <w:rPr>
          <w:b w:val="0"/>
          <w:color w:val="000000"/>
          <w:szCs w:val="28"/>
        </w:rPr>
        <w:t>в</w:t>
      </w:r>
      <w:r w:rsidRPr="00892A93">
        <w:rPr>
          <w:b w:val="0"/>
          <w:color w:val="000000"/>
          <w:szCs w:val="28"/>
        </w:rPr>
        <w:t xml:space="preserve">ную площадку.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Мы продолжаем практику проведения приемов граждан по личным в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>просам и встреч с населением, публичных слушаний и общественных обсу</w:t>
      </w:r>
      <w:r w:rsidRPr="00892A93">
        <w:rPr>
          <w:b w:val="0"/>
          <w:szCs w:val="28"/>
        </w:rPr>
        <w:t>ж</w:t>
      </w:r>
      <w:r w:rsidRPr="00892A93">
        <w:rPr>
          <w:b w:val="0"/>
          <w:szCs w:val="28"/>
        </w:rPr>
        <w:t xml:space="preserve">дений, опросов граждан, отчетов перед населением о своей деятельности, начали проводить онлайн-встречи.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В связи с изменением формата общения жители все чаще оставляют свои обращения в социальных сетях. Общение с населением активно прох</w:t>
      </w:r>
      <w:r w:rsidRPr="00892A93">
        <w:rPr>
          <w:b w:val="0"/>
          <w:szCs w:val="28"/>
        </w:rPr>
        <w:t>о</w:t>
      </w:r>
      <w:r w:rsidRPr="00892A93">
        <w:rPr>
          <w:b w:val="0"/>
          <w:szCs w:val="28"/>
        </w:rPr>
        <w:t>дит с помощью портала «Открытый регион», электронной приемной. В и</w:t>
      </w:r>
      <w:r w:rsidRPr="00892A93">
        <w:rPr>
          <w:b w:val="0"/>
          <w:szCs w:val="28"/>
        </w:rPr>
        <w:t>с</w:t>
      </w:r>
      <w:r w:rsidRPr="00892A93">
        <w:rPr>
          <w:b w:val="0"/>
          <w:szCs w:val="28"/>
        </w:rPr>
        <w:t>текшем году в администрацию района поступило 220 письменных обращ</w:t>
      </w:r>
      <w:r w:rsidRPr="00892A93">
        <w:rPr>
          <w:b w:val="0"/>
          <w:szCs w:val="28"/>
        </w:rPr>
        <w:t>е</w:t>
      </w:r>
      <w:r w:rsidRPr="00892A93">
        <w:rPr>
          <w:b w:val="0"/>
          <w:szCs w:val="28"/>
        </w:rPr>
        <w:t>ний, по «телефону доверия» - 11, на портал «Открытый регион 71» - 46, по</w:t>
      </w:r>
      <w:r w:rsidRPr="00892A93">
        <w:rPr>
          <w:b w:val="0"/>
          <w:szCs w:val="28"/>
        </w:rPr>
        <w:t>р</w:t>
      </w:r>
      <w:r w:rsidRPr="00892A93">
        <w:rPr>
          <w:b w:val="0"/>
          <w:szCs w:val="28"/>
        </w:rPr>
        <w:t>тал обратной связи правительства Тульской области (</w:t>
      </w:r>
      <w:proofErr w:type="gramStart"/>
      <w:r w:rsidRPr="00892A93">
        <w:rPr>
          <w:b w:val="0"/>
          <w:szCs w:val="28"/>
        </w:rPr>
        <w:t>ПОС</w:t>
      </w:r>
      <w:proofErr w:type="gramEnd"/>
      <w:r w:rsidRPr="00892A93">
        <w:rPr>
          <w:b w:val="0"/>
          <w:szCs w:val="28"/>
        </w:rPr>
        <w:t>) – 9, прямую л</w:t>
      </w:r>
      <w:r w:rsidRPr="00892A93">
        <w:rPr>
          <w:b w:val="0"/>
          <w:szCs w:val="28"/>
        </w:rPr>
        <w:t>и</w:t>
      </w:r>
      <w:r w:rsidRPr="00892A93">
        <w:rPr>
          <w:b w:val="0"/>
          <w:szCs w:val="28"/>
        </w:rPr>
        <w:t xml:space="preserve">нию «ОНФ. Помощь» - 31, «горячую линию» Губернатора, </w:t>
      </w:r>
      <w:proofErr w:type="spellStart"/>
      <w:r w:rsidRPr="00892A93">
        <w:rPr>
          <w:b w:val="0"/>
          <w:szCs w:val="28"/>
        </w:rPr>
        <w:t>колцентр</w:t>
      </w:r>
      <w:proofErr w:type="spellEnd"/>
      <w:r w:rsidRPr="00892A93">
        <w:rPr>
          <w:b w:val="0"/>
          <w:szCs w:val="28"/>
        </w:rPr>
        <w:t xml:space="preserve">, </w:t>
      </w:r>
      <w:proofErr w:type="spellStart"/>
      <w:r w:rsidRPr="00892A93">
        <w:rPr>
          <w:b w:val="0"/>
          <w:szCs w:val="28"/>
        </w:rPr>
        <w:t>соцсети</w:t>
      </w:r>
      <w:proofErr w:type="spellEnd"/>
      <w:r w:rsidRPr="00892A93">
        <w:rPr>
          <w:b w:val="0"/>
          <w:szCs w:val="28"/>
        </w:rPr>
        <w:t xml:space="preserve"> – 156. Всего рассмотрено 475 обращений, что на 62 обращения больше, чем в 2020 году. Дополнительный контроль осуществлялся по 51 обращению, по 40 обращениям давались вторичные поручения.                 </w:t>
      </w:r>
    </w:p>
    <w:p w:rsidR="00892A93" w:rsidRPr="00892A93" w:rsidRDefault="00892A93" w:rsidP="00892A93">
      <w:pPr>
        <w:suppressAutoHyphens w:val="0"/>
        <w:spacing w:line="276" w:lineRule="auto"/>
        <w:ind w:firstLine="709"/>
        <w:jc w:val="both"/>
        <w:rPr>
          <w:b w:val="0"/>
          <w:szCs w:val="28"/>
        </w:rPr>
      </w:pPr>
      <w:r w:rsidRPr="00892A93">
        <w:rPr>
          <w:b w:val="0"/>
          <w:szCs w:val="28"/>
        </w:rPr>
        <w:t>Уважаемые депутаты и присутствующие! 2021 год был напряженным, насыщенным мероприятиями, проведенными в новых форматах. Надеюсь, что наступивший год принесет нам успехи в развитии экономики и социал</w:t>
      </w:r>
      <w:r w:rsidRPr="00892A93">
        <w:rPr>
          <w:b w:val="0"/>
          <w:szCs w:val="28"/>
        </w:rPr>
        <w:t>ь</w:t>
      </w:r>
      <w:r w:rsidRPr="00892A93">
        <w:rPr>
          <w:b w:val="0"/>
          <w:szCs w:val="28"/>
        </w:rPr>
        <w:t>ной сферы. Я убежден, что, опираясь на лучшие традиции, используя самые современные технологии, идеи и эффективные методы работы, мы вместе сделаем наш район экономически перспективным, безопасным, комфортным для проживания.</w:t>
      </w:r>
    </w:p>
    <w:p w:rsidR="00892A93" w:rsidRPr="00892A93" w:rsidRDefault="00892A93" w:rsidP="00892A93">
      <w:pPr>
        <w:suppressAutoHyphens w:val="0"/>
        <w:spacing w:line="276" w:lineRule="auto"/>
        <w:rPr>
          <w:i/>
          <w:szCs w:val="28"/>
        </w:rPr>
      </w:pPr>
      <w:r w:rsidRPr="00892A93">
        <w:rPr>
          <w:i/>
          <w:szCs w:val="28"/>
        </w:rPr>
        <w:t xml:space="preserve">                                </w:t>
      </w:r>
    </w:p>
    <w:p w:rsidR="00892A93" w:rsidRPr="00892A93" w:rsidRDefault="00892A93" w:rsidP="00892A93">
      <w:pPr>
        <w:suppressAutoHyphens w:val="0"/>
        <w:spacing w:line="276" w:lineRule="auto"/>
        <w:jc w:val="center"/>
        <w:rPr>
          <w:b w:val="0"/>
          <w:szCs w:val="28"/>
        </w:rPr>
      </w:pPr>
      <w:r w:rsidRPr="00892A93">
        <w:rPr>
          <w:b w:val="0"/>
          <w:szCs w:val="28"/>
        </w:rPr>
        <w:t>Спасибо за внимание.</w:t>
      </w:r>
      <w:bookmarkStart w:id="0" w:name="_GoBack"/>
      <w:bookmarkEnd w:id="0"/>
    </w:p>
    <w:sectPr w:rsidR="00892A93" w:rsidRPr="00892A9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4274"/>
    <w:multiLevelType w:val="multilevel"/>
    <w:tmpl w:val="32F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8770C4"/>
    <w:multiLevelType w:val="multilevel"/>
    <w:tmpl w:val="E158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A237C"/>
    <w:multiLevelType w:val="multilevel"/>
    <w:tmpl w:val="080A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010E99"/>
    <w:multiLevelType w:val="multilevel"/>
    <w:tmpl w:val="735E8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F6"/>
    <w:rsid w:val="001546CF"/>
    <w:rsid w:val="00244EF6"/>
    <w:rsid w:val="00446F66"/>
    <w:rsid w:val="00493B1D"/>
    <w:rsid w:val="00670F9A"/>
    <w:rsid w:val="00892A93"/>
    <w:rsid w:val="008C2BE1"/>
    <w:rsid w:val="00A023F3"/>
    <w:rsid w:val="00A5771F"/>
    <w:rsid w:val="00AC49CA"/>
    <w:rsid w:val="00B45265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1"/>
    <w:pPr>
      <w:suppressAutoHyphens/>
    </w:pPr>
    <w:rPr>
      <w:rFonts w:ascii="Times New Roman" w:eastAsia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9"/>
    <w:qFormat/>
    <w:rsid w:val="00A02039"/>
    <w:pPr>
      <w:keepNext/>
      <w:jc w:val="both"/>
      <w:outlineLvl w:val="0"/>
    </w:pPr>
    <w:rPr>
      <w:sz w:val="20"/>
    </w:rPr>
  </w:style>
  <w:style w:type="paragraph" w:styleId="5">
    <w:name w:val="heading 5"/>
    <w:basedOn w:val="a"/>
    <w:next w:val="a"/>
    <w:link w:val="50"/>
    <w:uiPriority w:val="99"/>
    <w:qFormat/>
    <w:rsid w:val="00A02039"/>
    <w:pPr>
      <w:keepNext/>
      <w:outlineLvl w:val="4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0203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A0203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A02039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751B07"/>
    <w:rPr>
      <w:rFonts w:ascii="Tahoma" w:hAnsi="Tahoma" w:cs="Tahoma"/>
      <w:b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2A4140"/>
    <w:rPr>
      <w:rFonts w:cs="Times New Roman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uiPriority w:val="99"/>
    <w:rsid w:val="00A02039"/>
    <w:pPr>
      <w:jc w:val="both"/>
    </w:pPr>
    <w:rPr>
      <w:b w:val="0"/>
      <w:szCs w:val="24"/>
      <w:lang w:eastAsia="en-US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Знак Знак Знак1 Знак"/>
    <w:basedOn w:val="a"/>
    <w:uiPriority w:val="99"/>
    <w:qFormat/>
    <w:rsid w:val="00A02039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b">
    <w:name w:val="Balloon Text"/>
    <w:basedOn w:val="a"/>
    <w:uiPriority w:val="99"/>
    <w:semiHidden/>
    <w:qFormat/>
    <w:rsid w:val="00751B0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A32CC4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qFormat/>
    <w:rsid w:val="00BB41A3"/>
    <w:pPr>
      <w:widowControl w:val="0"/>
      <w:jc w:val="both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BB41A3"/>
    <w:pPr>
      <w:widowControl w:val="0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qFormat/>
    <w:rsid w:val="002218E8"/>
    <w:pPr>
      <w:spacing w:before="75"/>
      <w:ind w:left="170"/>
      <w:jc w:val="both"/>
    </w:pPr>
    <w:rPr>
      <w:rFonts w:ascii="Arial" w:eastAsia="Calibri" w:hAnsi="Arial"/>
      <w:b w:val="0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qFormat/>
    <w:rsid w:val="002218E8"/>
    <w:rPr>
      <w:i/>
      <w:iCs/>
    </w:rPr>
  </w:style>
  <w:style w:type="character" w:styleId="af1">
    <w:name w:val="Hyperlink"/>
    <w:uiPriority w:val="99"/>
    <w:unhideWhenUsed/>
    <w:rsid w:val="00446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loe.tula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1758-BCD1-4BAB-90D3-31FF7E65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4098</Words>
  <Characters>23360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175</cp:revision>
  <cp:lastPrinted>2022-02-16T05:49:00Z</cp:lastPrinted>
  <dcterms:created xsi:type="dcterms:W3CDTF">2018-04-04T08:35:00Z</dcterms:created>
  <dcterms:modified xsi:type="dcterms:W3CDTF">2022-02-18T11:51:00Z</dcterms:modified>
  <dc:language>ru-RU</dc:language>
</cp:coreProperties>
</file>