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B2" w:rsidRDefault="00A50887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bookmarkStart w:id="0" w:name="_GoBack"/>
      <w:bookmarkEnd w:id="0"/>
      <w:r w:rsidR="00686AD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>Экспертное заключение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219B2" w:rsidRDefault="00B219B2" w:rsidP="00B219B2">
      <w:pPr>
        <w:tabs>
          <w:tab w:val="left" w:pos="360"/>
          <w:tab w:val="left" w:pos="720"/>
        </w:tabs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решения Собрания депутатов 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 «О внесении изменений и дополнений в решение Собрания депутатов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 </w:t>
      </w:r>
      <w:r w:rsidR="00DC4A7B">
        <w:rPr>
          <w:rFonts w:ascii="Times New Roman" w:eastAsia="Times New Roman" w:hAnsi="Times New Roman"/>
          <w:b/>
          <w:sz w:val="28"/>
          <w:szCs w:val="27"/>
          <w:lang w:eastAsia="ru-RU"/>
        </w:rPr>
        <w:t>от 26.12.2022 № 62</w:t>
      </w:r>
      <w:r w:rsidR="00686AD2">
        <w:rPr>
          <w:rFonts w:ascii="Times New Roman" w:eastAsia="Times New Roman" w:hAnsi="Times New Roman"/>
          <w:b/>
          <w:sz w:val="28"/>
          <w:szCs w:val="27"/>
          <w:lang w:eastAsia="ru-RU"/>
        </w:rPr>
        <w:t>-1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«О бюджете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</w:t>
      </w:r>
      <w:r w:rsidR="00DC4A7B">
        <w:rPr>
          <w:rFonts w:ascii="Times New Roman" w:eastAsia="Times New Roman" w:hAnsi="Times New Roman"/>
          <w:b/>
          <w:sz w:val="28"/>
          <w:szCs w:val="27"/>
          <w:lang w:eastAsia="ru-RU"/>
        </w:rPr>
        <w:t>епло-Огаревского района на 2023год и на плановый период  2024 и 2025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</w:t>
      </w:r>
      <w:r w:rsidR="00686AD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</w:t>
      </w:r>
      <w:r w:rsidR="00DC4A7B">
        <w:rPr>
          <w:rFonts w:ascii="Times New Roman" w:eastAsia="Times New Roman" w:hAnsi="Times New Roman"/>
          <w:sz w:val="27"/>
          <w:szCs w:val="27"/>
          <w:lang w:eastAsia="ru-RU"/>
        </w:rPr>
        <w:t xml:space="preserve">      от  19апреля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="00031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Настоящее экспертное заключение подготовлено на основании ст.37  Положения 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района, утвержденного решением Собрания депутатов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31.01.2014 № 9-6 «Об утверждении Положения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района»</w:t>
      </w:r>
      <w:r w:rsidR="00DC4A7B" w:rsidRPr="00DC4A7B">
        <w:t xml:space="preserve"> 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>(в редакции от 26.05.2022 №53-2, далее-Положение о бюджетном процессе МО)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Положения о контрольно-счетной палате муниципального образования Тепло-Огаревский район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>, утвержденного решением   Собрания  представителей  муниципального  образования  Тепло-Огаревский район от 20.11.2012 №48-2, Соглашения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района.</w:t>
      </w:r>
    </w:p>
    <w:p w:rsidR="00DC4A7B" w:rsidRDefault="00B219B2" w:rsidP="00370C99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Представленный на экспертизу проект решения Собрания депутатов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и дополнений в решение Собрания депутатов муниципального образования </w:t>
      </w:r>
      <w:proofErr w:type="spellStart"/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</w:t>
      </w:r>
      <w:smartTag w:uri="urn:schemas-microsoft-com:office:smarttags" w:element="date">
        <w:smartTagPr>
          <w:attr w:name="Year" w:val="2022"/>
          <w:attr w:name="Day" w:val="26"/>
          <w:attr w:name="Month" w:val="12"/>
          <w:attr w:name="ls" w:val="trans"/>
        </w:smartTagPr>
        <w:r w:rsidR="00DC4A7B" w:rsidRPr="00DC4A7B">
          <w:rPr>
            <w:rFonts w:ascii="Times New Roman" w:eastAsia="Times New Roman" w:hAnsi="Times New Roman"/>
            <w:sz w:val="28"/>
            <w:szCs w:val="27"/>
            <w:lang w:eastAsia="ru-RU"/>
          </w:rPr>
          <w:t>26.12.2022</w:t>
        </w:r>
      </w:smartTag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№ 62-1 «О бюджете муниципального образования </w:t>
      </w:r>
      <w:proofErr w:type="spellStart"/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на 2023год и на плановый период  2024 и 2025годов»</w:t>
      </w:r>
      <w:r w:rsidR="00E0125B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решения)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, согласно пояснительной записке, 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целью 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уточнения доходной части бюджета 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(далее – бюджет МО) в связи с  увеличением безвоз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 xml:space="preserve">мездных поступлений в виде </w:t>
      </w:r>
      <w:r w:rsidR="00E32781">
        <w:rPr>
          <w:rFonts w:ascii="Times New Roman" w:eastAsia="Times New Roman" w:hAnsi="Times New Roman"/>
          <w:sz w:val="28"/>
          <w:szCs w:val="27"/>
          <w:lang w:eastAsia="ru-RU"/>
        </w:rPr>
        <w:t xml:space="preserve">прочих межбюджетных трансфертов, предаваемых бюджетам сельских поселений  и уменьшением 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>иных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межбюджетных трансфертов, передаваемых бюджетам поселений на осуществление части полномочий по решению вопросов местного значения в соответствии с заключенным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>и соглашениями</w:t>
      </w:r>
      <w:r w:rsidR="00FA5B43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372DBB" w:rsidRPr="00372DB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 xml:space="preserve">и в связи </w:t>
      </w:r>
      <w:r w:rsidR="00372DBB" w:rsidRPr="00D86A3A">
        <w:rPr>
          <w:rFonts w:ascii="Times New Roman" w:eastAsia="Times New Roman" w:hAnsi="Times New Roman"/>
          <w:sz w:val="28"/>
          <w:szCs w:val="27"/>
          <w:lang w:eastAsia="ru-RU"/>
        </w:rPr>
        <w:t xml:space="preserve"> с 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>выше</w:t>
      </w:r>
      <w:r w:rsidR="00372DBB" w:rsidRPr="00D86A3A">
        <w:rPr>
          <w:rFonts w:ascii="Times New Roman" w:eastAsia="Times New Roman" w:hAnsi="Times New Roman"/>
          <w:sz w:val="28"/>
          <w:szCs w:val="27"/>
          <w:lang w:eastAsia="ru-RU"/>
        </w:rPr>
        <w:t>пер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>ечисленными факторами</w:t>
      </w:r>
      <w:r w:rsidR="00FA5B4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 xml:space="preserve">- корректировкой бюджетных </w:t>
      </w:r>
      <w:r w:rsidR="00372DBB" w:rsidRPr="00D86A3A">
        <w:rPr>
          <w:rFonts w:ascii="Times New Roman" w:eastAsia="Times New Roman" w:hAnsi="Times New Roman"/>
          <w:sz w:val="28"/>
          <w:szCs w:val="27"/>
          <w:lang w:eastAsia="ru-RU"/>
        </w:rPr>
        <w:t>расходов</w:t>
      </w:r>
      <w:r w:rsidR="00F034D0" w:rsidRPr="00F034D0">
        <w:t xml:space="preserve"> </w:t>
      </w:r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>и перераспределения  сре</w:t>
      </w:r>
      <w:proofErr w:type="gramStart"/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>дств  в пр</w:t>
      </w:r>
      <w:proofErr w:type="gramEnd"/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>еделах,  утвержденных бюджетом в  редакции решения</w:t>
      </w:r>
      <w:r w:rsidR="00372DBB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 w:rsidR="00F034D0" w:rsidRPr="00F034D0">
        <w:t xml:space="preserve"> </w:t>
      </w:r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 xml:space="preserve">Собрания депутатов муниципального образования </w:t>
      </w:r>
      <w:proofErr w:type="spellStart"/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</w:t>
      </w:r>
      <w:smartTag w:uri="urn:schemas-microsoft-com:office:smarttags" w:element="date">
        <w:smartTagPr>
          <w:attr w:name="Year" w:val="2022"/>
          <w:attr w:name="Day" w:val="26"/>
          <w:attr w:name="Month" w:val="12"/>
          <w:attr w:name="ls" w:val="trans"/>
        </w:smartTagPr>
        <w:r w:rsidR="00F034D0" w:rsidRPr="00F034D0">
          <w:rPr>
            <w:rFonts w:ascii="Times New Roman" w:eastAsia="Times New Roman" w:hAnsi="Times New Roman"/>
            <w:sz w:val="28"/>
            <w:szCs w:val="27"/>
            <w:lang w:eastAsia="ru-RU"/>
          </w:rPr>
          <w:t>26.12.2022</w:t>
        </w:r>
      </w:smartTag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 xml:space="preserve"> № 62-1 «О бюджете </w:t>
      </w:r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муниципального образования </w:t>
      </w:r>
      <w:proofErr w:type="spellStart"/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F034D0" w:rsidRPr="00F034D0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на 2023год и на плановый период  2024 и 2025годов»</w:t>
      </w:r>
      <w:r w:rsidR="00370C99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</w:t>
      </w:r>
    </w:p>
    <w:p w:rsidR="00B219B2" w:rsidRDefault="00DC4A7B" w:rsidP="00B219B2">
      <w:pPr>
        <w:spacing w:after="0" w:line="36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ДОХОДЫ БЮДЖЕТА 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МО НАРЫШКИНСКОЕ  ТЕПЛО-ОГАРЕВСКОГО РАЙОНА                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 w:rsidR="00B219B2" w:rsidRDefault="00B219B2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В сравнении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с объёмом доходов, утвержденном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решением  Собрания депутатов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от 26.12.2022 № 62-1 «О бюджете муниципального образования </w:t>
      </w:r>
      <w:proofErr w:type="spellStart"/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на 2023год и на плановый период  2024 и 2025годов»</w:t>
      </w:r>
      <w:r w:rsidR="003E26C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 в действующей редакции) </w:t>
      </w:r>
      <w:r w:rsidR="00DC4A7B">
        <w:rPr>
          <w:rFonts w:ascii="Times New Roman" w:eastAsia="Times New Roman" w:hAnsi="Times New Roman"/>
          <w:i/>
          <w:sz w:val="28"/>
          <w:szCs w:val="27"/>
          <w:lang w:eastAsia="ru-RU"/>
        </w:rPr>
        <w:t>(2023год в сумме 18596,8552</w:t>
      </w:r>
      <w:r w:rsidR="00BD5DE7">
        <w:rPr>
          <w:rFonts w:ascii="Times New Roman" w:eastAsia="Times New Roman" w:hAnsi="Times New Roman"/>
          <w:i/>
          <w:sz w:val="28"/>
          <w:szCs w:val="27"/>
          <w:lang w:eastAsia="ru-RU"/>
        </w:rPr>
        <w:t>8</w:t>
      </w:r>
      <w:r>
        <w:rPr>
          <w:rFonts w:ascii="Times New Roman" w:eastAsia="Times New Roman" w:hAnsi="Times New Roman" w:cs="Arial"/>
          <w:i/>
          <w:sz w:val="28"/>
          <w:szCs w:val="18"/>
          <w:lang w:eastAsia="ru-RU"/>
        </w:rPr>
        <w:t>тыс. рублей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рассматриваемым  Проектом решения предлагается увеличение д</w:t>
      </w:r>
      <w:r w:rsidR="00DC4A7B">
        <w:rPr>
          <w:rFonts w:ascii="Times New Roman" w:eastAsia="Times New Roman" w:hAnsi="Times New Roman"/>
          <w:sz w:val="28"/>
          <w:szCs w:val="27"/>
          <w:lang w:eastAsia="ru-RU"/>
        </w:rPr>
        <w:t>оходной части бюджета МО 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год в сумме </w:t>
      </w:r>
      <w:bookmarkStart w:id="1" w:name="OLE_LINK7"/>
      <w:bookmarkStart w:id="2" w:name="OLE_LINK6"/>
      <w:bookmarkEnd w:id="1"/>
      <w:r w:rsidR="00DC4A7B">
        <w:rPr>
          <w:rFonts w:ascii="Times New Roman" w:eastAsia="Times New Roman" w:hAnsi="Times New Roman"/>
          <w:sz w:val="28"/>
          <w:szCs w:val="27"/>
          <w:lang w:eastAsia="ru-RU"/>
        </w:rPr>
        <w:t>226,21884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bookmarkEnd w:id="2"/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B219B2" w:rsidRDefault="00B219B2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увеличение, согласно пояснительной записке предусмотрено за счет 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 безвозмездных поступлений в 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E1F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350,0тыс.рублей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части:</w:t>
      </w:r>
    </w:p>
    <w:p w:rsidR="00B219B2" w:rsidRDefault="00BD5DE7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-иных межбюджетных трансфертов (код дохода  875 2 02 00000 0</w:t>
      </w:r>
      <w:r w:rsidR="00031C88">
        <w:rPr>
          <w:rFonts w:ascii="Times New Roman" w:eastAsia="Times New Roman" w:hAnsi="Times New Roman"/>
          <w:sz w:val="28"/>
          <w:szCs w:val="28"/>
          <w:lang w:eastAsia="ru-RU"/>
        </w:rPr>
        <w:t>0 0000 150),  в том числе:</w:t>
      </w:r>
    </w:p>
    <w:p w:rsidR="00031C88" w:rsidRDefault="00031C88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417C7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>прочих межбюджетных трансфертов, предаваемых бюджетам сельских поселений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C7">
        <w:rPr>
          <w:rFonts w:ascii="Times New Roman" w:eastAsia="Times New Roman" w:hAnsi="Times New Roman"/>
          <w:sz w:val="28"/>
          <w:szCs w:val="28"/>
          <w:lang w:eastAsia="ru-RU"/>
        </w:rPr>
        <w:t>(код дохо</w:t>
      </w:r>
      <w:r w:rsidR="000E6652">
        <w:rPr>
          <w:rFonts w:ascii="Times New Roman" w:eastAsia="Times New Roman" w:hAnsi="Times New Roman"/>
          <w:sz w:val="28"/>
          <w:szCs w:val="28"/>
          <w:lang w:eastAsia="ru-RU"/>
        </w:rPr>
        <w:t>да  875 2 02 49999 10 0000 150)</w:t>
      </w:r>
      <w:r w:rsidR="000417C7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той же сумме 350,0тыс.рублей, и уменьшения </w:t>
      </w:r>
      <w:r w:rsidR="00DC4A7B" w:rsidRP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 безвозмездных поступлений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123,78116тыс.рублей, в части:</w:t>
      </w:r>
    </w:p>
    <w:p w:rsidR="00DC4A7B" w:rsidRDefault="00DC4A7B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*иных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(код дохода  875 2 02 40014 10 0000 150),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той же сумме 123,78115</w:t>
      </w:r>
      <w:r w:rsidRPr="00DC4A7B"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:rsidR="00B219B2" w:rsidRDefault="00B219B2" w:rsidP="00B219B2">
      <w:pPr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При принятии рассматриваемого Проекта решения, общий плановый объём доходов бюджета МО 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>(Приложение №3)</w:t>
      </w:r>
      <w:r w:rsid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на 2023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год составит 18823,07412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 рублей, из него: </w:t>
      </w:r>
    </w:p>
    <w:p w:rsidR="00B219B2" w:rsidRDefault="00B219B2" w:rsidP="00B219B2">
      <w:pPr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-налого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вые и неналоговые доходы 9140,74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 рублей </w:t>
      </w:r>
      <w:r w:rsidR="009F7E1F">
        <w:rPr>
          <w:rFonts w:ascii="Times New Roman" w:eastAsia="Times New Roman" w:hAnsi="Times New Roman"/>
          <w:i/>
          <w:sz w:val="24"/>
          <w:szCs w:val="27"/>
          <w:lang w:eastAsia="ru-RU"/>
        </w:rPr>
        <w:t>(на уровне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 действую</w:t>
      </w:r>
      <w:r w:rsidR="009F7E1F">
        <w:rPr>
          <w:rFonts w:ascii="Times New Roman" w:eastAsia="Times New Roman" w:hAnsi="Times New Roman"/>
          <w:i/>
          <w:sz w:val="24"/>
          <w:szCs w:val="27"/>
          <w:lang w:eastAsia="ru-RU"/>
        </w:rPr>
        <w:t>щей редакции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B219B2" w:rsidRDefault="00B219B2" w:rsidP="00B219B2">
      <w:pPr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9F7E1F">
        <w:rPr>
          <w:rFonts w:ascii="Times New Roman" w:eastAsia="Times New Roman" w:hAnsi="Times New Roman"/>
          <w:sz w:val="28"/>
          <w:szCs w:val="27"/>
          <w:lang w:eastAsia="ru-RU"/>
        </w:rPr>
        <w:t>безво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змездные поступления 9682,33412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>(с увеличением к</w:t>
      </w:r>
      <w:r w:rsidR="00AA009E"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 действующей редакции на 226,21884тыс.рублей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0417C7" w:rsidRDefault="00B219B2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Основные характеристики бюджета муниципального образования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AA009E">
        <w:rPr>
          <w:rFonts w:ascii="Times New Roman" w:eastAsia="Times New Roman" w:hAnsi="Times New Roman"/>
          <w:sz w:val="28"/>
          <w:szCs w:val="26"/>
          <w:lang w:eastAsia="ru-RU"/>
        </w:rPr>
        <w:t xml:space="preserve"> на 2024 и 2025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годы в соответствии с представленным проектом решения остаются неизменными.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</w:p>
    <w:p w:rsidR="00A1459E" w:rsidRDefault="000417C7" w:rsidP="00370C9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</w:p>
    <w:p w:rsidR="00A1459E" w:rsidRDefault="00A1459E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A1459E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ДЕФИЦИТ, ИСТОЧНИКИ ПОКРЫТИЯ ДЕФИЦИТА БЮДЖЕТА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="00A1459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МО НАРЫШКИНСКОЕ ТЕПЛО-ОГАРЕВСКОГО РАЙОНА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Бюджет МО 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год в  действующей редакции  утвержден сбал</w:t>
      </w:r>
      <w:r w:rsidR="00E0125B">
        <w:rPr>
          <w:rFonts w:ascii="Times New Roman" w:eastAsia="Times New Roman" w:hAnsi="Times New Roman"/>
          <w:sz w:val="28"/>
          <w:szCs w:val="27"/>
          <w:lang w:eastAsia="ru-RU"/>
        </w:rPr>
        <w:t>ансированным, в представленном П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роекте решения продолжает оставаться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сбалансированным, </w:t>
      </w:r>
      <w:r>
        <w:rPr>
          <w:rFonts w:ascii="Times New Roman" w:hAnsi="Times New Roman"/>
          <w:sz w:val="28"/>
        </w:rPr>
        <w:t xml:space="preserve">объем предусмотренных бюджетами расходов, соответствует суммарному объему доходов бюджетов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/Приложение №2 «Источники внутреннего финансирования дефицита бюджета муниципального образования </w:t>
      </w:r>
      <w:proofErr w:type="spellStart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Тепло-Огаревского района» к проекту решения/.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РАСХОДЫ БЮДЖЕТА 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МО НАРЫШКИНСКОЕ ТЕПЛО-ОГАРЕВСКОГО РАЙОНА</w:t>
      </w:r>
    </w:p>
    <w:p w:rsidR="00B219B2" w:rsidRDefault="00B219B2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Согласно представленному Проекту решения,   расходы бюджета МО с учето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м предлагаемых изменений на 202</w:t>
      </w:r>
      <w:r w:rsidR="001051A9"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год составят 18823,07412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 рублей, на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A009E" w:rsidRPr="00AA009E">
        <w:rPr>
          <w:rFonts w:ascii="Times New Roman" w:eastAsia="Times New Roman" w:hAnsi="Times New Roman"/>
          <w:sz w:val="28"/>
          <w:szCs w:val="27"/>
          <w:lang w:eastAsia="ru-RU"/>
        </w:rPr>
        <w:t>226,21884тыс.рублей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больше  плана по расходам бюджета МО  в действующей редакции. </w:t>
      </w:r>
    </w:p>
    <w:p w:rsidR="000417C7" w:rsidRDefault="00B219B2" w:rsidP="000417C7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Изменение объёма расходов бюджета МО </w:t>
      </w:r>
      <w:r w:rsidR="00A1459E">
        <w:rPr>
          <w:rFonts w:ascii="Times New Roman" w:eastAsia="Times New Roman" w:hAnsi="Times New Roman"/>
          <w:sz w:val="28"/>
          <w:szCs w:val="27"/>
          <w:lang w:eastAsia="ru-RU"/>
        </w:rPr>
        <w:t xml:space="preserve">в разрезе разделов и подразделов классификации расходов бюджетов Российской Федерации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связано с увеличением</w:t>
      </w:r>
      <w:r w:rsidR="009F7E1F">
        <w:rPr>
          <w:rFonts w:ascii="Times New Roman" w:eastAsia="Times New Roman" w:hAnsi="Times New Roman"/>
          <w:sz w:val="28"/>
          <w:szCs w:val="27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за счет безвозмездных поступле</w:t>
      </w:r>
      <w:r w:rsidR="009F7E1F">
        <w:rPr>
          <w:rFonts w:ascii="Times New Roman" w:eastAsia="Times New Roman" w:hAnsi="Times New Roman"/>
          <w:sz w:val="28"/>
          <w:szCs w:val="27"/>
          <w:lang w:eastAsia="ru-RU"/>
        </w:rPr>
        <w:t xml:space="preserve">ний 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>и перераспределением</w:t>
      </w:r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средств  в пределах,  утвержденн</w:t>
      </w:r>
      <w:r w:rsidR="00E32781">
        <w:rPr>
          <w:rFonts w:ascii="Times New Roman" w:eastAsia="Times New Roman" w:hAnsi="Times New Roman"/>
          <w:sz w:val="28"/>
          <w:szCs w:val="28"/>
          <w:lang w:eastAsia="ru-RU"/>
        </w:rPr>
        <w:t>ых бюджетом в  редакции решения</w:t>
      </w:r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муниципального образования </w:t>
      </w:r>
      <w:proofErr w:type="spellStart"/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>Нарышкинское</w:t>
      </w:r>
      <w:proofErr w:type="spellEnd"/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Тепло-Огаревского района от 26.12.2022 № 62-1 «О бюджете муниципального образования </w:t>
      </w:r>
      <w:proofErr w:type="spellStart"/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>Нарышкинское</w:t>
      </w:r>
      <w:proofErr w:type="spellEnd"/>
      <w:r w:rsidR="00A1459E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Тепло-Огаревского района на 2023год и на плановый период  2024 и 2025годов»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51A9" w:rsidRDefault="00B219B2" w:rsidP="006B258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Проектом решения, согласно пояснительной записке  планируется увеличить бюдже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тные ассигнования  по разделу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0500 «Жилищно-коммунальное хозяйство»» </w:t>
      </w:r>
      <w:r w:rsidR="006B2582">
        <w:rPr>
          <w:rFonts w:ascii="Times New Roman" w:eastAsia="Times New Roman" w:hAnsi="Times New Roman"/>
          <w:sz w:val="28"/>
          <w:szCs w:val="27"/>
          <w:lang w:eastAsia="ru-RU"/>
        </w:rPr>
        <w:t xml:space="preserve">в сумме </w:t>
      </w:r>
      <w:r w:rsidR="001051A9">
        <w:rPr>
          <w:rFonts w:ascii="Times New Roman" w:eastAsia="Times New Roman" w:hAnsi="Times New Roman"/>
          <w:sz w:val="28"/>
          <w:szCs w:val="27"/>
          <w:lang w:eastAsia="ru-RU"/>
        </w:rPr>
        <w:t>35</w:t>
      </w:r>
      <w:r w:rsidR="006B2582">
        <w:rPr>
          <w:rFonts w:ascii="Times New Roman" w:eastAsia="Times New Roman" w:hAnsi="Times New Roman"/>
          <w:sz w:val="28"/>
          <w:szCs w:val="27"/>
          <w:lang w:eastAsia="ru-RU"/>
        </w:rPr>
        <w:t>0,0тыс.</w:t>
      </w:r>
      <w:r w:rsidR="006B2582" w:rsidRPr="001051A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1051A9" w:rsidRPr="001051A9">
        <w:rPr>
          <w:rFonts w:ascii="Times New Roman" w:hAnsi="Times New Roman"/>
          <w:sz w:val="28"/>
          <w:szCs w:val="28"/>
        </w:rPr>
        <w:t xml:space="preserve"> за счет </w:t>
      </w:r>
      <w:r w:rsidR="001051A9" w:rsidRPr="001051A9">
        <w:rPr>
          <w:rFonts w:ascii="Times New Roman" w:eastAsia="Times New Roman" w:hAnsi="Times New Roman"/>
          <w:sz w:val="28"/>
          <w:szCs w:val="28"/>
          <w:lang w:eastAsia="ru-RU"/>
        </w:rPr>
        <w:t>прочих</w:t>
      </w:r>
      <w:r w:rsidR="001051A9" w:rsidRPr="001051A9">
        <w:rPr>
          <w:rFonts w:ascii="Times New Roman" w:eastAsia="Times New Roman" w:hAnsi="Times New Roman"/>
          <w:sz w:val="28"/>
          <w:szCs w:val="27"/>
          <w:lang w:eastAsia="ru-RU"/>
        </w:rPr>
        <w:t xml:space="preserve"> межбюджетных трансфертов, предаваемых бюджетам сельских поселений</w:t>
      </w:r>
      <w:r w:rsidR="001051A9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6B258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051A9">
        <w:rPr>
          <w:rFonts w:ascii="Times New Roman" w:eastAsia="Times New Roman" w:hAnsi="Times New Roman"/>
          <w:sz w:val="28"/>
          <w:szCs w:val="27"/>
          <w:lang w:eastAsia="ru-RU"/>
        </w:rPr>
        <w:t>направив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их на реализацию</w:t>
      </w:r>
      <w:r w:rsidR="006B2582"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проекта «Народный бюджет» (средства бюджета Тульской области, согласно уведомления ФУАМО от 30.03.2023года б/№)</w:t>
      </w:r>
      <w:r w:rsidR="001051A9">
        <w:rPr>
          <w:rFonts w:ascii="Times New Roman" w:eastAsia="Times New Roman" w:hAnsi="Times New Roman"/>
          <w:sz w:val="28"/>
          <w:szCs w:val="27"/>
          <w:lang w:eastAsia="ru-RU"/>
        </w:rPr>
        <w:t xml:space="preserve"> и за счет</w:t>
      </w:r>
      <w:r w:rsidR="006B258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B2582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перераспределения  средств  в пределах,  утвержденных бюджетом в  редакции решения. Собрания депутатов муниципального образования </w:t>
      </w:r>
      <w:proofErr w:type="spellStart"/>
      <w:r w:rsidR="006B2582" w:rsidRPr="00A1459E">
        <w:rPr>
          <w:rFonts w:ascii="Times New Roman" w:eastAsia="Times New Roman" w:hAnsi="Times New Roman"/>
          <w:sz w:val="28"/>
          <w:szCs w:val="28"/>
          <w:lang w:eastAsia="ru-RU"/>
        </w:rPr>
        <w:t>Нарышкинское</w:t>
      </w:r>
      <w:proofErr w:type="spellEnd"/>
      <w:r w:rsidR="006B2582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Тепло-Огаревского района от 26.12.2022 № 62-1 «О бюджете муниципального образования </w:t>
      </w:r>
      <w:proofErr w:type="spellStart"/>
      <w:r w:rsidR="006B2582" w:rsidRPr="00A1459E">
        <w:rPr>
          <w:rFonts w:ascii="Times New Roman" w:eastAsia="Times New Roman" w:hAnsi="Times New Roman"/>
          <w:sz w:val="28"/>
          <w:szCs w:val="28"/>
          <w:lang w:eastAsia="ru-RU"/>
        </w:rPr>
        <w:t>Нарышкинское</w:t>
      </w:r>
      <w:proofErr w:type="spellEnd"/>
      <w:r w:rsidR="006B2582" w:rsidRPr="00A1459E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Тепло-Огаревского района на 2023год и на плановый период  2024 и 2025годов»</w:t>
      </w:r>
      <w:r w:rsid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10,0тыс.рублей, направив их на увеличение 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>стоимости мат</w:t>
      </w:r>
      <w:r w:rsidR="00E32781">
        <w:rPr>
          <w:rFonts w:ascii="Times New Roman" w:eastAsia="Times New Roman" w:hAnsi="Times New Roman"/>
          <w:sz w:val="28"/>
          <w:szCs w:val="28"/>
          <w:lang w:eastAsia="ru-RU"/>
        </w:rPr>
        <w:t xml:space="preserve">ериальных 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>.запасов, уменьшив при этом</w:t>
      </w:r>
      <w:r w:rsid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 по разделу 0100 «Общегосударственные вопросы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25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2582"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2582" w:rsidRDefault="001051A9" w:rsidP="001051A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Кроме того, </w:t>
      </w:r>
      <w:r w:rsidR="00E327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Проектом решения предлагается уменьшение бюджетных ассигнований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</w:t>
      </w:r>
      <w:r w:rsidR="006B2582"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0400 «Национальная экономика»</w:t>
      </w:r>
      <w:r w:rsidR="00E32781">
        <w:rPr>
          <w:rFonts w:ascii="Times New Roman" w:eastAsia="Times New Roman" w:hAnsi="Times New Roman"/>
          <w:sz w:val="28"/>
          <w:szCs w:val="27"/>
          <w:lang w:eastAsia="ru-RU"/>
        </w:rPr>
        <w:t>, связанных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с </w:t>
      </w:r>
      <w:r w:rsidRPr="000417C7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реализацией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Нарышкинское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Тепло-Огаревского района</w:t>
      </w:r>
      <w:r w:rsidRPr="000417C7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«Развитие сети автомобильных дорог общего польз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ования местного значения на 2023-2031</w:t>
      </w:r>
      <w:r w:rsidRPr="000417C7">
        <w:rPr>
          <w:rFonts w:ascii="Times New Roman" w:eastAsia="Times New Roman" w:hAnsi="Times New Roman"/>
          <w:iCs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оды» в сумме 123,78116тыс.рублей, за счет</w:t>
      </w:r>
      <w:r w:rsidR="00E32781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1051A9">
        <w:rPr>
          <w:rFonts w:ascii="Times New Roman" w:eastAsia="Times New Roman" w:hAnsi="Times New Roman"/>
          <w:iCs/>
          <w:sz w:val="28"/>
          <w:szCs w:val="28"/>
          <w:lang w:eastAsia="ar-SA"/>
        </w:rPr>
        <w:t>иных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, согласно уведомлению ФУАМО от 03.03.2023 б/№.</w:t>
      </w:r>
      <w:r w:rsidR="006B2582"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B2582" w:rsidRDefault="006B2582" w:rsidP="006B258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по разделам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0200 «Национальная оборона»,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0300 «Национальная безопасность и правоохранительная деятельность», </w:t>
      </w:r>
      <w:r w:rsidR="001051A9">
        <w:rPr>
          <w:rFonts w:ascii="Times New Roman" w:eastAsia="Times New Roman" w:hAnsi="Times New Roman"/>
          <w:sz w:val="28"/>
          <w:szCs w:val="27"/>
          <w:lang w:eastAsia="ru-RU"/>
        </w:rPr>
        <w:t xml:space="preserve">0800 «Культура, кинематография» 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>1000 «Социальная политика», остаются на уровне бюджета в действующей редакции.</w:t>
      </w:r>
    </w:p>
    <w:p w:rsidR="00B219B2" w:rsidRDefault="00B219B2" w:rsidP="00B219B2">
      <w:pPr>
        <w:spacing w:after="0" w:line="240" w:lineRule="atLeast"/>
        <w:ind w:left="-57" w:right="-22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22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Расходы на реализацию муниципальных программ</w:t>
      </w:r>
    </w:p>
    <w:p w:rsidR="00B219B2" w:rsidRDefault="00B219B2" w:rsidP="00B219B2">
      <w:pPr>
        <w:spacing w:after="0" w:line="240" w:lineRule="atLeast"/>
        <w:ind w:left="-57" w:right="-22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219B2" w:rsidRDefault="00B219B2" w:rsidP="00B219B2">
      <w:pPr>
        <w:tabs>
          <w:tab w:val="left" w:pos="720"/>
        </w:tabs>
        <w:spacing w:after="0" w:line="240" w:lineRule="atLeast"/>
        <w:ind w:left="-57" w:right="-22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Проектом решения  предусматривается реализация тех же </w:t>
      </w:r>
      <w:r w:rsidR="00FA04C8" w:rsidRPr="00FA04C8">
        <w:rPr>
          <w:rFonts w:ascii="Times New Roman" w:hAnsi="Times New Roman"/>
          <w:sz w:val="28"/>
          <w:szCs w:val="24"/>
          <w:lang w:eastAsia="ru-RU"/>
        </w:rPr>
        <w:t xml:space="preserve">10 муниципальных программ в объеме </w:t>
      </w:r>
      <w:r w:rsidR="00292465">
        <w:rPr>
          <w:rFonts w:ascii="Times New Roman" w:hAnsi="Times New Roman"/>
          <w:sz w:val="28"/>
          <w:szCs w:val="24"/>
          <w:lang w:eastAsia="ru-RU"/>
        </w:rPr>
        <w:t>16242,6тыс.рублей</w:t>
      </w:r>
      <w:r w:rsidR="00292465">
        <w:rPr>
          <w:rFonts w:ascii="Times New Roman" w:eastAsia="Times New Roman" w:hAnsi="Times New Roman"/>
          <w:sz w:val="28"/>
          <w:szCs w:val="24"/>
          <w:lang w:eastAsia="ru-RU"/>
        </w:rPr>
        <w:t>,  с уменьш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ением к </w:t>
      </w:r>
      <w:r w:rsidR="00C02470">
        <w:rPr>
          <w:rFonts w:ascii="Times New Roman" w:eastAsia="Times New Roman" w:hAnsi="Times New Roman"/>
          <w:sz w:val="28"/>
          <w:szCs w:val="26"/>
          <w:lang w:eastAsia="ru-RU"/>
        </w:rPr>
        <w:t>действующей редакци</w:t>
      </w:r>
      <w:r w:rsidR="00292465">
        <w:rPr>
          <w:rFonts w:ascii="Times New Roman" w:eastAsia="Times New Roman" w:hAnsi="Times New Roman"/>
          <w:sz w:val="28"/>
          <w:szCs w:val="26"/>
          <w:lang w:eastAsia="ru-RU"/>
        </w:rPr>
        <w:t>и на 409,2</w:t>
      </w:r>
      <w:r w:rsidR="00A9442E">
        <w:rPr>
          <w:rFonts w:ascii="Times New Roman" w:eastAsia="Times New Roman" w:hAnsi="Times New Roman"/>
          <w:sz w:val="28"/>
          <w:szCs w:val="26"/>
          <w:lang w:eastAsia="ru-RU"/>
        </w:rPr>
        <w:t xml:space="preserve">тыс.рублей, или на </w:t>
      </w:r>
      <w:r w:rsidR="00292465">
        <w:rPr>
          <w:rFonts w:ascii="Times New Roman" w:eastAsia="Times New Roman" w:hAnsi="Times New Roman"/>
          <w:sz w:val="28"/>
          <w:szCs w:val="26"/>
          <w:lang w:eastAsia="ru-RU"/>
        </w:rPr>
        <w:t>2,5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%.</w:t>
      </w:r>
    </w:p>
    <w:p w:rsidR="0069336D" w:rsidRPr="00C02470" w:rsidRDefault="0069336D" w:rsidP="00B96552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2470" w:rsidRDefault="00B219B2" w:rsidP="00B219B2">
      <w:pPr>
        <w:tabs>
          <w:tab w:val="left" w:pos="360"/>
          <w:tab w:val="left" w:pos="720"/>
        </w:tabs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Собрания депутатов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 </w:t>
      </w:r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и дополнений в решение Собрания депутатов муниципального образования </w:t>
      </w:r>
      <w:proofErr w:type="spellStart"/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Нарышкинское</w:t>
      </w:r>
      <w:proofErr w:type="spellEnd"/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 от 26.12.2022 № 62-1 «О бюджете муниципального образования </w:t>
      </w:r>
      <w:proofErr w:type="spellStart"/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Нарышкинское</w:t>
      </w:r>
      <w:proofErr w:type="spellEnd"/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 на 2023год и на плановый период  2024 и 2025годов» </w:t>
      </w:r>
    </w:p>
    <w:p w:rsidR="00B219B2" w:rsidRDefault="00B219B2" w:rsidP="00B219B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  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Анализ соответствия текстовой части проекта решения Собрания депутатов  муниципального образования </w:t>
      </w:r>
      <w:proofErr w:type="spellStart"/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>Нарышкинское</w:t>
      </w:r>
      <w:proofErr w:type="spellEnd"/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«О внесении изменений и дополнений в решение Собрания депутатов муниципального образования </w:t>
      </w:r>
      <w:proofErr w:type="spellStart"/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>Нарышкинское</w:t>
      </w:r>
      <w:proofErr w:type="spellEnd"/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от 26.12.2022 № 62-1 «О бюджете муниципального образования </w:t>
      </w:r>
      <w:proofErr w:type="spellStart"/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>Нарышкинское</w:t>
      </w:r>
      <w:proofErr w:type="spellEnd"/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на 2023год и на плановый период  2024 и 2025годов» нормам бюджетного законодательства РФ показал,  что в текстовой части  Проекта</w:t>
      </w:r>
      <w:r w:rsid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решения о бюджете МО п.1.8 не соответствует .цифровым 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>показател</w:t>
      </w:r>
      <w:r w:rsidR="00E0125B">
        <w:rPr>
          <w:rFonts w:ascii="Times New Roman" w:eastAsia="Times New Roman" w:hAnsi="Times New Roman"/>
          <w:sz w:val="28"/>
          <w:szCs w:val="24"/>
          <w:lang w:eastAsia="ru-RU"/>
        </w:rPr>
        <w:t>ям табличных форм Приложений 1,3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32781">
        <w:rPr>
          <w:rFonts w:ascii="Times New Roman" w:eastAsia="Times New Roman" w:hAnsi="Times New Roman"/>
          <w:sz w:val="28"/>
          <w:szCs w:val="24"/>
          <w:lang w:eastAsia="ru-RU"/>
        </w:rPr>
        <w:t>к Проекту решения.</w:t>
      </w:r>
    </w:p>
    <w:p w:rsidR="00B219B2" w:rsidRDefault="00B219B2" w:rsidP="00B219B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19B2" w:rsidTr="00B219B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219B2" w:rsidRDefault="00B219B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На основании вышеизложенного, контрольно-счетная палата  муниципального образования Тепло-Огаревский район  рекомендует предлагаемый проект решения </w:t>
            </w:r>
            <w:r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Собрания депутатов 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Нарышкинское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Тепло-Огаревского района</w:t>
            </w:r>
            <w:r w:rsid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</w:t>
            </w:r>
            <w:r w:rsidR="00E32781" w:rsidRP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«О внесении изменений и дополнений в решение Собрания депутатов муниципального образования </w:t>
            </w:r>
            <w:proofErr w:type="spellStart"/>
            <w:r w:rsidR="00E32781" w:rsidRP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>Нарышкинское</w:t>
            </w:r>
            <w:proofErr w:type="spellEnd"/>
            <w:r w:rsidR="00E32781" w:rsidRP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Тепло-Огаревского района от 26.12.2022 № 62-1 «О бюджете муниципального образования </w:t>
            </w:r>
            <w:proofErr w:type="spellStart"/>
            <w:r w:rsidR="00E32781" w:rsidRP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>Нарышкинское</w:t>
            </w:r>
            <w:proofErr w:type="spellEnd"/>
            <w:r w:rsidR="00E32781" w:rsidRP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Тепло-Огаревского района на 2023год и на плановый период  2024 и 2025годов</w:t>
            </w:r>
            <w:r w:rsidR="00FA5B43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к утверждению</w:t>
            </w:r>
            <w:r w:rsidR="00CE3577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только после устранения выявленных  </w:t>
            </w:r>
            <w:r w:rsidR="00FA5B4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настоящей экспертизой </w:t>
            </w:r>
            <w:r w:rsidR="00CE3577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нарушений и недостатков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.</w:t>
            </w:r>
          </w:p>
          <w:p w:rsidR="00B219B2" w:rsidRDefault="00B219B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</w:t>
            </w: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Председатель </w:t>
            </w: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КСП МО Тепло-Огаревский район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>М.Д.Гришина</w:t>
            </w:r>
            <w:proofErr w:type="spellEnd"/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C02470" w:rsidRPr="00C02470" w:rsidRDefault="00C02470" w:rsidP="00C02470">
            <w:pPr>
              <w:spacing w:after="0" w:line="408" w:lineRule="atLeast"/>
              <w:ind w:left="-57" w:right="-57" w:firstLine="600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                           </w:t>
            </w: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0417C7" w:rsidRPr="000417C7" w:rsidRDefault="000417C7" w:rsidP="000417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417C7" w:rsidRPr="000417C7" w:rsidRDefault="000417C7" w:rsidP="000417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417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</w:t>
      </w:r>
    </w:p>
    <w:p w:rsidR="000417C7" w:rsidRPr="000417C7" w:rsidRDefault="000417C7" w:rsidP="000417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B219B2" w:rsidRDefault="00B219B2" w:rsidP="00B219B2"/>
    <w:p w:rsidR="00022756" w:rsidRDefault="00022756"/>
    <w:sectPr w:rsidR="000227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CF" w:rsidRDefault="004779CF" w:rsidP="00250ECF">
      <w:pPr>
        <w:spacing w:after="0" w:line="240" w:lineRule="auto"/>
      </w:pPr>
      <w:r>
        <w:separator/>
      </w:r>
    </w:p>
  </w:endnote>
  <w:endnote w:type="continuationSeparator" w:id="0">
    <w:p w:rsidR="004779CF" w:rsidRDefault="004779CF" w:rsidP="0025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81658"/>
      <w:docPartObj>
        <w:docPartGallery w:val="Page Numbers (Bottom of Page)"/>
        <w:docPartUnique/>
      </w:docPartObj>
    </w:sdtPr>
    <w:sdtEndPr/>
    <w:sdtContent>
      <w:p w:rsidR="00250ECF" w:rsidRDefault="00250E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454">
          <w:rPr>
            <w:noProof/>
          </w:rPr>
          <w:t>1</w:t>
        </w:r>
        <w:r>
          <w:fldChar w:fldCharType="end"/>
        </w:r>
      </w:p>
    </w:sdtContent>
  </w:sdt>
  <w:p w:rsidR="00250ECF" w:rsidRDefault="00250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CF" w:rsidRDefault="004779CF" w:rsidP="00250ECF">
      <w:pPr>
        <w:spacing w:after="0" w:line="240" w:lineRule="auto"/>
      </w:pPr>
      <w:r>
        <w:separator/>
      </w:r>
    </w:p>
  </w:footnote>
  <w:footnote w:type="continuationSeparator" w:id="0">
    <w:p w:rsidR="004779CF" w:rsidRDefault="004779CF" w:rsidP="00250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50"/>
    <w:rsid w:val="00022756"/>
    <w:rsid w:val="00031C88"/>
    <w:rsid w:val="000417C7"/>
    <w:rsid w:val="000E6652"/>
    <w:rsid w:val="001051A9"/>
    <w:rsid w:val="00250ECF"/>
    <w:rsid w:val="00292465"/>
    <w:rsid w:val="002A6F17"/>
    <w:rsid w:val="00370C99"/>
    <w:rsid w:val="00372DBB"/>
    <w:rsid w:val="003E26C0"/>
    <w:rsid w:val="004779CF"/>
    <w:rsid w:val="005807C3"/>
    <w:rsid w:val="00686AD2"/>
    <w:rsid w:val="0069336D"/>
    <w:rsid w:val="006B2582"/>
    <w:rsid w:val="006F21E3"/>
    <w:rsid w:val="00786850"/>
    <w:rsid w:val="00805520"/>
    <w:rsid w:val="008231C0"/>
    <w:rsid w:val="009E5CB6"/>
    <w:rsid w:val="009F7E1F"/>
    <w:rsid w:val="00A1459E"/>
    <w:rsid w:val="00A50887"/>
    <w:rsid w:val="00A9442E"/>
    <w:rsid w:val="00AA009E"/>
    <w:rsid w:val="00AB5118"/>
    <w:rsid w:val="00B219B2"/>
    <w:rsid w:val="00B8537D"/>
    <w:rsid w:val="00B96552"/>
    <w:rsid w:val="00BD5DE7"/>
    <w:rsid w:val="00C02470"/>
    <w:rsid w:val="00CE3577"/>
    <w:rsid w:val="00D63BE6"/>
    <w:rsid w:val="00DC4A7B"/>
    <w:rsid w:val="00E0125B"/>
    <w:rsid w:val="00E27D49"/>
    <w:rsid w:val="00E32781"/>
    <w:rsid w:val="00EC4406"/>
    <w:rsid w:val="00EE5454"/>
    <w:rsid w:val="00F034D0"/>
    <w:rsid w:val="00F76DBD"/>
    <w:rsid w:val="00FA04C8"/>
    <w:rsid w:val="00FA5B43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E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EC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E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EC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2023-04-19T13:15:00Z</cp:lastPrinted>
  <dcterms:created xsi:type="dcterms:W3CDTF">2021-03-16T12:14:00Z</dcterms:created>
  <dcterms:modified xsi:type="dcterms:W3CDTF">2023-04-19T14:25:00Z</dcterms:modified>
</cp:coreProperties>
</file>