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42" w:rsidRDefault="004B5842" w:rsidP="00415ED0">
      <w:pPr>
        <w:tabs>
          <w:tab w:val="left" w:pos="720"/>
          <w:tab w:val="left" w:pos="90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</w:t>
      </w:r>
      <w:r w:rsidR="00AD5E58">
        <w:rPr>
          <w:rFonts w:ascii="Times New Roman" w:hAnsi="Times New Roman"/>
          <w:b/>
          <w:sz w:val="28"/>
          <w:szCs w:val="24"/>
          <w:lang w:eastAsia="ru-RU"/>
        </w:rPr>
        <w:t xml:space="preserve">          </w:t>
      </w:r>
      <w:r w:rsidR="00DB0B5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  <w:r w:rsidR="00DB0B5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b/>
          <w:sz w:val="28"/>
          <w:szCs w:val="24"/>
          <w:lang w:eastAsia="ru-RU"/>
        </w:rPr>
        <w:t>ОТЧЕТ</w:t>
      </w:r>
    </w:p>
    <w:p w:rsidR="00765DBD" w:rsidRDefault="00765DBD" w:rsidP="00415ED0">
      <w:pPr>
        <w:tabs>
          <w:tab w:val="left" w:pos="720"/>
          <w:tab w:val="left" w:pos="90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7D67F5" w:rsidRDefault="00765DBD" w:rsidP="00CF7FCF">
      <w:pPr>
        <w:spacing w:line="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</w:t>
      </w:r>
      <w:r w:rsidR="00AD5E58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B239EA">
        <w:rPr>
          <w:rFonts w:ascii="Times New Roman" w:hAnsi="Times New Roman"/>
          <w:b/>
          <w:sz w:val="28"/>
          <w:szCs w:val="24"/>
          <w:lang w:eastAsia="ru-RU"/>
        </w:rPr>
        <w:t>результатах проведенного КАМ «П</w:t>
      </w:r>
      <w:r w:rsidR="008B60F4">
        <w:rPr>
          <w:rFonts w:ascii="Times New Roman" w:hAnsi="Times New Roman"/>
          <w:b/>
          <w:sz w:val="28"/>
          <w:szCs w:val="24"/>
          <w:lang w:eastAsia="ru-RU"/>
        </w:rPr>
        <w:t>роверка</w:t>
      </w:r>
      <w:bookmarkStart w:id="0" w:name="_GoBack"/>
      <w:bookmarkEnd w:id="0"/>
      <w:r w:rsidR="004B5842" w:rsidRPr="003670BA">
        <w:rPr>
          <w:rFonts w:ascii="Times New Roman" w:hAnsi="Times New Roman"/>
          <w:b/>
          <w:sz w:val="28"/>
          <w:szCs w:val="24"/>
          <w:lang w:eastAsia="ru-RU"/>
        </w:rPr>
        <w:t xml:space="preserve">  эффективного использования бюджетных средств, направленных в 2019-2022годах  на осуществление деятельности централизованной</w:t>
      </w:r>
      <w:r w:rsidR="00A73F59">
        <w:rPr>
          <w:rFonts w:ascii="Times New Roman" w:hAnsi="Times New Roman"/>
          <w:b/>
          <w:sz w:val="28"/>
          <w:szCs w:val="24"/>
          <w:lang w:eastAsia="ru-RU"/>
        </w:rPr>
        <w:t xml:space="preserve"> клубной системы МО Нарышкин</w:t>
      </w:r>
      <w:r w:rsidR="004B5842">
        <w:rPr>
          <w:rFonts w:ascii="Times New Roman" w:hAnsi="Times New Roman"/>
          <w:b/>
          <w:sz w:val="28"/>
          <w:szCs w:val="24"/>
          <w:lang w:eastAsia="ru-RU"/>
        </w:rPr>
        <w:t xml:space="preserve">ское Тепло-Огаревского района», </w:t>
      </w:r>
      <w:r w:rsidR="00DB0B5E">
        <w:rPr>
          <w:rFonts w:ascii="Times New Roman" w:hAnsi="Times New Roman"/>
          <w:b/>
          <w:sz w:val="28"/>
          <w:szCs w:val="24"/>
          <w:lang w:eastAsia="ru-RU"/>
        </w:rPr>
        <w:t xml:space="preserve"> включая  расходы</w:t>
      </w:r>
      <w:r w:rsidR="004B5842" w:rsidRPr="003670BA">
        <w:rPr>
          <w:rFonts w:ascii="Times New Roman" w:hAnsi="Times New Roman"/>
          <w:b/>
          <w:sz w:val="28"/>
          <w:szCs w:val="24"/>
          <w:lang w:eastAsia="ru-RU"/>
        </w:rPr>
        <w:t xml:space="preserve"> на осуществление деятельности</w:t>
      </w:r>
      <w:r w:rsidRPr="00765DBD"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головного казенного учреждения культуры -Горьковского</w:t>
      </w:r>
      <w:r w:rsidRPr="00765DBD">
        <w:rPr>
          <w:rFonts w:ascii="Times New Roman" w:hAnsi="Times New Roman"/>
          <w:b/>
          <w:sz w:val="28"/>
          <w:szCs w:val="24"/>
          <w:lang w:eastAsia="ru-RU"/>
        </w:rPr>
        <w:t xml:space="preserve"> СДК</w:t>
      </w:r>
      <w:r w:rsidR="004B5842" w:rsidRPr="003670B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и филиала-</w:t>
      </w:r>
      <w:r w:rsidR="004B5842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A73F59">
        <w:rPr>
          <w:rFonts w:ascii="Times New Roman" w:hAnsi="Times New Roman"/>
          <w:b/>
          <w:sz w:val="28"/>
          <w:szCs w:val="24"/>
          <w:lang w:eastAsia="ru-RU"/>
        </w:rPr>
        <w:t>Красногвардейс</w:t>
      </w:r>
      <w:r>
        <w:rPr>
          <w:rFonts w:ascii="Times New Roman" w:hAnsi="Times New Roman"/>
          <w:b/>
          <w:sz w:val="28"/>
          <w:szCs w:val="24"/>
          <w:lang w:eastAsia="ru-RU"/>
        </w:rPr>
        <w:t>кого СДК, входящих в состав м</w:t>
      </w:r>
      <w:r w:rsidR="00DB0B5E">
        <w:rPr>
          <w:rFonts w:ascii="Times New Roman" w:hAnsi="Times New Roman"/>
          <w:b/>
          <w:sz w:val="28"/>
          <w:szCs w:val="24"/>
          <w:lang w:eastAsia="ru-RU"/>
        </w:rPr>
        <w:t>униципального  казенного учреждения</w:t>
      </w:r>
      <w:r w:rsidR="00DB0B5E" w:rsidRPr="00DB0B5E">
        <w:rPr>
          <w:rFonts w:ascii="Times New Roman" w:hAnsi="Times New Roman"/>
          <w:b/>
          <w:sz w:val="28"/>
          <w:szCs w:val="24"/>
          <w:lang w:eastAsia="ru-RU"/>
        </w:rPr>
        <w:t xml:space="preserve"> культуры «Централизованная клубная сист</w:t>
      </w:r>
      <w:r w:rsidR="00A73F59">
        <w:rPr>
          <w:rFonts w:ascii="Times New Roman" w:hAnsi="Times New Roman"/>
          <w:b/>
          <w:sz w:val="28"/>
          <w:szCs w:val="24"/>
          <w:lang w:eastAsia="ru-RU"/>
        </w:rPr>
        <w:t>ема муниципального образования Нарышкин</w:t>
      </w:r>
      <w:r w:rsidR="00DB0B5E" w:rsidRPr="00DB0B5E">
        <w:rPr>
          <w:rFonts w:ascii="Times New Roman" w:hAnsi="Times New Roman"/>
          <w:b/>
          <w:sz w:val="28"/>
          <w:szCs w:val="24"/>
          <w:lang w:eastAsia="ru-RU"/>
        </w:rPr>
        <w:t>ское Тепло-Огаревского района»</w:t>
      </w:r>
      <w:r w:rsidR="004B5842" w:rsidRPr="003670BA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B5842" w:rsidRPr="009A7C78" w:rsidRDefault="004B584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7C78">
        <w:rPr>
          <w:rFonts w:ascii="Times New Roman" w:hAnsi="Times New Roman"/>
          <w:sz w:val="28"/>
          <w:szCs w:val="24"/>
          <w:lang w:eastAsia="ru-RU"/>
        </w:rPr>
        <w:t>п.Теплое</w:t>
      </w:r>
      <w:r w:rsidR="00DB0B5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="00386951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DB0B5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sz w:val="28"/>
          <w:szCs w:val="24"/>
          <w:lang w:eastAsia="ru-RU"/>
        </w:rPr>
        <w:t>26</w:t>
      </w:r>
      <w:r w:rsidR="00386951">
        <w:rPr>
          <w:rFonts w:ascii="Times New Roman" w:hAnsi="Times New Roman"/>
          <w:sz w:val="28"/>
          <w:szCs w:val="24"/>
          <w:lang w:eastAsia="ru-RU"/>
        </w:rPr>
        <w:t xml:space="preserve"> января 2024</w:t>
      </w:r>
      <w:r w:rsidRPr="009A7C78">
        <w:rPr>
          <w:rFonts w:ascii="Times New Roman" w:hAnsi="Times New Roman"/>
          <w:sz w:val="28"/>
          <w:szCs w:val="24"/>
          <w:lang w:eastAsia="ru-RU"/>
        </w:rPr>
        <w:t>года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9A7C78" w:rsidRDefault="008B60F4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Основание проведения КАМ</w:t>
      </w:r>
      <w:r w:rsidR="004B5842" w:rsidRPr="009A7C78">
        <w:rPr>
          <w:rFonts w:ascii="Times New Roman" w:hAnsi="Times New Roman"/>
          <w:b/>
          <w:sz w:val="28"/>
          <w:szCs w:val="24"/>
          <w:lang w:eastAsia="ru-RU"/>
        </w:rPr>
        <w:t xml:space="preserve">: </w:t>
      </w:r>
      <w:r w:rsidR="00A73F59">
        <w:rPr>
          <w:rFonts w:ascii="Times New Roman" w:hAnsi="Times New Roman"/>
          <w:sz w:val="28"/>
          <w:szCs w:val="24"/>
          <w:lang w:eastAsia="ru-RU"/>
        </w:rPr>
        <w:t>п.3.1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 xml:space="preserve"> Плана работы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ко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>нтрольно-счетной палаты муниципального образования Тепло-Огаревский район</w:t>
      </w:r>
      <w:r w:rsidR="00A73F59">
        <w:rPr>
          <w:rFonts w:ascii="Times New Roman" w:hAnsi="Times New Roman"/>
          <w:sz w:val="28"/>
          <w:szCs w:val="24"/>
          <w:lang w:eastAsia="ru-RU"/>
        </w:rPr>
        <w:t xml:space="preserve"> на 2024</w:t>
      </w:r>
      <w:r w:rsidR="004B5842">
        <w:rPr>
          <w:rFonts w:ascii="Times New Roman" w:hAnsi="Times New Roman"/>
          <w:sz w:val="28"/>
          <w:szCs w:val="24"/>
          <w:lang w:eastAsia="ru-RU"/>
        </w:rPr>
        <w:t>год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 xml:space="preserve">, утвержденного </w:t>
      </w:r>
      <w:r w:rsidR="00A73F59">
        <w:rPr>
          <w:rFonts w:ascii="Times New Roman" w:hAnsi="Times New Roman"/>
          <w:sz w:val="28"/>
          <w:szCs w:val="24"/>
          <w:lang w:eastAsia="ru-RU"/>
        </w:rPr>
        <w:t>распоряжением от 25.12.2023 №5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>-р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 w:rsidRPr="007D67F5">
        <w:rPr>
          <w:rFonts w:ascii="Times New Roman" w:hAnsi="Times New Roman"/>
          <w:sz w:val="28"/>
          <w:szCs w:val="28"/>
          <w:lang w:eastAsia="ru-RU"/>
        </w:rPr>
        <w:t>и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удостоверение на право пр</w:t>
      </w:r>
      <w:r w:rsidR="004B5842">
        <w:rPr>
          <w:rFonts w:ascii="Times New Roman" w:hAnsi="Times New Roman"/>
          <w:sz w:val="28"/>
          <w:szCs w:val="28"/>
          <w:lang w:eastAsia="ru-RU"/>
        </w:rPr>
        <w:t>оведения</w:t>
      </w:r>
      <w:r w:rsidR="00386951">
        <w:rPr>
          <w:rFonts w:ascii="Times New Roman" w:hAnsi="Times New Roman"/>
          <w:sz w:val="28"/>
          <w:szCs w:val="28"/>
          <w:lang w:eastAsia="ru-RU"/>
        </w:rPr>
        <w:t xml:space="preserve"> проверки  от 09</w:t>
      </w:r>
      <w:r w:rsidR="00A73F59">
        <w:rPr>
          <w:rFonts w:ascii="Times New Roman" w:hAnsi="Times New Roman"/>
          <w:sz w:val="28"/>
          <w:szCs w:val="28"/>
          <w:lang w:eastAsia="ru-RU"/>
        </w:rPr>
        <w:t>.01.2024 года №1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>;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9A7C78" w:rsidRDefault="008B60F4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Цель проведения КАМ</w:t>
      </w:r>
      <w:r w:rsidR="004B5842" w:rsidRPr="009A7C78">
        <w:rPr>
          <w:rFonts w:ascii="Times New Roman" w:hAnsi="Times New Roman"/>
          <w:b/>
          <w:sz w:val="28"/>
          <w:szCs w:val="24"/>
          <w:lang w:eastAsia="ru-RU"/>
        </w:rPr>
        <w:t xml:space="preserve">: </w:t>
      </w:r>
      <w:r w:rsidR="004B5842">
        <w:rPr>
          <w:rFonts w:ascii="Times New Roman" w:hAnsi="Times New Roman"/>
          <w:sz w:val="28"/>
          <w:szCs w:val="24"/>
          <w:lang w:eastAsia="ru-RU"/>
        </w:rPr>
        <w:t>проверка</w:t>
      </w:r>
      <w:r w:rsidR="004B5842" w:rsidRPr="003670BA">
        <w:rPr>
          <w:rFonts w:ascii="Times New Roman" w:hAnsi="Times New Roman"/>
          <w:sz w:val="28"/>
          <w:szCs w:val="24"/>
          <w:lang w:eastAsia="ru-RU"/>
        </w:rPr>
        <w:t xml:space="preserve"> эффективного использования бюджетных средств, направленных в 2019-2022годах </w:t>
      </w:r>
      <w:r w:rsidR="00DB0B5E" w:rsidRPr="00DB0B5E">
        <w:rPr>
          <w:rFonts w:ascii="Times New Roman" w:hAnsi="Times New Roman"/>
          <w:sz w:val="28"/>
          <w:szCs w:val="24"/>
          <w:lang w:eastAsia="ru-RU"/>
        </w:rPr>
        <w:t xml:space="preserve">на осуществление деятельности централизованной </w:t>
      </w:r>
      <w:r w:rsidR="00A73F59">
        <w:rPr>
          <w:rFonts w:ascii="Times New Roman" w:hAnsi="Times New Roman"/>
          <w:sz w:val="28"/>
          <w:szCs w:val="24"/>
          <w:lang w:eastAsia="ru-RU"/>
        </w:rPr>
        <w:t>клубной системы МО Нарышкин</w:t>
      </w:r>
      <w:r w:rsidR="00DB0B5E" w:rsidRPr="00DB0B5E">
        <w:rPr>
          <w:rFonts w:ascii="Times New Roman" w:hAnsi="Times New Roman"/>
          <w:sz w:val="28"/>
          <w:szCs w:val="24"/>
          <w:lang w:eastAsia="ru-RU"/>
        </w:rPr>
        <w:t xml:space="preserve">ское Тепло-Огаревского района»,  включая  расходы на осуществление деятельности </w:t>
      </w:r>
      <w:r w:rsidR="00FB3B82" w:rsidRPr="00FB3B82">
        <w:rPr>
          <w:rFonts w:ascii="Times New Roman" w:hAnsi="Times New Roman"/>
          <w:sz w:val="28"/>
          <w:szCs w:val="24"/>
          <w:lang w:eastAsia="ru-RU"/>
        </w:rPr>
        <w:t>головного казенного учреждения культуры -Горьковского СДК и филиала- Красногвардейского СДК, входящих в состав муниципального  казенного учреждения культуры «Централизованная клубная система муниципального образования Нарышкинское Тепло-Огаревского района»</w:t>
      </w:r>
      <w:r w:rsidR="00DB0B5E">
        <w:rPr>
          <w:rFonts w:ascii="Times New Roman" w:hAnsi="Times New Roman"/>
          <w:sz w:val="28"/>
          <w:szCs w:val="24"/>
          <w:lang w:eastAsia="ru-RU"/>
        </w:rPr>
        <w:t>;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3B5FF1" w:rsidRDefault="008B60F4" w:rsidP="003B5FF1">
      <w:pPr>
        <w:tabs>
          <w:tab w:val="left" w:pos="4326"/>
        </w:tabs>
        <w:spacing w:line="240" w:lineRule="atLeast"/>
        <w:ind w:left="-170" w:right="-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Предмет КАМ</w:t>
      </w:r>
      <w:r w:rsidR="004B5842" w:rsidRPr="009A7C78">
        <w:rPr>
          <w:rFonts w:ascii="Times New Roman" w:hAnsi="Times New Roman"/>
          <w:b/>
          <w:sz w:val="28"/>
          <w:szCs w:val="24"/>
          <w:lang w:eastAsia="ru-RU"/>
        </w:rPr>
        <w:t>:</w:t>
      </w:r>
      <w:r w:rsidR="00DB0B5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8"/>
          <w:lang w:eastAsia="ru-RU"/>
        </w:rPr>
        <w:t>нормативные правовые, локальные акты и иные документы, регулирующие</w:t>
      </w:r>
      <w:r w:rsidR="004B5842" w:rsidRPr="003B5FF1">
        <w:rPr>
          <w:rFonts w:ascii="Times New Roman" w:hAnsi="Times New Roman"/>
          <w:sz w:val="28"/>
          <w:szCs w:val="28"/>
          <w:lang w:eastAsia="ru-RU"/>
        </w:rPr>
        <w:t xml:space="preserve"> деятельность</w:t>
      </w:r>
      <w:r w:rsidR="00DB0B5E" w:rsidRPr="00DB0B5E">
        <w:t xml:space="preserve"> </w:t>
      </w:r>
      <w:r w:rsidR="00FB3B82">
        <w:rPr>
          <w:rFonts w:ascii="Times New Roman" w:hAnsi="Times New Roman"/>
          <w:sz w:val="28"/>
          <w:szCs w:val="28"/>
          <w:lang w:eastAsia="ru-RU"/>
        </w:rPr>
        <w:t>м</w:t>
      </w:r>
      <w:r w:rsidR="00DB0B5E" w:rsidRPr="00DB0B5E">
        <w:rPr>
          <w:rFonts w:ascii="Times New Roman" w:hAnsi="Times New Roman"/>
          <w:sz w:val="28"/>
          <w:szCs w:val="28"/>
          <w:lang w:eastAsia="ru-RU"/>
        </w:rPr>
        <w:t>униципального  казенного учреждения культуры «Централизованная клубная система муниципа</w:t>
      </w:r>
      <w:r w:rsidR="00A73F59">
        <w:rPr>
          <w:rFonts w:ascii="Times New Roman" w:hAnsi="Times New Roman"/>
          <w:sz w:val="28"/>
          <w:szCs w:val="28"/>
          <w:lang w:eastAsia="ru-RU"/>
        </w:rPr>
        <w:t>льного образования Нарышкин</w:t>
      </w:r>
      <w:r w:rsidR="00DB0B5E" w:rsidRPr="00DB0B5E">
        <w:rPr>
          <w:rFonts w:ascii="Times New Roman" w:hAnsi="Times New Roman"/>
          <w:sz w:val="28"/>
          <w:szCs w:val="28"/>
          <w:lang w:eastAsia="ru-RU"/>
        </w:rPr>
        <w:t>ское Тепло-Огаревского района»</w:t>
      </w:r>
      <w:r w:rsidR="004B5842" w:rsidRPr="003B5FF1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4B5842">
        <w:rPr>
          <w:rFonts w:ascii="Times New Roman" w:hAnsi="Times New Roman"/>
          <w:sz w:val="28"/>
          <w:szCs w:val="28"/>
          <w:lang w:eastAsia="ru-RU"/>
        </w:rPr>
        <w:t xml:space="preserve">отчетность </w:t>
      </w:r>
      <w:r w:rsidR="00FB3B82">
        <w:rPr>
          <w:rFonts w:ascii="Times New Roman" w:hAnsi="Times New Roman"/>
          <w:sz w:val="28"/>
          <w:szCs w:val="28"/>
          <w:lang w:eastAsia="ru-RU"/>
        </w:rPr>
        <w:t>м</w:t>
      </w:r>
      <w:r w:rsidR="00DB0B5E" w:rsidRPr="00DB0B5E">
        <w:rPr>
          <w:rFonts w:ascii="Times New Roman" w:hAnsi="Times New Roman"/>
          <w:sz w:val="28"/>
          <w:szCs w:val="28"/>
          <w:lang w:eastAsia="ru-RU"/>
        </w:rPr>
        <w:t>униципального  казенного учреждения культуры «Централизованная клубная система муниципа</w:t>
      </w:r>
      <w:r w:rsidR="00A73F59">
        <w:rPr>
          <w:rFonts w:ascii="Times New Roman" w:hAnsi="Times New Roman"/>
          <w:sz w:val="28"/>
          <w:szCs w:val="28"/>
          <w:lang w:eastAsia="ru-RU"/>
        </w:rPr>
        <w:t>льного образования Нарышкин</w:t>
      </w:r>
      <w:r w:rsidR="00DB0B5E" w:rsidRPr="00DB0B5E">
        <w:rPr>
          <w:rFonts w:ascii="Times New Roman" w:hAnsi="Times New Roman"/>
          <w:sz w:val="28"/>
          <w:szCs w:val="28"/>
          <w:lang w:eastAsia="ru-RU"/>
        </w:rPr>
        <w:t>ское Тепло-Огаревского района»</w:t>
      </w:r>
      <w:r w:rsidR="004B5842">
        <w:rPr>
          <w:rFonts w:ascii="Times New Roman" w:hAnsi="Times New Roman"/>
          <w:sz w:val="28"/>
          <w:szCs w:val="28"/>
          <w:lang w:eastAsia="ru-RU"/>
        </w:rPr>
        <w:t>;</w:t>
      </w:r>
      <w:r w:rsidR="00DB0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8"/>
          <w:lang w:eastAsia="ru-RU"/>
        </w:rPr>
        <w:t xml:space="preserve"> бухгалтерские документы.</w:t>
      </w:r>
    </w:p>
    <w:p w:rsidR="00DB0B5E" w:rsidRDefault="008B60F4" w:rsidP="00DB0B5E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Объект КАМ</w:t>
      </w:r>
      <w:r w:rsidR="004B5842">
        <w:rPr>
          <w:rFonts w:ascii="Times New Roman" w:hAnsi="Times New Roman"/>
          <w:sz w:val="28"/>
          <w:szCs w:val="24"/>
          <w:lang w:eastAsia="ru-RU"/>
        </w:rPr>
        <w:t>:</w:t>
      </w:r>
      <w:r w:rsidR="004B5842" w:rsidRPr="003B5FF1">
        <w:rPr>
          <w:rFonts w:ascii="Times New Roman" w:hAnsi="Times New Roman"/>
          <w:sz w:val="28"/>
          <w:szCs w:val="24"/>
          <w:lang w:eastAsia="ru-RU"/>
        </w:rPr>
        <w:t xml:space="preserve"> Муниципальное  казенное учреждение культуры «Централизованная клубная сист</w:t>
      </w:r>
      <w:r w:rsidR="00A73F59">
        <w:rPr>
          <w:rFonts w:ascii="Times New Roman" w:hAnsi="Times New Roman"/>
          <w:sz w:val="28"/>
          <w:szCs w:val="24"/>
          <w:lang w:eastAsia="ru-RU"/>
        </w:rPr>
        <w:t>ема муниципального образования Нарышкин</w:t>
      </w:r>
      <w:r w:rsidR="004B5842" w:rsidRPr="003B5FF1">
        <w:rPr>
          <w:rFonts w:ascii="Times New Roman" w:hAnsi="Times New Roman"/>
          <w:sz w:val="28"/>
          <w:szCs w:val="24"/>
          <w:lang w:eastAsia="ru-RU"/>
        </w:rPr>
        <w:t>ское Тепло-Огаревского района»</w:t>
      </w:r>
      <w:r w:rsidR="00DB0B5E">
        <w:rPr>
          <w:rFonts w:ascii="Times New Roman" w:hAnsi="Times New Roman"/>
          <w:sz w:val="28"/>
          <w:szCs w:val="24"/>
          <w:lang w:eastAsia="ru-RU"/>
        </w:rPr>
        <w:t>;</w:t>
      </w:r>
      <w:r w:rsidR="004B5842" w:rsidRPr="003B5FF1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2A2BD2">
        <w:rPr>
          <w:rFonts w:ascii="Times New Roman" w:hAnsi="Times New Roman"/>
          <w:sz w:val="28"/>
          <w:szCs w:val="24"/>
          <w:lang w:eastAsia="ru-RU"/>
        </w:rPr>
        <w:t xml:space="preserve">головное казенное учреждение                     культуры </w:t>
      </w:r>
      <w:r w:rsidR="00A73F59">
        <w:rPr>
          <w:rFonts w:ascii="Times New Roman" w:hAnsi="Times New Roman"/>
          <w:sz w:val="28"/>
          <w:szCs w:val="24"/>
          <w:lang w:eastAsia="ru-RU"/>
        </w:rPr>
        <w:t>-Горьк</w:t>
      </w:r>
      <w:r w:rsidR="00DB0B5E">
        <w:rPr>
          <w:rFonts w:ascii="Times New Roman" w:hAnsi="Times New Roman"/>
          <w:sz w:val="28"/>
          <w:szCs w:val="24"/>
          <w:lang w:eastAsia="ru-RU"/>
        </w:rPr>
        <w:t>овский сельский Дом культуры;</w:t>
      </w:r>
      <w:r w:rsidR="00DB0B5E" w:rsidRPr="00DB0B5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B3B82">
        <w:rPr>
          <w:rFonts w:ascii="Times New Roman" w:hAnsi="Times New Roman"/>
          <w:sz w:val="28"/>
          <w:szCs w:val="24"/>
          <w:lang w:eastAsia="ru-RU"/>
        </w:rPr>
        <w:t>филиал №6</w:t>
      </w:r>
      <w:r w:rsidR="00DB0B5E">
        <w:rPr>
          <w:rFonts w:ascii="Times New Roman" w:hAnsi="Times New Roman"/>
          <w:sz w:val="28"/>
          <w:szCs w:val="24"/>
          <w:lang w:eastAsia="ru-RU"/>
        </w:rPr>
        <w:t>-</w:t>
      </w:r>
      <w:r w:rsidR="00DB0B5E" w:rsidRPr="00DB0B5E">
        <w:t xml:space="preserve"> </w:t>
      </w:r>
      <w:r w:rsidR="00A73F59">
        <w:rPr>
          <w:rFonts w:ascii="Times New Roman" w:hAnsi="Times New Roman"/>
          <w:sz w:val="28"/>
          <w:szCs w:val="24"/>
          <w:lang w:eastAsia="ru-RU"/>
        </w:rPr>
        <w:t>Красногвардей</w:t>
      </w:r>
      <w:r w:rsidR="00DB0B5E" w:rsidRPr="00DB0B5E">
        <w:rPr>
          <w:rFonts w:ascii="Times New Roman" w:hAnsi="Times New Roman"/>
          <w:sz w:val="28"/>
          <w:szCs w:val="24"/>
          <w:lang w:eastAsia="ru-RU"/>
        </w:rPr>
        <w:t xml:space="preserve">ский </w:t>
      </w:r>
      <w:r w:rsidR="00DB0B5E">
        <w:rPr>
          <w:rFonts w:ascii="Times New Roman" w:hAnsi="Times New Roman"/>
          <w:sz w:val="28"/>
          <w:szCs w:val="24"/>
          <w:lang w:eastAsia="ru-RU"/>
        </w:rPr>
        <w:t>сельский Дом культуры;</w:t>
      </w:r>
    </w:p>
    <w:p w:rsidR="004B5842" w:rsidRDefault="004B5842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B5842" w:rsidRPr="00415ED0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15ED0">
        <w:rPr>
          <w:rFonts w:ascii="Times New Roman" w:hAnsi="Times New Roman"/>
          <w:b/>
          <w:sz w:val="28"/>
          <w:szCs w:val="24"/>
          <w:lang w:eastAsia="ru-RU"/>
        </w:rPr>
        <w:t xml:space="preserve">Проверяемый период: </w:t>
      </w:r>
      <w:r>
        <w:rPr>
          <w:rFonts w:ascii="Times New Roman" w:hAnsi="Times New Roman"/>
          <w:sz w:val="28"/>
          <w:szCs w:val="24"/>
          <w:lang w:eastAsia="ru-RU"/>
        </w:rPr>
        <w:t>с 01.01.2019года по 30.09.2022</w:t>
      </w:r>
      <w:r w:rsidRPr="00415ED0">
        <w:rPr>
          <w:rFonts w:ascii="Times New Roman" w:hAnsi="Times New Roman"/>
          <w:sz w:val="28"/>
          <w:szCs w:val="24"/>
          <w:lang w:eastAsia="ru-RU"/>
        </w:rPr>
        <w:t>года</w:t>
      </w:r>
    </w:p>
    <w:p w:rsidR="004B5842" w:rsidRPr="00415ED0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Default="004B5842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415ED0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Сроки про</w:t>
      </w:r>
      <w:r w:rsidR="008B60F4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ведения КАМ</w:t>
      </w:r>
      <w:r w:rsidRPr="00415ED0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: </w:t>
      </w:r>
      <w:r w:rsidR="00FB3B82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 09.01.2024года 25.01.2024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года  </w:t>
      </w:r>
    </w:p>
    <w:p w:rsidR="00110C4E" w:rsidRPr="009A7C78" w:rsidRDefault="00110C4E" w:rsidP="00415ED0">
      <w:pPr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bCs/>
          <w:sz w:val="28"/>
          <w:szCs w:val="24"/>
          <w:lang w:eastAsia="ru-RU"/>
        </w:rPr>
        <w:t>Пр</w:t>
      </w:r>
      <w:r w:rsidR="008B60F4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и проведении КАМ, </w:t>
      </w:r>
      <w:r w:rsidRPr="009A7C78">
        <w:rPr>
          <w:rFonts w:ascii="Times New Roman" w:hAnsi="Times New Roman"/>
          <w:b/>
          <w:bCs/>
          <w:sz w:val="28"/>
          <w:szCs w:val="24"/>
          <w:lang w:eastAsia="ru-RU"/>
        </w:rPr>
        <w:t>установлено</w:t>
      </w:r>
      <w:r w:rsidRPr="009A7C78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4B5842" w:rsidRDefault="004B5842" w:rsidP="00415ED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B5842" w:rsidRPr="009A7C78" w:rsidRDefault="009275B6" w:rsidP="00415ED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4B5842">
        <w:rPr>
          <w:rFonts w:ascii="Times New Roman" w:hAnsi="Times New Roman"/>
          <w:sz w:val="28"/>
          <w:szCs w:val="24"/>
          <w:lang w:eastAsia="ru-RU"/>
        </w:rPr>
        <w:t>Муниципальное  казенное учреждение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 xml:space="preserve"> культуры «Централизованная клубная сист</w:t>
      </w:r>
      <w:r w:rsidR="002A2BD2">
        <w:rPr>
          <w:rFonts w:ascii="Times New Roman" w:hAnsi="Times New Roman"/>
          <w:sz w:val="28"/>
          <w:szCs w:val="24"/>
          <w:lang w:eastAsia="ru-RU"/>
        </w:rPr>
        <w:t>ема муниципального образования Нарышкин</w:t>
      </w:r>
      <w:r w:rsidR="004B5842" w:rsidRPr="007D67F5">
        <w:rPr>
          <w:rFonts w:ascii="Times New Roman" w:hAnsi="Times New Roman"/>
          <w:sz w:val="28"/>
          <w:szCs w:val="24"/>
          <w:lang w:eastAsia="ru-RU"/>
        </w:rPr>
        <w:t xml:space="preserve">ское Тепло-Огаревского района» </w:t>
      </w:r>
      <w:r w:rsidR="002A2BD2">
        <w:rPr>
          <w:rFonts w:ascii="Times New Roman" w:hAnsi="Times New Roman"/>
          <w:sz w:val="28"/>
          <w:szCs w:val="28"/>
          <w:lang w:eastAsia="ru-RU"/>
        </w:rPr>
        <w:t>(далее-МКУК ЦКС МО Нарышкин</w:t>
      </w:r>
      <w:r w:rsidR="004B5842">
        <w:rPr>
          <w:rFonts w:ascii="Times New Roman" w:hAnsi="Times New Roman"/>
          <w:sz w:val="28"/>
          <w:szCs w:val="28"/>
          <w:lang w:eastAsia="ru-RU"/>
        </w:rPr>
        <w:t>ское Тепло-Огаревского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5842">
        <w:rPr>
          <w:rFonts w:ascii="Times New Roman" w:hAnsi="Times New Roman"/>
          <w:sz w:val="28"/>
          <w:szCs w:val="28"/>
          <w:lang w:eastAsia="ru-RU"/>
        </w:rPr>
        <w:t>а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>соз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дано на основании решения Собрания депутатов муниципального образования </w:t>
      </w:r>
      <w:r w:rsidR="002A2BD2">
        <w:rPr>
          <w:rFonts w:ascii="Times New Roman" w:hAnsi="Times New Roman" w:cs="Arial"/>
          <w:sz w:val="28"/>
          <w:szCs w:val="18"/>
          <w:lang w:eastAsia="ru-RU"/>
        </w:rPr>
        <w:t>Нарышкин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ское Тепло-Огаревс</w:t>
      </w:r>
      <w:r w:rsidR="002A2BD2">
        <w:rPr>
          <w:rFonts w:ascii="Times New Roman" w:hAnsi="Times New Roman" w:cs="Arial"/>
          <w:sz w:val="28"/>
          <w:szCs w:val="18"/>
          <w:lang w:eastAsia="ru-RU"/>
        </w:rPr>
        <w:t>кого района первого созыва от 31.10.2013 №3-1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путем слияния муниципальных казенных учреждений культуры «Ц</w:t>
      </w:r>
      <w:r w:rsidR="002A2BD2">
        <w:rPr>
          <w:rFonts w:ascii="Times New Roman" w:hAnsi="Times New Roman" w:cs="Arial"/>
          <w:sz w:val="28"/>
          <w:szCs w:val="18"/>
          <w:lang w:eastAsia="ru-RU"/>
        </w:rPr>
        <w:t>КС»  МО Нарышкинское Тепло-Огаревского района и «ЦКС» МО Красногвардейское Тепло-Огаревского района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4B5842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="002A2BD2">
        <w:rPr>
          <w:rFonts w:ascii="Times New Roman" w:hAnsi="Times New Roman" w:cs="Arial"/>
          <w:sz w:val="28"/>
          <w:szCs w:val="18"/>
          <w:lang w:eastAsia="ru-RU"/>
        </w:rPr>
        <w:t>МКУК ЦКС МО Нарышкин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ское Тепло-Огаревского района</w:t>
      </w:r>
      <w:r w:rsidR="00D247A6">
        <w:rPr>
          <w:rFonts w:ascii="Times New Roman" w:hAnsi="Times New Roman" w:cs="Arial"/>
          <w:sz w:val="28"/>
          <w:szCs w:val="18"/>
          <w:lang w:eastAsia="ru-RU"/>
        </w:rPr>
        <w:t>, согласно п.1.5 ст.1</w:t>
      </w:r>
      <w:r w:rsidR="00D247A6" w:rsidRPr="00D247A6">
        <w:t xml:space="preserve"> </w:t>
      </w:r>
      <w:r w:rsidR="00D247A6" w:rsidRPr="00D247A6">
        <w:rPr>
          <w:rFonts w:ascii="Times New Roman" w:hAnsi="Times New Roman" w:cs="Arial"/>
          <w:sz w:val="28"/>
          <w:szCs w:val="18"/>
          <w:lang w:eastAsia="ru-RU"/>
        </w:rPr>
        <w:t>Устава муниципального  казенного учреждения культуры «Централизованная клубная система муниципа</w:t>
      </w:r>
      <w:r w:rsidR="00D247A6">
        <w:rPr>
          <w:rFonts w:ascii="Times New Roman" w:hAnsi="Times New Roman" w:cs="Arial"/>
          <w:sz w:val="28"/>
          <w:szCs w:val="18"/>
          <w:lang w:eastAsia="ru-RU"/>
        </w:rPr>
        <w:t>льного образования Нарышкин</w:t>
      </w:r>
      <w:r w:rsidR="00D247A6" w:rsidRPr="00D247A6">
        <w:rPr>
          <w:rFonts w:ascii="Times New Roman" w:hAnsi="Times New Roman" w:cs="Arial"/>
          <w:sz w:val="28"/>
          <w:szCs w:val="18"/>
          <w:lang w:eastAsia="ru-RU"/>
        </w:rPr>
        <w:t xml:space="preserve">ское Тепло-Огаревского района» (далее- Устав) 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 xml:space="preserve">включает головное казенное учреждение культуры </w:t>
      </w: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2A2BD2">
        <w:rPr>
          <w:rFonts w:ascii="Times New Roman" w:hAnsi="Times New Roman" w:cs="Arial"/>
          <w:sz w:val="28"/>
          <w:szCs w:val="18"/>
          <w:lang w:eastAsia="ru-RU"/>
        </w:rPr>
        <w:t>Горько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вский СДК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 xml:space="preserve">и 7 филиалов сельских домов культуры: </w:t>
      </w:r>
    </w:p>
    <w:p w:rsidR="004B5842" w:rsidRPr="00F56FA7" w:rsidRDefault="004B5842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064A4C">
        <w:rPr>
          <w:rFonts w:ascii="Times New Roman" w:hAnsi="Times New Roman" w:cs="Arial"/>
          <w:sz w:val="28"/>
          <w:szCs w:val="18"/>
          <w:lang w:eastAsia="ru-RU"/>
        </w:rPr>
        <w:t>Нарышкинский СДК-филиал №1; Тепло-Огаревский СДК-филиал №2;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64A4C">
        <w:rPr>
          <w:rFonts w:ascii="Times New Roman" w:hAnsi="Times New Roman" w:cs="Arial"/>
          <w:sz w:val="28"/>
          <w:szCs w:val="18"/>
          <w:lang w:eastAsia="ru-RU"/>
        </w:rPr>
        <w:t>Алексеевский сельский клуб-филиал №3; Озерский сельский клуб-филиал №4; Мосюковский СДК-филиал №5;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64A4C">
        <w:rPr>
          <w:rFonts w:ascii="Times New Roman" w:hAnsi="Times New Roman" w:cs="Arial"/>
          <w:sz w:val="28"/>
          <w:szCs w:val="18"/>
          <w:lang w:eastAsia="ru-RU"/>
        </w:rPr>
        <w:t>Красногвардейский СДК-филиал №6; Мало-Огаревский СДК-филиал №7,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 xml:space="preserve"> расположенных по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адресу:</w:t>
      </w:r>
    </w:p>
    <w:p w:rsidR="004B5842" w:rsidRPr="00F56FA7" w:rsidRDefault="004B5842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F56FA7">
        <w:rPr>
          <w:rFonts w:ascii="Times New Roman" w:hAnsi="Times New Roman" w:cs="Arial"/>
          <w:sz w:val="28"/>
          <w:szCs w:val="18"/>
          <w:lang w:eastAsia="ru-RU"/>
        </w:rPr>
        <w:t xml:space="preserve">- </w:t>
      </w:r>
      <w:r w:rsidR="00064A4C" w:rsidRPr="00064A4C">
        <w:rPr>
          <w:rFonts w:ascii="Times New Roman" w:hAnsi="Times New Roman" w:cs="Arial"/>
          <w:sz w:val="28"/>
          <w:szCs w:val="18"/>
          <w:lang w:eastAsia="ru-RU"/>
        </w:rPr>
        <w:t>Горьковский СДК</w:t>
      </w:r>
      <w:r w:rsidR="003B5007" w:rsidRPr="003B5007">
        <w:t xml:space="preserve"> </w:t>
      </w:r>
      <w:r w:rsidR="003B5007">
        <w:t>-</w:t>
      </w:r>
      <w:r w:rsidR="003B5007" w:rsidRPr="003B5007">
        <w:rPr>
          <w:rFonts w:ascii="Times New Roman" w:hAnsi="Times New Roman" w:cs="Arial"/>
          <w:sz w:val="28"/>
          <w:szCs w:val="18"/>
          <w:lang w:eastAsia="ru-RU"/>
        </w:rPr>
        <w:t>головное казенное учреждение культуры</w:t>
      </w:r>
      <w:r w:rsidR="00CD5A1F">
        <w:rPr>
          <w:rFonts w:ascii="Times New Roman" w:hAnsi="Times New Roman" w:cs="Arial"/>
          <w:sz w:val="28"/>
          <w:szCs w:val="18"/>
          <w:lang w:eastAsia="ru-RU"/>
        </w:rPr>
        <w:t>: 301909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 Тульская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область</w:t>
      </w:r>
      <w:r w:rsidR="00CD5A1F">
        <w:rPr>
          <w:rFonts w:ascii="Times New Roman" w:hAnsi="Times New Roman" w:cs="Arial"/>
          <w:sz w:val="28"/>
          <w:szCs w:val="18"/>
          <w:lang w:eastAsia="ru-RU"/>
        </w:rPr>
        <w:t>, Тепло-Огаревский район, пос.Горьковский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дом 10;</w:t>
      </w:r>
    </w:p>
    <w:p w:rsidR="004B5842" w:rsidRPr="00F56FA7" w:rsidRDefault="004B5842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CD5A1F" w:rsidRPr="00CD5A1F">
        <w:t xml:space="preserve"> </w:t>
      </w:r>
      <w:r w:rsidR="00CD5A1F">
        <w:rPr>
          <w:rFonts w:ascii="Times New Roman" w:hAnsi="Times New Roman" w:cs="Arial"/>
          <w:sz w:val="28"/>
          <w:szCs w:val="18"/>
          <w:lang w:eastAsia="ru-RU"/>
        </w:rPr>
        <w:t>Нарышкинский СДК - филиал № 1: 301921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Тепло-Ога</w:t>
      </w:r>
      <w:r w:rsidR="00CD5A1F">
        <w:rPr>
          <w:rFonts w:ascii="Times New Roman" w:hAnsi="Times New Roman" w:cs="Arial"/>
          <w:sz w:val="28"/>
          <w:szCs w:val="18"/>
          <w:lang w:eastAsia="ru-RU"/>
        </w:rPr>
        <w:t>ревский район, поселок Механизаторов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 улица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D5A1F">
        <w:rPr>
          <w:rFonts w:ascii="Times New Roman" w:hAnsi="Times New Roman" w:cs="Arial"/>
          <w:sz w:val="28"/>
          <w:szCs w:val="18"/>
          <w:lang w:eastAsia="ru-RU"/>
        </w:rPr>
        <w:t>Школльная, дом 1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4B5842" w:rsidRPr="00F56FA7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702EF9" w:rsidRPr="00702EF9">
        <w:rPr>
          <w:rFonts w:ascii="Times New Roman" w:hAnsi="Times New Roman" w:cs="Arial"/>
          <w:sz w:val="28"/>
          <w:szCs w:val="18"/>
          <w:lang w:eastAsia="ru-RU"/>
        </w:rPr>
        <w:t>Тепло-Огаревский СДК-филиал №2</w:t>
      </w:r>
      <w:r w:rsidR="00702EF9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 xml:space="preserve">: </w:t>
      </w:r>
      <w:r w:rsidR="00702EF9">
        <w:rPr>
          <w:rFonts w:ascii="Times New Roman" w:hAnsi="Times New Roman" w:cs="Arial"/>
          <w:sz w:val="28"/>
          <w:szCs w:val="18"/>
          <w:lang w:eastAsia="ru-RU"/>
        </w:rPr>
        <w:t>301922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Российская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Федерация, Тульская область, Тепло-Огаревский район, поселок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702EF9">
        <w:rPr>
          <w:rFonts w:ascii="Times New Roman" w:hAnsi="Times New Roman" w:cs="Arial"/>
          <w:sz w:val="28"/>
          <w:szCs w:val="18"/>
          <w:lang w:eastAsia="ru-RU"/>
        </w:rPr>
        <w:t>Северный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 w:rsidR="00702EF9">
        <w:rPr>
          <w:rFonts w:ascii="Times New Roman" w:hAnsi="Times New Roman" w:cs="Arial"/>
          <w:sz w:val="28"/>
          <w:szCs w:val="18"/>
          <w:lang w:eastAsia="ru-RU"/>
        </w:rPr>
        <w:t xml:space="preserve">ул.Прудная,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дом 29;</w:t>
      </w:r>
    </w:p>
    <w:p w:rsidR="004B5842" w:rsidRPr="00F56FA7" w:rsidRDefault="00ED131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ED1316">
        <w:t xml:space="preserve"> </w:t>
      </w:r>
      <w:r w:rsidRPr="00ED1316">
        <w:rPr>
          <w:rFonts w:ascii="Times New Roman" w:hAnsi="Times New Roman" w:cs="Arial"/>
          <w:sz w:val="28"/>
          <w:szCs w:val="18"/>
          <w:lang w:eastAsia="ru-RU"/>
        </w:rPr>
        <w:t>Алексеевский сельский клуб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-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 xml:space="preserve"> филиал № 3: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301922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Тепло-Ога</w:t>
      </w:r>
      <w:r>
        <w:rPr>
          <w:rFonts w:ascii="Times New Roman" w:hAnsi="Times New Roman" w:cs="Arial"/>
          <w:sz w:val="28"/>
          <w:szCs w:val="18"/>
          <w:lang w:eastAsia="ru-RU"/>
        </w:rPr>
        <w:t>ревский район, деревня Алексеевка, дом 4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4B5842" w:rsidRPr="00F56FA7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ED1316" w:rsidRPr="00ED1316">
        <w:t xml:space="preserve"> </w:t>
      </w:r>
      <w:r w:rsidR="00ED1316" w:rsidRPr="00ED1316">
        <w:rPr>
          <w:rFonts w:ascii="Times New Roman" w:hAnsi="Times New Roman" w:cs="Arial"/>
          <w:sz w:val="28"/>
          <w:szCs w:val="18"/>
          <w:lang w:eastAsia="ru-RU"/>
        </w:rPr>
        <w:t>Озерский сельский клуб</w:t>
      </w:r>
      <w:r w:rsidR="00ED1316">
        <w:rPr>
          <w:rFonts w:ascii="Times New Roman" w:hAnsi="Times New Roman" w:cs="Arial"/>
          <w:sz w:val="28"/>
          <w:szCs w:val="18"/>
          <w:lang w:eastAsia="ru-RU"/>
        </w:rPr>
        <w:t xml:space="preserve"> - филиал № 4: 301922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Тепло-Огаревский р</w:t>
      </w:r>
      <w:r w:rsidR="00ED1316">
        <w:rPr>
          <w:rFonts w:ascii="Times New Roman" w:hAnsi="Times New Roman" w:cs="Arial"/>
          <w:sz w:val="28"/>
          <w:szCs w:val="18"/>
          <w:lang w:eastAsia="ru-RU"/>
        </w:rPr>
        <w:t>айон, деревня Озерки дом 100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4B5842" w:rsidRPr="00F56FA7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B55C4" w:rsidRPr="00CB55C4">
        <w:rPr>
          <w:rFonts w:ascii="Times New Roman" w:hAnsi="Times New Roman" w:cs="Arial"/>
          <w:sz w:val="28"/>
          <w:szCs w:val="18"/>
          <w:lang w:eastAsia="ru-RU"/>
        </w:rPr>
        <w:t xml:space="preserve">Мосюковский СДК </w:t>
      </w:r>
      <w:r w:rsidR="00CB55C4">
        <w:rPr>
          <w:rFonts w:ascii="Times New Roman" w:hAnsi="Times New Roman" w:cs="Arial"/>
          <w:sz w:val="28"/>
          <w:szCs w:val="18"/>
          <w:lang w:eastAsia="ru-RU"/>
        </w:rPr>
        <w:t>- филиал № 5: 301900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Тепло-Огаревск</w:t>
      </w:r>
      <w:r w:rsidR="00CB55C4">
        <w:rPr>
          <w:rFonts w:ascii="Times New Roman" w:hAnsi="Times New Roman" w:cs="Arial"/>
          <w:sz w:val="28"/>
          <w:szCs w:val="18"/>
          <w:lang w:eastAsia="ru-RU"/>
        </w:rPr>
        <w:t xml:space="preserve">ий район, деревня 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 xml:space="preserve"> Мосюковка, улица</w:t>
      </w:r>
      <w:r w:rsidR="00CB55C4">
        <w:rPr>
          <w:rFonts w:ascii="Times New Roman" w:hAnsi="Times New Roman" w:cs="Arial"/>
          <w:sz w:val="28"/>
          <w:szCs w:val="18"/>
          <w:lang w:eastAsia="ru-RU"/>
        </w:rPr>
        <w:t>.60лет Октября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дом</w:t>
      </w:r>
      <w:r w:rsidR="00013990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B55C4">
        <w:rPr>
          <w:rFonts w:ascii="Times New Roman" w:hAnsi="Times New Roman" w:cs="Arial"/>
          <w:sz w:val="28"/>
          <w:szCs w:val="18"/>
          <w:lang w:eastAsia="ru-RU"/>
        </w:rPr>
        <w:t>12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;</w:t>
      </w:r>
    </w:p>
    <w:p w:rsidR="004B5842" w:rsidRPr="00F56FA7" w:rsidRDefault="004B5842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C11A1A" w:rsidRPr="00C11A1A">
        <w:t xml:space="preserve"> </w:t>
      </w:r>
      <w:r w:rsidR="00C11A1A" w:rsidRPr="00C11A1A">
        <w:rPr>
          <w:rFonts w:ascii="Times New Roman" w:hAnsi="Times New Roman" w:cs="Arial"/>
          <w:sz w:val="28"/>
          <w:szCs w:val="18"/>
          <w:lang w:eastAsia="ru-RU"/>
        </w:rPr>
        <w:t>Красногвардейский СДК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 xml:space="preserve"> - филиал № 6: 301905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>аревский район, поселок Красногвардеец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, улица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Це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>нтральная, дом 18</w:t>
      </w:r>
      <w:r w:rsidRPr="00F56FA7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4B5842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C11A1A" w:rsidRPr="00C11A1A">
        <w:rPr>
          <w:rFonts w:ascii="Times New Roman" w:hAnsi="Times New Roman" w:cs="Arial"/>
          <w:sz w:val="28"/>
          <w:szCs w:val="18"/>
          <w:lang w:eastAsia="ru-RU"/>
        </w:rPr>
        <w:t>Мало-Огаревский СДК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 xml:space="preserve"> - филиал №7: 301907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Российская Федерация,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Тульская область, Тепло-Огар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>евс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>кий район, деревня Малая Огарев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>ка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, улица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11A1A">
        <w:rPr>
          <w:rFonts w:ascii="Times New Roman" w:hAnsi="Times New Roman" w:cs="Arial"/>
          <w:sz w:val="28"/>
          <w:szCs w:val="18"/>
          <w:lang w:eastAsia="ru-RU"/>
        </w:rPr>
        <w:t>Садовая, дом 10</w:t>
      </w:r>
      <w:r w:rsidR="004B5842" w:rsidRPr="00F56FA7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4B5842" w:rsidRPr="009A7C78" w:rsidRDefault="009275B6" w:rsidP="00F56FA7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 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Учредителем </w:t>
      </w:r>
      <w:r w:rsidR="00030FB3">
        <w:rPr>
          <w:rFonts w:ascii="Times New Roman" w:hAnsi="Times New Roman"/>
          <w:sz w:val="28"/>
          <w:szCs w:val="28"/>
          <w:lang w:eastAsia="ru-RU"/>
        </w:rPr>
        <w:t>МКУК ЦКС МО Нарышкин</w:t>
      </w:r>
      <w:r w:rsidR="004B5842">
        <w:rPr>
          <w:rFonts w:ascii="Times New Roman" w:hAnsi="Times New Roman"/>
          <w:sz w:val="28"/>
          <w:szCs w:val="28"/>
          <w:lang w:eastAsia="ru-RU"/>
        </w:rPr>
        <w:t>ское Тепло-Огаревского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5842">
        <w:rPr>
          <w:rFonts w:ascii="Times New Roman" w:hAnsi="Times New Roman"/>
          <w:sz w:val="28"/>
          <w:szCs w:val="28"/>
          <w:lang w:eastAsia="ru-RU"/>
        </w:rPr>
        <w:t>а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>, согласно п.1.6 ст.1 Устава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администрация муниципального образования </w:t>
      </w:r>
      <w:r w:rsidR="00030FB3">
        <w:rPr>
          <w:rFonts w:ascii="Times New Roman" w:hAnsi="Times New Roman" w:cs="Arial"/>
          <w:sz w:val="28"/>
          <w:szCs w:val="18"/>
          <w:lang w:eastAsia="ru-RU"/>
        </w:rPr>
        <w:t>Нарышкин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ское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>Тепл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о-Огаревского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 район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а (далее- Учредитель)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.    </w:t>
      </w:r>
    </w:p>
    <w:p w:rsidR="004B5842" w:rsidRDefault="009275B6" w:rsidP="00415ED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30FB3">
        <w:rPr>
          <w:rFonts w:ascii="Times New Roman" w:hAnsi="Times New Roman"/>
          <w:sz w:val="28"/>
          <w:szCs w:val="28"/>
          <w:lang w:eastAsia="ru-RU"/>
        </w:rPr>
        <w:t>МКУК ЦКС МО Нарышкин</w:t>
      </w:r>
      <w:r w:rsidR="004B5842">
        <w:rPr>
          <w:rFonts w:ascii="Times New Roman" w:hAnsi="Times New Roman"/>
          <w:sz w:val="28"/>
          <w:szCs w:val="28"/>
          <w:lang w:eastAsia="ru-RU"/>
        </w:rPr>
        <w:t>ское Тепло-Огаревского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5842">
        <w:rPr>
          <w:rFonts w:ascii="Times New Roman" w:hAnsi="Times New Roman"/>
          <w:sz w:val="28"/>
          <w:szCs w:val="28"/>
          <w:lang w:eastAsia="ru-RU"/>
        </w:rPr>
        <w:t>а, согласно п.1.2 ст.1 и п.3.1-3.3 ст.3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Устава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 является юридическим лицом, имеет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имущество на праве оперативного управления,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>состоя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щего на балансе, и являющегося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 муниципальной собственностью муниципал</w:t>
      </w:r>
      <w:r w:rsidR="00030FB3">
        <w:rPr>
          <w:rFonts w:ascii="Times New Roman" w:hAnsi="Times New Roman" w:cs="Arial"/>
          <w:sz w:val="28"/>
          <w:szCs w:val="18"/>
          <w:lang w:eastAsia="ru-RU"/>
        </w:rPr>
        <w:t>ьного образования Нарышкин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>ко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е Тепло-Огаревского района. </w:t>
      </w:r>
    </w:p>
    <w:p w:rsidR="004B5842" w:rsidRDefault="009275B6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 Источником формирования имущества и финансовых ресурсов являются: </w:t>
      </w:r>
    </w:p>
    <w:p w:rsidR="004B5842" w:rsidRDefault="004B5842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- бюджетные (основные) и внебюджетные средства; </w:t>
      </w:r>
    </w:p>
    <w:p w:rsidR="004B5842" w:rsidRDefault="004B5842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- имущество, переданное ему Учредителем; </w:t>
      </w:r>
    </w:p>
    <w:p w:rsidR="004B5842" w:rsidRDefault="004B5842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6466CD">
        <w:rPr>
          <w:rFonts w:ascii="Times New Roman" w:hAnsi="Times New Roman" w:cs="Arial"/>
          <w:sz w:val="28"/>
          <w:szCs w:val="18"/>
          <w:lang w:eastAsia="ru-RU"/>
        </w:rPr>
        <w:t>- доход, полученный от реализации платных услуг, других видов деятельности, установленных действующим законодательством и настоящим Уставом;</w:t>
      </w:r>
    </w:p>
    <w:p w:rsidR="009275B6" w:rsidRDefault="009275B6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>кредиты банков; капитальны</w:t>
      </w:r>
      <w:r w:rsidR="003B5007">
        <w:rPr>
          <w:rFonts w:ascii="Times New Roman" w:hAnsi="Times New Roman" w:cs="Arial"/>
          <w:sz w:val="28"/>
          <w:szCs w:val="18"/>
          <w:lang w:eastAsia="ru-RU"/>
        </w:rPr>
        <w:t>е вложения и дотации из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 бюджета муниципального образова</w:t>
      </w:r>
      <w:r w:rsidR="001A0B1F">
        <w:rPr>
          <w:rFonts w:ascii="Times New Roman" w:hAnsi="Times New Roman" w:cs="Arial"/>
          <w:sz w:val="28"/>
          <w:szCs w:val="18"/>
          <w:lang w:eastAsia="ru-RU"/>
        </w:rPr>
        <w:t>ния Нарыщкин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ское Тепло-Огаревского района; </w:t>
      </w:r>
    </w:p>
    <w:p w:rsidR="004B5842" w:rsidRDefault="004B5842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>безвозмездные и благотворительные взносы, пожертвования организаций и граждан;</w:t>
      </w:r>
    </w:p>
    <w:p w:rsidR="004B5842" w:rsidRDefault="004B5842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>-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>иные источники в соо</w:t>
      </w:r>
      <w:r w:rsidR="009275B6">
        <w:rPr>
          <w:rFonts w:ascii="Times New Roman" w:hAnsi="Times New Roman" w:cs="Arial"/>
          <w:sz w:val="28"/>
          <w:szCs w:val="18"/>
          <w:lang w:eastAsia="ru-RU"/>
        </w:rPr>
        <w:t>тветствии с законодательством Российской Федерации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. </w:t>
      </w:r>
    </w:p>
    <w:p w:rsidR="004B5842" w:rsidRDefault="009275B6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Имущество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 учитывается на самостоятельном балансе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>и состоит из основных фондов и оборотных средств, необходимых для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выполнения целей и задач у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чреждения в соответствии с настоящим Уставом.        </w:t>
      </w:r>
    </w:p>
    <w:p w:rsidR="004B5842" w:rsidRPr="009A7C78" w:rsidRDefault="009275B6" w:rsidP="006466C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</w:t>
      </w:r>
      <w:r w:rsidR="004B5842"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К </w:t>
      </w:r>
      <w:r w:rsidR="001A0B1F">
        <w:rPr>
          <w:rFonts w:ascii="Times New Roman" w:hAnsi="Times New Roman" w:cs="Arial"/>
          <w:sz w:val="28"/>
          <w:szCs w:val="18"/>
          <w:lang w:eastAsia="ru-RU"/>
        </w:rPr>
        <w:t>ЦКС МО Нарышкин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ское Тепло-Огаревского района</w:t>
      </w:r>
      <w:r w:rsidR="004B5842"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имеет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самостоятельный баланс, лицевой счет, печать, штамп, бланки со своим наименованием и другие реквизиты, утвержденные в установленном законодательством Российской Федерации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порядке. </w:t>
      </w:r>
    </w:p>
    <w:p w:rsidR="004B5842" w:rsidRDefault="009275B6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="004B5842"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К </w:t>
      </w:r>
      <w:r w:rsidR="001A0B1F">
        <w:rPr>
          <w:rFonts w:ascii="Times New Roman" w:hAnsi="Times New Roman" w:cs="Arial"/>
          <w:sz w:val="28"/>
          <w:szCs w:val="18"/>
          <w:lang w:eastAsia="ru-RU"/>
        </w:rPr>
        <w:t>ЦКС МО Нарышкин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кое Тепло-Огаревского района</w:t>
      </w:r>
      <w:r w:rsidR="004B5842"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согласно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8"/>
        </w:rPr>
        <w:t>п.1.1ст.1 и п.2.1 Устава является некоммерческой организацией-муниципальным казенным учреждением, созданным для  удовлетворения</w:t>
      </w:r>
      <w:r w:rsidR="004B5842" w:rsidRPr="00082C8C">
        <w:rPr>
          <w:rFonts w:ascii="Times New Roman" w:hAnsi="Times New Roman"/>
          <w:sz w:val="28"/>
          <w:szCs w:val="28"/>
        </w:rPr>
        <w:t xml:space="preserve"> общественных потребностей в сохранении и развитии народной </w:t>
      </w:r>
      <w:r w:rsidR="004B5842">
        <w:rPr>
          <w:rFonts w:ascii="Times New Roman" w:hAnsi="Times New Roman"/>
          <w:sz w:val="28"/>
          <w:szCs w:val="28"/>
        </w:rPr>
        <w:t>традиционной культуры, поддержки</w:t>
      </w:r>
      <w:r w:rsidR="004B5842" w:rsidRPr="00082C8C">
        <w:rPr>
          <w:rFonts w:ascii="Times New Roman" w:hAnsi="Times New Roman"/>
          <w:sz w:val="28"/>
          <w:szCs w:val="28"/>
        </w:rPr>
        <w:t xml:space="preserve"> любительского художественного творчества, другой самодеятельной творческой инициативы и социально-культурной активности населения муниципального образования, ор</w:t>
      </w:r>
      <w:r w:rsidR="004B5842">
        <w:rPr>
          <w:rFonts w:ascii="Times New Roman" w:hAnsi="Times New Roman"/>
          <w:sz w:val="28"/>
          <w:szCs w:val="28"/>
        </w:rPr>
        <w:t>ганизации его досуга и отдыха;  объединения имущества, создания</w:t>
      </w:r>
      <w:r w:rsidR="004B5842" w:rsidRPr="00082C8C">
        <w:rPr>
          <w:rFonts w:ascii="Times New Roman" w:hAnsi="Times New Roman"/>
          <w:sz w:val="28"/>
          <w:szCs w:val="28"/>
        </w:rPr>
        <w:t xml:space="preserve"> единой материальной базы для более полного использования всех ресурсов, о</w:t>
      </w:r>
      <w:r w:rsidR="004B5842">
        <w:rPr>
          <w:rFonts w:ascii="Times New Roman" w:hAnsi="Times New Roman"/>
          <w:sz w:val="28"/>
          <w:szCs w:val="28"/>
        </w:rPr>
        <w:t>борудования, аудиотехники;  объединения</w:t>
      </w:r>
      <w:r w:rsidR="004B5842" w:rsidRPr="00082C8C">
        <w:rPr>
          <w:rFonts w:ascii="Times New Roman" w:hAnsi="Times New Roman"/>
          <w:sz w:val="28"/>
          <w:szCs w:val="28"/>
        </w:rPr>
        <w:t xml:space="preserve"> работников культуры в единый коллектив (что позволяет организовать культурную деятельн</w:t>
      </w:r>
      <w:r w:rsidR="004B5842">
        <w:rPr>
          <w:rFonts w:ascii="Times New Roman" w:hAnsi="Times New Roman"/>
          <w:sz w:val="28"/>
          <w:szCs w:val="28"/>
        </w:rPr>
        <w:t>ость на более высоком уровне);  расширения</w:t>
      </w:r>
      <w:r w:rsidR="004B5842" w:rsidRPr="00082C8C">
        <w:rPr>
          <w:rFonts w:ascii="Times New Roman" w:hAnsi="Times New Roman"/>
          <w:sz w:val="28"/>
          <w:szCs w:val="28"/>
        </w:rPr>
        <w:t xml:space="preserve"> сферы</w:t>
      </w:r>
      <w:r w:rsidR="004B5842">
        <w:rPr>
          <w:rFonts w:ascii="Times New Roman" w:hAnsi="Times New Roman"/>
          <w:sz w:val="28"/>
          <w:szCs w:val="28"/>
        </w:rPr>
        <w:t xml:space="preserve"> услуг, оказываемых населению;  координации деятельности, централизации</w:t>
      </w:r>
      <w:r w:rsidR="004B5842" w:rsidRPr="00082C8C">
        <w:rPr>
          <w:rFonts w:ascii="Times New Roman" w:hAnsi="Times New Roman"/>
          <w:sz w:val="28"/>
          <w:szCs w:val="28"/>
        </w:rPr>
        <w:t xml:space="preserve"> руководства сельск</w:t>
      </w:r>
      <w:r w:rsidR="004B5842">
        <w:rPr>
          <w:rFonts w:ascii="Times New Roman" w:hAnsi="Times New Roman"/>
          <w:sz w:val="28"/>
          <w:szCs w:val="28"/>
        </w:rPr>
        <w:t>ими клубами, домами культуры; реализации</w:t>
      </w:r>
      <w:r w:rsidR="004B5842" w:rsidRPr="00082C8C">
        <w:rPr>
          <w:rFonts w:ascii="Times New Roman" w:hAnsi="Times New Roman"/>
          <w:sz w:val="28"/>
          <w:szCs w:val="28"/>
        </w:rPr>
        <w:t xml:space="preserve"> целевых программ по сохранению и развитию культуры,</w:t>
      </w:r>
      <w:r w:rsidR="004B5842">
        <w:rPr>
          <w:rFonts w:ascii="Times New Roman" w:hAnsi="Times New Roman"/>
          <w:sz w:val="28"/>
          <w:szCs w:val="28"/>
        </w:rPr>
        <w:t xml:space="preserve"> народного творчества села.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Согласно п.2.2 ст.2 Устава,</w:t>
      </w:r>
      <w:r w:rsidRPr="00082C8C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ом</w:t>
      </w:r>
      <w:r w:rsidRPr="00082C8C">
        <w:rPr>
          <w:rFonts w:ascii="Times New Roman" w:hAnsi="Times New Roman"/>
          <w:sz w:val="28"/>
          <w:szCs w:val="28"/>
        </w:rPr>
        <w:t xml:space="preserve"> деятельности 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>МКУ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К  </w:t>
      </w:r>
      <w:r w:rsidR="001A0B1F">
        <w:rPr>
          <w:rFonts w:ascii="Times New Roman" w:hAnsi="Times New Roman" w:cs="Arial"/>
          <w:sz w:val="28"/>
          <w:szCs w:val="18"/>
          <w:lang w:eastAsia="ru-RU"/>
        </w:rPr>
        <w:t>ЦКС МО Нарышкин</w:t>
      </w:r>
      <w:r>
        <w:rPr>
          <w:rFonts w:ascii="Times New Roman" w:hAnsi="Times New Roman" w:cs="Arial"/>
          <w:sz w:val="28"/>
          <w:szCs w:val="18"/>
          <w:lang w:eastAsia="ru-RU"/>
        </w:rPr>
        <w:t>ское Тепло-Огаревского района</w:t>
      </w:r>
      <w:r w:rsidRPr="00082C8C">
        <w:rPr>
          <w:rFonts w:ascii="Times New Roman" w:hAnsi="Times New Roman" w:cs="Arial"/>
          <w:sz w:val="28"/>
          <w:szCs w:val="1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</w:t>
      </w:r>
      <w:r w:rsidRPr="00082C8C">
        <w:rPr>
          <w:rFonts w:ascii="Times New Roman" w:hAnsi="Times New Roman"/>
          <w:sz w:val="28"/>
          <w:szCs w:val="28"/>
        </w:rPr>
        <w:t>:</w:t>
      </w:r>
    </w:p>
    <w:p w:rsidR="004B5842" w:rsidRDefault="009275B6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B5842" w:rsidRPr="00082C8C">
        <w:rPr>
          <w:rFonts w:ascii="Times New Roman" w:hAnsi="Times New Roman"/>
          <w:sz w:val="28"/>
          <w:szCs w:val="28"/>
        </w:rPr>
        <w:t>кул</w:t>
      </w:r>
      <w:r w:rsidR="004B5842">
        <w:rPr>
          <w:rFonts w:ascii="Times New Roman" w:hAnsi="Times New Roman"/>
          <w:sz w:val="28"/>
          <w:szCs w:val="28"/>
        </w:rPr>
        <w:t xml:space="preserve">ьтурно-досуговая деятельность;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082C8C">
        <w:rPr>
          <w:rFonts w:ascii="Times New Roman" w:hAnsi="Times New Roman"/>
          <w:sz w:val="28"/>
          <w:szCs w:val="28"/>
        </w:rPr>
        <w:t xml:space="preserve">социально-культурная деятельность: социально-профилактическая, реабилитационная, воспитательная и иная социально направленная культурная деятельность с различными тендерными, социальными, возрастными группами населения района по самостоятельным или совместным программам;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методическая, информационно-аналитическая деятельность.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Основными видами деятельности   МКУК </w:t>
      </w:r>
      <w:r w:rsidR="005E24D7">
        <w:rPr>
          <w:rFonts w:ascii="Times New Roman" w:hAnsi="Times New Roman"/>
          <w:sz w:val="28"/>
          <w:szCs w:val="28"/>
        </w:rPr>
        <w:t>ЦКС МО Нарышкин</w:t>
      </w:r>
      <w:r w:rsidRPr="000F7E37">
        <w:rPr>
          <w:rFonts w:ascii="Times New Roman" w:hAnsi="Times New Roman"/>
          <w:sz w:val="28"/>
          <w:szCs w:val="28"/>
        </w:rPr>
        <w:t>ское Тепло-Огаревск</w:t>
      </w:r>
      <w:r w:rsidR="009275B6">
        <w:rPr>
          <w:rFonts w:ascii="Times New Roman" w:hAnsi="Times New Roman"/>
          <w:sz w:val="28"/>
          <w:szCs w:val="28"/>
        </w:rPr>
        <w:t xml:space="preserve">ого района, согласно </w:t>
      </w:r>
      <w:r>
        <w:rPr>
          <w:rFonts w:ascii="Times New Roman" w:hAnsi="Times New Roman"/>
          <w:sz w:val="28"/>
          <w:szCs w:val="28"/>
        </w:rPr>
        <w:t xml:space="preserve"> п.2.3 ст.2 Устава являю</w:t>
      </w:r>
      <w:r w:rsidRPr="000F7E37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создание и организация работы коллективов, студий и кружков любительского художественного творчества, народных театров, музеев, любительских объединений и клубов по культурно-познавательным, историко-краеведческим, научно-техническим, природно-экологическим</w:t>
      </w:r>
      <w:r w:rsidR="009275B6">
        <w:rPr>
          <w:rFonts w:ascii="Times New Roman" w:hAnsi="Times New Roman"/>
          <w:sz w:val="28"/>
          <w:szCs w:val="28"/>
        </w:rPr>
        <w:t>, культурно-бытовым, коллекцион</w:t>
      </w:r>
      <w:r>
        <w:rPr>
          <w:rFonts w:ascii="Times New Roman" w:hAnsi="Times New Roman"/>
          <w:sz w:val="28"/>
          <w:szCs w:val="28"/>
        </w:rPr>
        <w:t>н</w:t>
      </w:r>
      <w:r w:rsidRPr="00082C8C">
        <w:rPr>
          <w:rFonts w:ascii="Times New Roman" w:hAnsi="Times New Roman"/>
          <w:sz w:val="28"/>
          <w:szCs w:val="28"/>
        </w:rPr>
        <w:t>о</w:t>
      </w:r>
      <w:r w:rsidR="009275B6">
        <w:rPr>
          <w:rFonts w:ascii="Times New Roman" w:hAnsi="Times New Roman"/>
          <w:sz w:val="28"/>
          <w:szCs w:val="28"/>
        </w:rPr>
        <w:t xml:space="preserve"> </w:t>
      </w:r>
      <w:r w:rsidRPr="00082C8C">
        <w:rPr>
          <w:rFonts w:ascii="Times New Roman" w:hAnsi="Times New Roman"/>
          <w:sz w:val="28"/>
          <w:szCs w:val="28"/>
        </w:rPr>
        <w:t>-</w:t>
      </w:r>
      <w:r w:rsidR="009275B6">
        <w:rPr>
          <w:rFonts w:ascii="Times New Roman" w:hAnsi="Times New Roman"/>
          <w:sz w:val="28"/>
          <w:szCs w:val="28"/>
        </w:rPr>
        <w:t xml:space="preserve"> собирательским и иным интересам </w:t>
      </w:r>
      <w:r w:rsidRPr="00082C8C">
        <w:rPr>
          <w:rFonts w:ascii="Times New Roman" w:hAnsi="Times New Roman"/>
          <w:sz w:val="28"/>
          <w:szCs w:val="28"/>
        </w:rPr>
        <w:t xml:space="preserve"> других клубных формирований;</w:t>
      </w:r>
    </w:p>
    <w:p w:rsidR="00431F47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82C8C">
        <w:rPr>
          <w:rFonts w:ascii="Times New Roman" w:hAnsi="Times New Roman"/>
          <w:sz w:val="28"/>
          <w:szCs w:val="28"/>
        </w:rPr>
        <w:t xml:space="preserve">организация и проведение мероприятий, смотров, конкурсов, выставок и других форм показа результатов творческой деятельности клубных формирований;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 w:rsidRPr="00082C8C">
        <w:rPr>
          <w:rFonts w:ascii="Times New Roman" w:hAnsi="Times New Roman"/>
          <w:sz w:val="28"/>
          <w:szCs w:val="28"/>
        </w:rPr>
        <w:t xml:space="preserve">- проведение спектаклей, концертов, других театрально-зрелищных и выставочных мероприятий, в т. ч. с участием профессиональных коллективов, исполнителей и авторов;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демонстрация кинофильмов и видеопрограмм;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организация работы разнообразных консультаций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т. ч. на абонементной основе;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проведение массовых театрализованных праздников представлений, народных гуляний, об</w:t>
      </w:r>
      <w:r>
        <w:rPr>
          <w:rFonts w:ascii="Times New Roman" w:hAnsi="Times New Roman"/>
          <w:sz w:val="28"/>
          <w:szCs w:val="28"/>
        </w:rPr>
        <w:t>рядов и ритуалов в соответствии с</w:t>
      </w:r>
      <w:r w:rsidRPr="00082C8C">
        <w:rPr>
          <w:rFonts w:ascii="Times New Roman" w:hAnsi="Times New Roman"/>
          <w:sz w:val="28"/>
          <w:szCs w:val="28"/>
        </w:rPr>
        <w:t xml:space="preserve"> региональными и местными обычаями и традициями;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организация досуга различных групп населения, в т. ч. проведение вечеров отдыха и танцев, дискотек, молодежных балов, карнавалов, детских утренников, игровых и других культурно-развлекательных программ;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создание благоприятных условий для неформального общения посетителей клубного учреждения (организация работы различного род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82C8C">
        <w:rPr>
          <w:rFonts w:ascii="Times New Roman" w:hAnsi="Times New Roman"/>
          <w:sz w:val="28"/>
          <w:szCs w:val="28"/>
        </w:rPr>
        <w:t xml:space="preserve">клубных гостиных, салонов, кафе, уголков живой природы, игротек, читальных залов и т. п.);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организация в установленном порядке работы спортивно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оздоровительных клубов и секций, групп туризма и здоровья, проведение спортивных выступлений, физкультурно-массовых соревнований, иных спортивных, физкультурно-оздоровительных программ;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предоставление в рамках возможностей клубных учреждений, входящих в </w:t>
      </w:r>
      <w:r w:rsidRPr="000F7E37">
        <w:rPr>
          <w:rFonts w:ascii="Times New Roman" w:hAnsi="Times New Roman"/>
          <w:sz w:val="28"/>
          <w:szCs w:val="28"/>
        </w:rPr>
        <w:t>МКУ</w:t>
      </w:r>
      <w:r>
        <w:rPr>
          <w:rFonts w:ascii="Times New Roman" w:hAnsi="Times New Roman"/>
          <w:sz w:val="28"/>
          <w:szCs w:val="28"/>
        </w:rPr>
        <w:t xml:space="preserve">К </w:t>
      </w:r>
      <w:r w:rsidR="00AB2C5D">
        <w:rPr>
          <w:rFonts w:ascii="Times New Roman" w:hAnsi="Times New Roman"/>
          <w:sz w:val="28"/>
          <w:szCs w:val="28"/>
        </w:rPr>
        <w:t>ЦКС МО Нарышкин</w:t>
      </w:r>
      <w:r>
        <w:rPr>
          <w:rFonts w:ascii="Times New Roman" w:hAnsi="Times New Roman"/>
          <w:sz w:val="28"/>
          <w:szCs w:val="28"/>
        </w:rPr>
        <w:t>ское Тепло-Огаревского района</w:t>
      </w:r>
      <w:r w:rsidRPr="00082C8C">
        <w:rPr>
          <w:rFonts w:ascii="Times New Roman" w:hAnsi="Times New Roman"/>
          <w:sz w:val="28"/>
          <w:szCs w:val="28"/>
        </w:rPr>
        <w:t>, разнообразных платных услуг социально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культурного характера населению с учетом его запросов и потребностей;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оказание по социально-творческим заказам, другим договорам с юридическими и физическими лицами консультативной, методической и </w:t>
      </w:r>
      <w:r w:rsidRPr="00082C8C">
        <w:rPr>
          <w:rFonts w:ascii="Times New Roman" w:hAnsi="Times New Roman"/>
          <w:sz w:val="28"/>
          <w:szCs w:val="28"/>
        </w:rPr>
        <w:lastRenderedPageBreak/>
        <w:t xml:space="preserve">организационно-творческой помощи в подготовке и проведении различных культурно-досуговых мероприятий, а также предоставление сопутствующих услуг: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082C8C">
        <w:rPr>
          <w:rFonts w:ascii="Times New Roman" w:hAnsi="Times New Roman"/>
          <w:sz w:val="28"/>
          <w:szCs w:val="28"/>
        </w:rPr>
        <w:t xml:space="preserve">проката музыкальных инструментов, реквизита;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082C8C">
        <w:rPr>
          <w:rFonts w:ascii="Times New Roman" w:hAnsi="Times New Roman"/>
          <w:sz w:val="28"/>
          <w:szCs w:val="28"/>
        </w:rPr>
        <w:t>продажи репертуарно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методических материалов и т. п.;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осуществление других видов культурно-творческой, культурно</w:t>
      </w: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познавательной, досуговой и иной деятельности, соответствую</w:t>
      </w:r>
      <w:r>
        <w:rPr>
          <w:rFonts w:ascii="Times New Roman" w:hAnsi="Times New Roman"/>
          <w:sz w:val="28"/>
          <w:szCs w:val="28"/>
        </w:rPr>
        <w:t>щей основным принципам и целям учреждений.</w:t>
      </w:r>
    </w:p>
    <w:p w:rsidR="004B5842" w:rsidRDefault="00571D50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B5842">
        <w:rPr>
          <w:rFonts w:ascii="Times New Roman" w:hAnsi="Times New Roman"/>
          <w:sz w:val="28"/>
          <w:szCs w:val="28"/>
        </w:rPr>
        <w:t>Дополнительными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B5842">
        <w:rPr>
          <w:rFonts w:ascii="Times New Roman" w:hAnsi="Times New Roman"/>
          <w:sz w:val="28"/>
          <w:szCs w:val="28"/>
        </w:rPr>
        <w:t xml:space="preserve">видами деятельности   </w:t>
      </w:r>
      <w:r w:rsidR="00431F47">
        <w:rPr>
          <w:rFonts w:ascii="Times New Roman" w:hAnsi="Times New Roman"/>
          <w:sz w:val="28"/>
          <w:szCs w:val="28"/>
        </w:rPr>
        <w:t>МКУ «ЦКС МО Нарышкин</w:t>
      </w:r>
      <w:r w:rsidR="004B5842" w:rsidRPr="000F7E37">
        <w:rPr>
          <w:rFonts w:ascii="Times New Roman" w:hAnsi="Times New Roman"/>
          <w:sz w:val="28"/>
          <w:szCs w:val="28"/>
        </w:rPr>
        <w:t>ское Тепло-Огаревск</w:t>
      </w:r>
      <w:r w:rsidR="004B5842">
        <w:rPr>
          <w:rFonts w:ascii="Times New Roman" w:hAnsi="Times New Roman"/>
          <w:sz w:val="28"/>
          <w:szCs w:val="28"/>
        </w:rPr>
        <w:t>ого района», согласно п.2.3 ст.3 Устава являю</w:t>
      </w:r>
      <w:r w:rsidR="004B5842" w:rsidRPr="000F7E37">
        <w:rPr>
          <w:rFonts w:ascii="Times New Roman" w:hAnsi="Times New Roman"/>
          <w:sz w:val="28"/>
          <w:szCs w:val="28"/>
        </w:rPr>
        <w:t>тся</w:t>
      </w:r>
      <w:r w:rsidR="004B5842">
        <w:rPr>
          <w:rFonts w:ascii="Times New Roman" w:hAnsi="Times New Roman"/>
          <w:sz w:val="28"/>
          <w:szCs w:val="28"/>
        </w:rPr>
        <w:t xml:space="preserve">: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деятельность по организации платных услуг населению, осуществляемая не в ущерб основной деятельности и включающая: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проведение дискотек;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платный кино- и видеопрокат; </w:t>
      </w:r>
    </w:p>
    <w:p w:rsidR="004B5842" w:rsidRDefault="00571D50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842">
        <w:rPr>
          <w:rFonts w:ascii="Times New Roman" w:hAnsi="Times New Roman"/>
          <w:sz w:val="28"/>
          <w:szCs w:val="28"/>
        </w:rPr>
        <w:t>организация</w:t>
      </w:r>
      <w:r w:rsidR="004B5842" w:rsidRPr="00082C8C">
        <w:rPr>
          <w:rFonts w:ascii="Times New Roman" w:hAnsi="Times New Roman"/>
          <w:sz w:val="28"/>
          <w:szCs w:val="28"/>
        </w:rPr>
        <w:t xml:space="preserve"> концертов; </w:t>
      </w:r>
    </w:p>
    <w:p w:rsidR="004B5842" w:rsidRDefault="00571D50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842" w:rsidRPr="00082C8C">
        <w:rPr>
          <w:rFonts w:ascii="Times New Roman" w:hAnsi="Times New Roman"/>
          <w:sz w:val="28"/>
          <w:szCs w:val="28"/>
        </w:rPr>
        <w:t xml:space="preserve">проведение юбилеев, вечеров по персональным заказам, заявкам учреждений и организаций;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</w:t>
      </w:r>
      <w:r w:rsidRPr="00082C8C">
        <w:rPr>
          <w:rFonts w:ascii="Times New Roman" w:hAnsi="Times New Roman"/>
          <w:sz w:val="28"/>
          <w:szCs w:val="28"/>
        </w:rPr>
        <w:t xml:space="preserve"> платных кружков и студий;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-сдача</w:t>
      </w:r>
      <w:r w:rsidRPr="00082C8C">
        <w:rPr>
          <w:rFonts w:ascii="Times New Roman" w:hAnsi="Times New Roman"/>
          <w:sz w:val="28"/>
          <w:szCs w:val="28"/>
        </w:rPr>
        <w:t xml:space="preserve"> в аренду помещений, сценических костюмов, аудиоаппаратуры, музыкальных инструментов; </w:t>
      </w:r>
    </w:p>
    <w:p w:rsidR="004B5842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 xml:space="preserve">запись аудиокассет и фонограмм; </w:t>
      </w:r>
    </w:p>
    <w:p w:rsidR="004B5842" w:rsidRPr="006466CD" w:rsidRDefault="004B5842" w:rsidP="00082C8C">
      <w:pPr>
        <w:spacing w:after="0" w:line="240" w:lineRule="atLeast"/>
        <w:ind w:left="-170" w:right="-57"/>
        <w:jc w:val="both"/>
        <w:rPr>
          <w:rFonts w:ascii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082C8C">
        <w:rPr>
          <w:rFonts w:ascii="Times New Roman" w:hAnsi="Times New Roman"/>
          <w:sz w:val="28"/>
          <w:szCs w:val="28"/>
        </w:rPr>
        <w:t>составление сценариев для частных лиц и организаций.</w:t>
      </w:r>
      <w:r w:rsidRPr="006466CD">
        <w:rPr>
          <w:rFonts w:ascii="Times New Roman" w:hAnsi="Times New Roman"/>
          <w:color w:val="FFFFFF"/>
          <w:sz w:val="28"/>
          <w:szCs w:val="28"/>
          <w:lang w:eastAsia="ru-RU"/>
        </w:rPr>
        <w:t>6</w:t>
      </w:r>
    </w:p>
    <w:p w:rsidR="004B5842" w:rsidRPr="00082C8C" w:rsidRDefault="00571D50" w:rsidP="00DB54D3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FFFF"/>
          <w:sz w:val="28"/>
          <w:szCs w:val="28"/>
          <w:lang w:eastAsia="ru-RU"/>
        </w:rPr>
        <w:t xml:space="preserve">         </w:t>
      </w:r>
      <w:r w:rsidR="004B5842" w:rsidRPr="006466CD">
        <w:rPr>
          <w:rFonts w:ascii="Times New Roman" w:hAnsi="Times New Roman"/>
          <w:color w:val="FFFFFF"/>
          <w:sz w:val="28"/>
          <w:szCs w:val="28"/>
          <w:lang w:eastAsia="ru-RU"/>
        </w:rPr>
        <w:t>7</w:t>
      </w:r>
      <w:r w:rsidR="004B5842" w:rsidRPr="000F7E37">
        <w:rPr>
          <w:rFonts w:ascii="Times New Roman" w:hAnsi="Times New Roman"/>
          <w:sz w:val="28"/>
          <w:szCs w:val="28"/>
        </w:rPr>
        <w:t>МКУ</w:t>
      </w:r>
      <w:r w:rsidR="004B5842">
        <w:rPr>
          <w:rFonts w:ascii="Times New Roman" w:hAnsi="Times New Roman"/>
          <w:sz w:val="28"/>
          <w:szCs w:val="28"/>
        </w:rPr>
        <w:t>К «</w:t>
      </w:r>
      <w:r w:rsidR="00431F47">
        <w:rPr>
          <w:rFonts w:ascii="Times New Roman" w:hAnsi="Times New Roman"/>
          <w:sz w:val="28"/>
          <w:szCs w:val="28"/>
        </w:rPr>
        <w:t>ЦКС МО Нарышкин</w:t>
      </w:r>
      <w:r w:rsidR="004B5842" w:rsidRPr="000F7E37">
        <w:rPr>
          <w:rFonts w:ascii="Times New Roman" w:hAnsi="Times New Roman"/>
          <w:sz w:val="28"/>
          <w:szCs w:val="28"/>
        </w:rPr>
        <w:t>ское Тепло-Огаревск</w:t>
      </w:r>
      <w:r w:rsidR="004B5842">
        <w:rPr>
          <w:rFonts w:ascii="Times New Roman" w:hAnsi="Times New Roman"/>
          <w:sz w:val="28"/>
          <w:szCs w:val="28"/>
        </w:rPr>
        <w:t>ого района»,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 xml:space="preserve">             наделено правами юридического лица, зарегистрировано в Едином государственном реестре юр</w:t>
      </w:r>
      <w:r w:rsidR="00DF4F64">
        <w:rPr>
          <w:rFonts w:ascii="Times New Roman" w:hAnsi="Times New Roman"/>
          <w:sz w:val="28"/>
          <w:szCs w:val="28"/>
          <w:lang w:eastAsia="ru-RU"/>
        </w:rPr>
        <w:t>идических лиц за № 1147154001917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>(</w:t>
      </w:r>
      <w:r w:rsidR="00DF4F64">
        <w:rPr>
          <w:rFonts w:ascii="Times New Roman" w:hAnsi="Times New Roman"/>
          <w:sz w:val="28"/>
          <w:szCs w:val="28"/>
          <w:lang w:eastAsia="ru-RU"/>
        </w:rPr>
        <w:t>свидетельство серия 71 №002316878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 xml:space="preserve">), с присвоением ИНН/КПП  </w:t>
      </w:r>
      <w:r w:rsidR="00DF4F64">
        <w:rPr>
          <w:rFonts w:ascii="Times New Roman" w:hAnsi="Times New Roman"/>
          <w:sz w:val="28"/>
          <w:szCs w:val="28"/>
          <w:lang w:eastAsia="ru-RU"/>
        </w:rPr>
        <w:t>7134500784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>/713401001 (св</w:t>
      </w:r>
      <w:r w:rsidR="00DF4F64">
        <w:rPr>
          <w:rFonts w:ascii="Times New Roman" w:hAnsi="Times New Roman"/>
          <w:sz w:val="28"/>
          <w:szCs w:val="28"/>
          <w:lang w:eastAsia="ru-RU"/>
        </w:rPr>
        <w:t>идетельство  серия  71 №002316879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>).</w:t>
      </w:r>
    </w:p>
    <w:p w:rsidR="004B5842" w:rsidRDefault="00571D50" w:rsidP="00FE085D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B5842" w:rsidRPr="00082C8C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431F47">
        <w:rPr>
          <w:rFonts w:ascii="Times New Roman" w:hAnsi="Times New Roman"/>
          <w:sz w:val="28"/>
          <w:szCs w:val="28"/>
          <w:lang w:eastAsia="ru-RU"/>
        </w:rPr>
        <w:t>301909</w:t>
      </w:r>
      <w:r w:rsidR="004B5842" w:rsidRPr="00FE085D">
        <w:rPr>
          <w:rFonts w:ascii="Times New Roman" w:hAnsi="Times New Roman"/>
          <w:sz w:val="28"/>
          <w:szCs w:val="28"/>
          <w:lang w:eastAsia="ru-RU"/>
        </w:rPr>
        <w:t xml:space="preserve"> Российская Федерация,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842" w:rsidRPr="00FE085D">
        <w:rPr>
          <w:rFonts w:ascii="Times New Roman" w:hAnsi="Times New Roman"/>
          <w:sz w:val="28"/>
          <w:szCs w:val="28"/>
          <w:lang w:eastAsia="ru-RU"/>
        </w:rPr>
        <w:t>Тульская область, Тепло-Огаревский р</w:t>
      </w:r>
      <w:r w:rsidR="00431F47">
        <w:rPr>
          <w:rFonts w:ascii="Times New Roman" w:hAnsi="Times New Roman"/>
          <w:sz w:val="28"/>
          <w:szCs w:val="28"/>
          <w:lang w:eastAsia="ru-RU"/>
        </w:rPr>
        <w:t>айон, поселок Горьковский, дом 73</w:t>
      </w:r>
      <w:r w:rsidR="004B5842" w:rsidRPr="00FE085D">
        <w:rPr>
          <w:rFonts w:ascii="Times New Roman" w:hAnsi="Times New Roman"/>
          <w:sz w:val="28"/>
          <w:szCs w:val="28"/>
          <w:lang w:eastAsia="ru-RU"/>
        </w:rPr>
        <w:t>.</w:t>
      </w:r>
    </w:p>
    <w:p w:rsidR="00431F47" w:rsidRDefault="004B5842" w:rsidP="00431F47">
      <w:pPr>
        <w:widowControl w:val="0"/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C8C">
        <w:rPr>
          <w:rFonts w:ascii="Times New Roman" w:hAnsi="Times New Roman"/>
          <w:sz w:val="28"/>
          <w:szCs w:val="28"/>
          <w:lang w:eastAsia="ru-RU"/>
        </w:rPr>
        <w:t xml:space="preserve">           Фактический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Pr="009A7C7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31F47">
        <w:rPr>
          <w:rFonts w:ascii="Times New Roman" w:hAnsi="Times New Roman"/>
          <w:sz w:val="28"/>
          <w:szCs w:val="28"/>
          <w:lang w:eastAsia="ru-RU"/>
        </w:rPr>
        <w:t>301909</w:t>
      </w:r>
      <w:r w:rsidR="00431F47" w:rsidRPr="00FE085D">
        <w:rPr>
          <w:rFonts w:ascii="Times New Roman" w:hAnsi="Times New Roman"/>
          <w:sz w:val="28"/>
          <w:szCs w:val="28"/>
          <w:lang w:eastAsia="ru-RU"/>
        </w:rPr>
        <w:t xml:space="preserve"> Российская Федерация,</w:t>
      </w:r>
      <w:r w:rsidR="00431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F47" w:rsidRPr="00FE085D">
        <w:rPr>
          <w:rFonts w:ascii="Times New Roman" w:hAnsi="Times New Roman"/>
          <w:sz w:val="28"/>
          <w:szCs w:val="28"/>
          <w:lang w:eastAsia="ru-RU"/>
        </w:rPr>
        <w:t>Тульская область, Тепло-Огаревский р</w:t>
      </w:r>
      <w:r w:rsidR="00431F47">
        <w:rPr>
          <w:rFonts w:ascii="Times New Roman" w:hAnsi="Times New Roman"/>
          <w:sz w:val="28"/>
          <w:szCs w:val="28"/>
          <w:lang w:eastAsia="ru-RU"/>
        </w:rPr>
        <w:t>айон, поселок Горьковский, дом 73</w:t>
      </w:r>
      <w:r w:rsidR="00431F47" w:rsidRPr="00FE085D">
        <w:rPr>
          <w:rFonts w:ascii="Times New Roman" w:hAnsi="Times New Roman"/>
          <w:sz w:val="28"/>
          <w:szCs w:val="28"/>
          <w:lang w:eastAsia="ru-RU"/>
        </w:rPr>
        <w:t>.</w:t>
      </w:r>
    </w:p>
    <w:p w:rsidR="004B5842" w:rsidRDefault="00571D50" w:rsidP="00FE08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    </w:t>
      </w:r>
      <w:r w:rsidR="004B5842">
        <w:rPr>
          <w:rFonts w:ascii="Times New Roman" w:hAnsi="Times New Roman"/>
          <w:color w:val="000000"/>
          <w:sz w:val="28"/>
          <w:szCs w:val="24"/>
          <w:lang w:eastAsia="ru-RU"/>
        </w:rPr>
        <w:t>Полное наименование: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4B5842" w:rsidRPr="00FE085D">
        <w:rPr>
          <w:rFonts w:ascii="Times New Roman" w:hAnsi="Times New Roman"/>
          <w:sz w:val="28"/>
          <w:szCs w:val="24"/>
          <w:lang w:eastAsia="ru-RU"/>
        </w:rPr>
        <w:t>Муниципальное казенное</w:t>
      </w:r>
      <w:r w:rsidR="0001399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 w:rsidRPr="00FE085D">
        <w:rPr>
          <w:rFonts w:ascii="Times New Roman" w:hAnsi="Times New Roman"/>
          <w:sz w:val="28"/>
          <w:szCs w:val="24"/>
          <w:lang w:eastAsia="ru-RU"/>
        </w:rPr>
        <w:t>учреждение культуры «Централизованная клубная система муниципального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31F47">
        <w:rPr>
          <w:rFonts w:ascii="Times New Roman" w:hAnsi="Times New Roman"/>
          <w:sz w:val="28"/>
          <w:szCs w:val="24"/>
          <w:lang w:eastAsia="ru-RU"/>
        </w:rPr>
        <w:t>образования Нарышкин</w:t>
      </w:r>
      <w:r w:rsidR="004B5842" w:rsidRPr="00FE085D">
        <w:rPr>
          <w:rFonts w:ascii="Times New Roman" w:hAnsi="Times New Roman"/>
          <w:sz w:val="28"/>
          <w:szCs w:val="24"/>
          <w:lang w:eastAsia="ru-RU"/>
        </w:rPr>
        <w:t>ское Тепло-Огаревского района».</w:t>
      </w:r>
    </w:p>
    <w:p w:rsidR="004B5842" w:rsidRDefault="00571D50" w:rsidP="00FE085D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B5842" w:rsidRPr="00FE085D">
        <w:rPr>
          <w:rFonts w:ascii="Times New Roman" w:hAnsi="Times New Roman"/>
          <w:sz w:val="28"/>
          <w:szCs w:val="24"/>
          <w:lang w:eastAsia="ru-RU"/>
        </w:rPr>
        <w:t>Сокращенное наименование</w:t>
      </w:r>
      <w:r w:rsidR="004B5842">
        <w:rPr>
          <w:rFonts w:ascii="Times New Roman" w:hAnsi="Times New Roman"/>
          <w:sz w:val="28"/>
          <w:szCs w:val="24"/>
          <w:lang w:eastAsia="ru-RU"/>
        </w:rPr>
        <w:t>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МКУК </w:t>
      </w:r>
      <w:r w:rsidR="00431F47">
        <w:rPr>
          <w:rFonts w:ascii="Times New Roman" w:hAnsi="Times New Roman"/>
          <w:sz w:val="28"/>
          <w:szCs w:val="24"/>
          <w:lang w:eastAsia="ru-RU"/>
        </w:rPr>
        <w:t>«</w:t>
      </w:r>
      <w:r w:rsidR="004B5842" w:rsidRPr="00FE085D">
        <w:rPr>
          <w:rFonts w:ascii="Times New Roman" w:hAnsi="Times New Roman"/>
          <w:sz w:val="28"/>
          <w:szCs w:val="24"/>
          <w:lang w:eastAsia="ru-RU"/>
        </w:rPr>
        <w:t>ЦКС</w:t>
      </w:r>
      <w:r w:rsidR="00431F47">
        <w:rPr>
          <w:rFonts w:ascii="Times New Roman" w:hAnsi="Times New Roman"/>
          <w:sz w:val="28"/>
          <w:szCs w:val="24"/>
          <w:lang w:eastAsia="ru-RU"/>
        </w:rPr>
        <w:t>» МО Нарышкин</w:t>
      </w:r>
      <w:r w:rsidR="004B5842">
        <w:rPr>
          <w:rFonts w:ascii="Times New Roman" w:hAnsi="Times New Roman"/>
          <w:sz w:val="28"/>
          <w:szCs w:val="24"/>
          <w:lang w:eastAsia="ru-RU"/>
        </w:rPr>
        <w:t>ское Тепло-Огаревского района</w:t>
      </w:r>
      <w:r w:rsidR="004B5842" w:rsidRPr="009A7C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-Учреждение)</w:t>
      </w:r>
      <w:r w:rsidR="004B58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5842" w:rsidRPr="009A7C78" w:rsidRDefault="00504DA2" w:rsidP="00951DFB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>Для осуществления финансово-хозяйственной деятельности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 w:rsidR="00CE0BB5">
        <w:rPr>
          <w:rFonts w:ascii="Times New Roman" w:hAnsi="Times New Roman"/>
          <w:sz w:val="28"/>
          <w:szCs w:val="28"/>
          <w:lang w:eastAsia="ru-RU"/>
        </w:rPr>
        <w:t>ения, согласно Договору №2 от 24.12.2014</w:t>
      </w:r>
      <w:r w:rsidR="004B5842" w:rsidRPr="009A7C78">
        <w:rPr>
          <w:rFonts w:ascii="Times New Roman" w:hAnsi="Times New Roman"/>
          <w:sz w:val="28"/>
          <w:szCs w:val="28"/>
          <w:lang w:eastAsia="ru-RU"/>
        </w:rPr>
        <w:t xml:space="preserve"> о бухгалтерском обслуживании, бухгалтерский учет   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 xml:space="preserve">осуществлялся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администрацией 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>муниципального образования</w:t>
      </w:r>
      <w:r w:rsidR="00431F47">
        <w:rPr>
          <w:rFonts w:ascii="Times New Roman" w:hAnsi="Times New Roman"/>
          <w:sz w:val="28"/>
          <w:szCs w:val="24"/>
          <w:lang w:eastAsia="ru-RU"/>
        </w:rPr>
        <w:t xml:space="preserve"> Нарышкин</w:t>
      </w:r>
      <w:r w:rsidR="004B5842">
        <w:rPr>
          <w:rFonts w:ascii="Times New Roman" w:hAnsi="Times New Roman"/>
          <w:sz w:val="28"/>
          <w:szCs w:val="24"/>
          <w:lang w:eastAsia="ru-RU"/>
        </w:rPr>
        <w:t>ское  Тепло-Огаревского района (далее по тексту- ЦБ администрации  МО).</w:t>
      </w:r>
    </w:p>
    <w:p w:rsidR="004B5842" w:rsidRPr="009A7C78" w:rsidRDefault="00504DA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>В поверяемом периоде право подписи денежных и расчетных документов имели: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C78">
        <w:rPr>
          <w:rFonts w:ascii="Times New Roman" w:hAnsi="Times New Roman"/>
          <w:sz w:val="28"/>
          <w:szCs w:val="24"/>
          <w:lang w:eastAsia="ru-RU"/>
        </w:rPr>
        <w:lastRenderedPageBreak/>
        <w:t xml:space="preserve">-директор </w:t>
      </w:r>
      <w:r w:rsidRPr="009A7C78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AA4036">
        <w:rPr>
          <w:rFonts w:ascii="Times New Roman" w:hAnsi="Times New Roman"/>
          <w:sz w:val="28"/>
          <w:szCs w:val="24"/>
          <w:lang w:eastAsia="ru-RU"/>
        </w:rPr>
        <w:t xml:space="preserve">из-за непредставления распорядительных документов по личному составу установить  не представилось возможным; </w:t>
      </w:r>
    </w:p>
    <w:p w:rsidR="004B5842" w:rsidRPr="009A7C78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-главный бухгалтер ЦБ администрации МО  - </w:t>
      </w:r>
      <w:r w:rsidR="00EF3CD2">
        <w:rPr>
          <w:rFonts w:ascii="Times New Roman" w:hAnsi="Times New Roman"/>
          <w:sz w:val="28"/>
          <w:szCs w:val="24"/>
          <w:lang w:eastAsia="ru-RU"/>
        </w:rPr>
        <w:t>Наталья Станиславовна Короткова</w:t>
      </w:r>
      <w:r w:rsidR="00504DA2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(распоряжени</w:t>
      </w:r>
      <w:r w:rsidR="00EF3CD2">
        <w:rPr>
          <w:rFonts w:ascii="Times New Roman" w:hAnsi="Times New Roman"/>
          <w:sz w:val="28"/>
          <w:szCs w:val="24"/>
          <w:lang w:eastAsia="ru-RU"/>
        </w:rPr>
        <w:t>е администрации МО Нарышкин</w:t>
      </w:r>
      <w:r>
        <w:rPr>
          <w:rFonts w:ascii="Times New Roman" w:hAnsi="Times New Roman"/>
          <w:sz w:val="28"/>
          <w:szCs w:val="24"/>
          <w:lang w:eastAsia="ru-RU"/>
        </w:rPr>
        <w:t>ское Тепло-Огаревского р</w:t>
      </w:r>
      <w:r w:rsidR="00EF3CD2">
        <w:rPr>
          <w:rFonts w:ascii="Times New Roman" w:hAnsi="Times New Roman"/>
          <w:sz w:val="28"/>
          <w:szCs w:val="24"/>
          <w:lang w:eastAsia="ru-RU"/>
        </w:rPr>
        <w:t>айона №</w:t>
      </w:r>
      <w:r w:rsidR="00717248">
        <w:rPr>
          <w:rFonts w:ascii="Times New Roman" w:hAnsi="Times New Roman"/>
          <w:sz w:val="28"/>
          <w:szCs w:val="24"/>
          <w:lang w:eastAsia="ru-RU"/>
        </w:rPr>
        <w:t>1-к</w:t>
      </w:r>
      <w:r w:rsidR="00EF3CD2">
        <w:rPr>
          <w:rFonts w:ascii="Times New Roman" w:hAnsi="Times New Roman"/>
          <w:sz w:val="28"/>
          <w:szCs w:val="24"/>
          <w:lang w:eastAsia="ru-RU"/>
        </w:rPr>
        <w:t xml:space="preserve"> от</w:t>
      </w:r>
      <w:r w:rsidR="00717248">
        <w:rPr>
          <w:rFonts w:ascii="Times New Roman" w:hAnsi="Times New Roman"/>
          <w:sz w:val="28"/>
          <w:szCs w:val="24"/>
          <w:lang w:eastAsia="ru-RU"/>
        </w:rPr>
        <w:t xml:space="preserve"> 27.12.2013</w:t>
      </w:r>
      <w:r w:rsidR="00EF3CD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A7C78">
        <w:rPr>
          <w:rFonts w:ascii="Times New Roman" w:hAnsi="Times New Roman"/>
          <w:sz w:val="28"/>
          <w:szCs w:val="24"/>
          <w:lang w:eastAsia="ru-RU"/>
        </w:rPr>
        <w:t xml:space="preserve">)                         </w:t>
      </w:r>
    </w:p>
    <w:p w:rsidR="004B5842" w:rsidRDefault="00504DA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</w:t>
      </w:r>
      <w:r w:rsidR="004B5842" w:rsidRPr="00E75AEF">
        <w:rPr>
          <w:rFonts w:ascii="Times New Roman" w:hAnsi="Times New Roman" w:cs="Arial"/>
          <w:sz w:val="28"/>
          <w:szCs w:val="20"/>
          <w:lang w:eastAsia="ru-RU"/>
        </w:rPr>
        <w:t>Для осуществления кассовых операций в отделении №2 УФК по Тульской области Учреждению открыты лицевой счет получателя</w:t>
      </w:r>
      <w:r w:rsidR="00ED4CBF">
        <w:rPr>
          <w:rFonts w:ascii="Times New Roman" w:hAnsi="Times New Roman" w:cs="Arial"/>
          <w:sz w:val="28"/>
          <w:szCs w:val="20"/>
          <w:lang w:eastAsia="ru-RU"/>
        </w:rPr>
        <w:t xml:space="preserve"> бюджетных средств № 03663205280</w:t>
      </w:r>
      <w:r w:rsidR="004B5842" w:rsidRPr="00E75AEF">
        <w:rPr>
          <w:rFonts w:ascii="Times New Roman" w:hAnsi="Times New Roman" w:cs="Arial"/>
          <w:sz w:val="28"/>
          <w:szCs w:val="20"/>
          <w:lang w:eastAsia="ru-RU"/>
        </w:rPr>
        <w:t xml:space="preserve"> и лицевой счет для учета операций со средствами во вре</w:t>
      </w:r>
      <w:r w:rsidR="00ED4CBF">
        <w:rPr>
          <w:rFonts w:ascii="Times New Roman" w:hAnsi="Times New Roman" w:cs="Arial"/>
          <w:sz w:val="28"/>
          <w:szCs w:val="20"/>
          <w:lang w:eastAsia="ru-RU"/>
        </w:rPr>
        <w:t>менном распоряжении №05663204480</w:t>
      </w:r>
      <w:r w:rsidR="004B5842" w:rsidRPr="00E75AEF">
        <w:rPr>
          <w:rFonts w:ascii="Times New Roman" w:hAnsi="Times New Roman" w:cs="Arial"/>
          <w:sz w:val="28"/>
          <w:szCs w:val="20"/>
          <w:lang w:eastAsia="ru-RU"/>
        </w:rPr>
        <w:t>.</w:t>
      </w:r>
    </w:p>
    <w:p w:rsidR="004B5842" w:rsidRDefault="00504DA2" w:rsidP="00DB7E8C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Во исполнение ст.8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 Федерального закона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от 06.12.2011 №402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-ФЗ 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«О бухгалтерском учете» (далее- Федеральный закон от 06.12.2011 №402-ФЗ)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 разрабо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тана</w:t>
      </w:r>
      <w:r w:rsidR="004B5842" w:rsidRPr="00C25B39">
        <w:rPr>
          <w:rFonts w:ascii="Times New Roman" w:hAnsi="Times New Roman" w:cs="Arial"/>
          <w:sz w:val="28"/>
          <w:szCs w:val="20"/>
          <w:lang w:eastAsia="ru-RU"/>
        </w:rPr>
        <w:t xml:space="preserve"> на основе Положений по бухгалтерскому учету, утвержденных Приказом Министерства Финансов Российской Федерации от 06.10.2008 №106н, Единого 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  Приказом Министерства Финансов Российской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Федерации  от 01.12.2010 №</w:t>
      </w:r>
      <w:r w:rsidR="0052336B">
        <w:rPr>
          <w:rFonts w:ascii="Times New Roman" w:hAnsi="Times New Roman" w:cs="Arial"/>
          <w:sz w:val="28"/>
          <w:szCs w:val="20"/>
          <w:lang w:eastAsia="ru-RU"/>
        </w:rPr>
        <w:t>157н и утверждена Приказом от 03.06.2016 № 67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учетная политика 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>для целей бухгалтерского учета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и налогообложения в МКУК </w:t>
      </w:r>
      <w:r w:rsidR="00ED4CBF">
        <w:rPr>
          <w:rFonts w:ascii="Times New Roman" w:hAnsi="Times New Roman" w:cs="Arial"/>
          <w:sz w:val="28"/>
          <w:szCs w:val="20"/>
          <w:lang w:eastAsia="ru-RU"/>
        </w:rPr>
        <w:t>ЦКС МО Нарышкин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ское Тепло-Огаревского района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 (да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лее-Учетная политика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>).</w:t>
      </w:r>
    </w:p>
    <w:p w:rsidR="004B5842" w:rsidRDefault="00504DA2" w:rsidP="00DB7E8C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Учетной политикой  Учреждения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 определен Порядок 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организации и </w:t>
      </w:r>
      <w:r w:rsidR="004B5842" w:rsidRPr="00DB7E8C">
        <w:rPr>
          <w:rFonts w:ascii="Times New Roman" w:hAnsi="Times New Roman" w:cs="Arial"/>
          <w:sz w:val="28"/>
          <w:szCs w:val="20"/>
          <w:lang w:eastAsia="ru-RU"/>
        </w:rPr>
        <w:t xml:space="preserve">ведения учета, Учетные документы и регистры, Порядок проведения инвентаризации, Методы учета доходов и расходов, Учет основных средств, Учет материалов и.т.д. </w:t>
      </w:r>
    </w:p>
    <w:p w:rsidR="004B5842" w:rsidRPr="00504DA2" w:rsidRDefault="00504DA2" w:rsidP="00BD69D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           </w:t>
      </w:r>
      <w:r w:rsidR="004B5842" w:rsidRPr="00C25B39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В нарушение ст.8 Федерального закона от 06.12.2011 №402-ФЗ, п.12 р-ла 3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№274н (далее-Приказ Минфина РФ от 30.12.2017 №274н) </w:t>
      </w:r>
      <w:r w:rsidR="004B5842" w:rsidRPr="00504DA2">
        <w:rPr>
          <w:rFonts w:ascii="Times New Roman" w:hAnsi="Times New Roman" w:cs="Arial"/>
          <w:sz w:val="28"/>
          <w:szCs w:val="20"/>
          <w:lang w:eastAsia="ru-RU"/>
        </w:rPr>
        <w:t>изменения в  Учетную политику не вносились.</w:t>
      </w:r>
    </w:p>
    <w:p w:rsidR="004B5842" w:rsidRPr="00504DA2" w:rsidRDefault="004B5842" w:rsidP="00BD69D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  Кроме того, </w:t>
      </w:r>
      <w:r w:rsidRPr="00C25B39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в нарушение п.9, р-ла 3 Приказа Минфина РФ от 30.12.2017 №274н </w:t>
      </w:r>
      <w:r w:rsidRPr="00504DA2">
        <w:rPr>
          <w:rFonts w:ascii="Times New Roman" w:hAnsi="Times New Roman" w:cs="Arial"/>
          <w:sz w:val="28"/>
          <w:szCs w:val="20"/>
          <w:lang w:eastAsia="ru-RU"/>
        </w:rPr>
        <w:t>Учетная политика не размещена в информационно-телекоммуникационной сети Интернет на официальном сайте Учреждения.</w:t>
      </w:r>
    </w:p>
    <w:p w:rsidR="004B5842" w:rsidRDefault="00504DA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  </w:t>
      </w:r>
      <w:r w:rsidR="004B5842" w:rsidRPr="006B5593">
        <w:rPr>
          <w:rFonts w:ascii="Times New Roman" w:hAnsi="Times New Roman" w:cs="Arial"/>
          <w:sz w:val="28"/>
          <w:szCs w:val="20"/>
          <w:lang w:eastAsia="ru-RU"/>
        </w:rPr>
        <w:t>Финансовое обеспечение деятельности Учреждения осуществляется на основании бюджетной сметы за счет сре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дств бюджета МО</w:t>
      </w:r>
      <w:r w:rsidR="00D301FD">
        <w:rPr>
          <w:rFonts w:ascii="Times New Roman" w:hAnsi="Times New Roman" w:cs="Arial"/>
          <w:sz w:val="28"/>
          <w:szCs w:val="20"/>
          <w:lang w:eastAsia="ru-RU"/>
        </w:rPr>
        <w:t xml:space="preserve"> Нарышкин</w:t>
      </w:r>
      <w:r w:rsidR="004B5842" w:rsidRPr="006B5593">
        <w:rPr>
          <w:rFonts w:ascii="Times New Roman" w:hAnsi="Times New Roman" w:cs="Arial"/>
          <w:sz w:val="28"/>
          <w:szCs w:val="20"/>
          <w:lang w:eastAsia="ru-RU"/>
        </w:rPr>
        <w:t>ское Тепло-Огаревского района.</w:t>
      </w:r>
    </w:p>
    <w:p w:rsidR="004B5842" w:rsidRDefault="004B584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  Бюджетные сметы велись в соответствии с Порядком составления, утверждения и ведения бюджетных смет муниципальных казенных учреждений муниципа</w:t>
      </w:r>
      <w:r w:rsidR="00D301FD">
        <w:rPr>
          <w:rFonts w:ascii="Times New Roman" w:hAnsi="Times New Roman" w:cs="Arial"/>
          <w:sz w:val="28"/>
          <w:szCs w:val="20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0"/>
          <w:lang w:eastAsia="ru-RU"/>
        </w:rPr>
        <w:t>ское Тепло-Огаревского района</w:t>
      </w:r>
      <w:r w:rsidR="00504DA2">
        <w:rPr>
          <w:rFonts w:ascii="Times New Roman" w:hAnsi="Times New Roman" w:cs="Arial"/>
          <w:sz w:val="28"/>
          <w:szCs w:val="20"/>
          <w:lang w:eastAsia="ru-RU"/>
        </w:rPr>
        <w:t>, утвержденным</w:t>
      </w:r>
      <w:r w:rsidR="007F716E">
        <w:rPr>
          <w:rFonts w:ascii="Times New Roman" w:hAnsi="Times New Roman" w:cs="Arial"/>
          <w:sz w:val="28"/>
          <w:szCs w:val="20"/>
          <w:lang w:eastAsia="ru-RU"/>
        </w:rPr>
        <w:t xml:space="preserve"> постановлением</w:t>
      </w:r>
      <w:r w:rsidR="00D301FD">
        <w:rPr>
          <w:rFonts w:ascii="Times New Roman" w:hAnsi="Times New Roman" w:cs="Arial"/>
          <w:sz w:val="28"/>
          <w:szCs w:val="20"/>
          <w:lang w:eastAsia="ru-RU"/>
        </w:rPr>
        <w:t xml:space="preserve"> администрации МО Нарышкин</w:t>
      </w:r>
      <w:r>
        <w:rPr>
          <w:rFonts w:ascii="Times New Roman" w:hAnsi="Times New Roman" w:cs="Arial"/>
          <w:sz w:val="28"/>
          <w:szCs w:val="20"/>
          <w:lang w:eastAsia="ru-RU"/>
        </w:rPr>
        <w:t>ское Тепло-Огаревс</w:t>
      </w:r>
      <w:r w:rsidR="00D301FD">
        <w:rPr>
          <w:rFonts w:ascii="Times New Roman" w:hAnsi="Times New Roman" w:cs="Arial"/>
          <w:sz w:val="28"/>
          <w:szCs w:val="20"/>
          <w:lang w:eastAsia="ru-RU"/>
        </w:rPr>
        <w:t xml:space="preserve">кого района от </w:t>
      </w:r>
      <w:r w:rsidR="007F716E">
        <w:rPr>
          <w:rFonts w:ascii="Times New Roman" w:hAnsi="Times New Roman" w:cs="Arial"/>
          <w:sz w:val="28"/>
          <w:szCs w:val="20"/>
          <w:lang w:eastAsia="ru-RU"/>
        </w:rPr>
        <w:t>29.12.2014 №237</w:t>
      </w:r>
      <w:r w:rsidR="007F716E" w:rsidRPr="007F716E">
        <w:rPr>
          <w:rFonts w:ascii="Times New Roman" w:hAnsi="Times New Roman" w:cs="Arial"/>
          <w:sz w:val="28"/>
          <w:szCs w:val="20"/>
          <w:lang w:eastAsia="ru-RU"/>
        </w:rPr>
        <w:t>(далее- Порядок составления, утверждения и ведения бюджетных смет</w:t>
      </w:r>
      <w:r w:rsidR="007F716E">
        <w:rPr>
          <w:rFonts w:ascii="Times New Roman" w:hAnsi="Times New Roman" w:cs="Arial"/>
          <w:sz w:val="28"/>
          <w:szCs w:val="20"/>
          <w:lang w:eastAsia="ru-RU"/>
        </w:rPr>
        <w:t xml:space="preserve"> от 29.12.2014 №237</w:t>
      </w:r>
      <w:r w:rsidR="007E60A2">
        <w:rPr>
          <w:rFonts w:ascii="Times New Roman" w:hAnsi="Times New Roman" w:cs="Arial"/>
          <w:sz w:val="28"/>
          <w:szCs w:val="20"/>
          <w:lang w:eastAsia="ru-RU"/>
        </w:rPr>
        <w:t>)</w:t>
      </w:r>
      <w:r w:rsidR="007F716E">
        <w:rPr>
          <w:rFonts w:ascii="Times New Roman" w:hAnsi="Times New Roman" w:cs="Arial"/>
          <w:sz w:val="28"/>
          <w:szCs w:val="20"/>
          <w:lang w:eastAsia="ru-RU"/>
        </w:rPr>
        <w:t>.</w:t>
      </w:r>
    </w:p>
    <w:p w:rsidR="004B5842" w:rsidRPr="00504DA2" w:rsidRDefault="004B5842" w:rsidP="00415ED0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lastRenderedPageBreak/>
        <w:t xml:space="preserve">           </w:t>
      </w:r>
      <w:r w:rsidR="00504DA2">
        <w:rPr>
          <w:rFonts w:ascii="Times New Roman" w:hAnsi="Times New Roman" w:cs="Arial"/>
          <w:b/>
          <w:i/>
          <w:sz w:val="28"/>
          <w:szCs w:val="20"/>
          <w:lang w:eastAsia="ru-RU"/>
        </w:rPr>
        <w:t>В</w:t>
      </w:r>
      <w:r w:rsidRPr="00266A97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нарушение п.8 ст.1Порядка составления, утверждения и ведения бюджетных смет казенных учреждений, утвержденного Приказом Минфина Российской Федерации от 14.02.2018 №26н (в редакции от 30.09.2021),</w:t>
      </w:r>
      <w:r w:rsidR="007371D0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266A97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п.п.2.3 п.2 Порядка составления, утвержден</w:t>
      </w:r>
      <w:r>
        <w:rPr>
          <w:rFonts w:ascii="Times New Roman" w:hAnsi="Times New Roman" w:cs="Arial"/>
          <w:b/>
          <w:i/>
          <w:sz w:val="28"/>
          <w:szCs w:val="20"/>
          <w:lang w:eastAsia="ru-RU"/>
        </w:rPr>
        <w:t>ия и ведения бюджетных смет</w:t>
      </w:r>
      <w:r w:rsidR="007F716E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 </w:t>
      </w:r>
      <w:r w:rsidRPr="00266A97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от </w:t>
      </w:r>
      <w:r w:rsidR="007371D0">
        <w:rPr>
          <w:rFonts w:ascii="Times New Roman" w:hAnsi="Times New Roman" w:cs="Arial"/>
          <w:b/>
          <w:i/>
          <w:sz w:val="28"/>
          <w:szCs w:val="20"/>
          <w:lang w:eastAsia="ru-RU"/>
        </w:rPr>
        <w:t xml:space="preserve"> 29.12.2014 №237 </w:t>
      </w:r>
      <w:r w:rsidRPr="00504DA2">
        <w:rPr>
          <w:rFonts w:ascii="Times New Roman" w:hAnsi="Times New Roman" w:cs="Arial"/>
          <w:sz w:val="28"/>
          <w:szCs w:val="20"/>
          <w:lang w:eastAsia="ru-RU"/>
        </w:rPr>
        <w:t xml:space="preserve">в представленных к проверке </w:t>
      </w:r>
      <w:r w:rsidR="00504DA2"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 w:rsidRPr="00504DA2">
        <w:rPr>
          <w:rFonts w:ascii="Times New Roman" w:hAnsi="Times New Roman" w:cs="Arial"/>
          <w:sz w:val="28"/>
          <w:szCs w:val="20"/>
          <w:lang w:eastAsia="ru-RU"/>
        </w:rPr>
        <w:t>бюджетных смет</w:t>
      </w:r>
      <w:r w:rsidR="007F716E">
        <w:rPr>
          <w:rFonts w:ascii="Times New Roman" w:hAnsi="Times New Roman" w:cs="Arial"/>
          <w:sz w:val="28"/>
          <w:szCs w:val="20"/>
          <w:lang w:eastAsia="ru-RU"/>
        </w:rPr>
        <w:t>ах</w:t>
      </w:r>
      <w:r w:rsidR="00504DA2">
        <w:rPr>
          <w:rFonts w:ascii="Times New Roman" w:hAnsi="Times New Roman" w:cs="Arial"/>
          <w:sz w:val="28"/>
          <w:szCs w:val="20"/>
          <w:lang w:eastAsia="ru-RU"/>
        </w:rPr>
        <w:t>,</w:t>
      </w:r>
      <w:r w:rsidRPr="00504DA2">
        <w:rPr>
          <w:rFonts w:ascii="Times New Roman" w:hAnsi="Times New Roman" w:cs="Arial"/>
          <w:sz w:val="28"/>
          <w:szCs w:val="20"/>
          <w:lang w:eastAsia="ru-RU"/>
        </w:rPr>
        <w:t xml:space="preserve"> отсутствуют расчеты плановых сметных показателей, являющихся их неотъемлемой частью</w:t>
      </w:r>
      <w:r w:rsidR="001E46C4">
        <w:rPr>
          <w:rFonts w:ascii="Times New Roman" w:hAnsi="Times New Roman" w:cs="Arial"/>
          <w:sz w:val="28"/>
          <w:szCs w:val="20"/>
          <w:lang w:eastAsia="ru-RU"/>
        </w:rPr>
        <w:t xml:space="preserve"> (за 2019год, первоначальная 2020год)</w:t>
      </w:r>
      <w:r w:rsidRPr="00504DA2">
        <w:rPr>
          <w:rFonts w:ascii="Times New Roman" w:hAnsi="Times New Roman" w:cs="Arial"/>
          <w:sz w:val="28"/>
          <w:szCs w:val="20"/>
          <w:lang w:eastAsia="ru-RU"/>
        </w:rPr>
        <w:t>.</w:t>
      </w:r>
    </w:p>
    <w:p w:rsidR="00504DA2" w:rsidRDefault="00504DA2" w:rsidP="00EB39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="004B5842" w:rsidRPr="00EB39D9">
        <w:rPr>
          <w:rFonts w:ascii="Times New Roman" w:hAnsi="Times New Roman"/>
          <w:sz w:val="28"/>
          <w:szCs w:val="24"/>
          <w:lang w:eastAsia="ru-RU"/>
        </w:rPr>
        <w:t xml:space="preserve">Согласно </w:t>
      </w:r>
      <w:r w:rsidR="004B5842">
        <w:rPr>
          <w:rFonts w:ascii="Times New Roman" w:hAnsi="Times New Roman"/>
          <w:sz w:val="28"/>
          <w:lang w:eastAsia="ru-RU"/>
        </w:rPr>
        <w:t>бюджетной сметы (первоначальной) на 2019год (форма п</w:t>
      </w:r>
      <w:r w:rsidR="001E46C4">
        <w:rPr>
          <w:rFonts w:ascii="Times New Roman" w:hAnsi="Times New Roman"/>
          <w:sz w:val="28"/>
          <w:lang w:eastAsia="ru-RU"/>
        </w:rPr>
        <w:t>о ОКУД 0501012), утвержденной 23</w:t>
      </w:r>
      <w:r w:rsidR="004B5842">
        <w:rPr>
          <w:rFonts w:ascii="Times New Roman" w:hAnsi="Times New Roman"/>
          <w:sz w:val="28"/>
          <w:lang w:eastAsia="ru-RU"/>
        </w:rPr>
        <w:t>.12.2018года  на содержание</w:t>
      </w:r>
      <w:r w:rsidR="0086329F">
        <w:rPr>
          <w:rFonts w:ascii="Times New Roman" w:hAnsi="Times New Roman"/>
          <w:sz w:val="28"/>
          <w:lang w:eastAsia="ru-RU"/>
        </w:rPr>
        <w:t xml:space="preserve"> Учреждения предусмотрено 3404,450</w:t>
      </w:r>
      <w:r w:rsidR="004B5842" w:rsidRPr="00EB39D9">
        <w:rPr>
          <w:rFonts w:ascii="Times New Roman" w:hAnsi="Times New Roman"/>
          <w:sz w:val="28"/>
          <w:lang w:eastAsia="ru-RU"/>
        </w:rPr>
        <w:t>тыс.рублей, что соответствует бюджетным ассигнованиям, утвержденным решением</w:t>
      </w:r>
      <w:r w:rsidR="004B5842">
        <w:rPr>
          <w:rFonts w:ascii="Times New Roman" w:hAnsi="Times New Roman"/>
          <w:sz w:val="28"/>
          <w:lang w:eastAsia="ru-RU"/>
        </w:rPr>
        <w:t xml:space="preserve"> Собр</w:t>
      </w:r>
      <w:r w:rsidR="007F716E">
        <w:rPr>
          <w:rFonts w:ascii="Times New Roman" w:hAnsi="Times New Roman"/>
          <w:sz w:val="28"/>
          <w:lang w:eastAsia="ru-RU"/>
        </w:rPr>
        <w:t>ания</w:t>
      </w:r>
      <w:r w:rsidR="00BC09AB">
        <w:rPr>
          <w:rFonts w:ascii="Times New Roman" w:hAnsi="Times New Roman"/>
          <w:sz w:val="28"/>
          <w:lang w:eastAsia="ru-RU"/>
        </w:rPr>
        <w:t xml:space="preserve"> депутатов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Тепло-Ога</w:t>
      </w:r>
      <w:r>
        <w:rPr>
          <w:rFonts w:ascii="Times New Roman" w:hAnsi="Times New Roman"/>
          <w:sz w:val="28"/>
          <w:lang w:eastAsia="ru-RU"/>
        </w:rPr>
        <w:t>ревского района</w:t>
      </w:r>
      <w:r w:rsidR="004955D5">
        <w:rPr>
          <w:rFonts w:ascii="Times New Roman" w:hAnsi="Times New Roman"/>
          <w:sz w:val="28"/>
          <w:lang w:eastAsia="ru-RU"/>
        </w:rPr>
        <w:t xml:space="preserve"> от 21.12.2018 №5-2</w:t>
      </w:r>
      <w:r w:rsidR="007F716E">
        <w:rPr>
          <w:rFonts w:ascii="Times New Roman" w:hAnsi="Times New Roman"/>
          <w:sz w:val="28"/>
          <w:lang w:eastAsia="ru-RU"/>
        </w:rPr>
        <w:t xml:space="preserve"> «О бюджете муниципального образования Нарышкинское Тепло-Огаревского района на 2019год и на плановый период 2020 и 2021годов»</w:t>
      </w:r>
      <w:r w:rsidR="007F716E" w:rsidRPr="007F716E">
        <w:t xml:space="preserve"> </w:t>
      </w:r>
      <w:r w:rsidR="007F716E" w:rsidRPr="007F716E">
        <w:rPr>
          <w:rFonts w:ascii="Times New Roman" w:hAnsi="Times New Roman"/>
          <w:sz w:val="28"/>
          <w:lang w:eastAsia="ru-RU"/>
        </w:rPr>
        <w:t>( далее-решение о бюджете МО</w:t>
      </w:r>
      <w:r w:rsidR="007F716E">
        <w:rPr>
          <w:rFonts w:ascii="Times New Roman" w:hAnsi="Times New Roman"/>
          <w:sz w:val="28"/>
          <w:lang w:eastAsia="ru-RU"/>
        </w:rPr>
        <w:t xml:space="preserve"> от 21.12.2018  №5-2)</w:t>
      </w:r>
      <w:r w:rsidR="00E80DD9">
        <w:rPr>
          <w:rFonts w:ascii="Times New Roman" w:hAnsi="Times New Roman"/>
          <w:sz w:val="28"/>
          <w:lang w:eastAsia="ru-RU"/>
        </w:rPr>
        <w:t xml:space="preserve"> -</w:t>
      </w:r>
      <w:r w:rsidR="004955D5">
        <w:rPr>
          <w:rFonts w:ascii="Times New Roman" w:hAnsi="Times New Roman"/>
          <w:sz w:val="28"/>
          <w:lang w:eastAsia="ru-RU"/>
        </w:rPr>
        <w:t>Приложение 5</w:t>
      </w:r>
      <w:r w:rsidR="004B5842">
        <w:rPr>
          <w:rFonts w:ascii="Times New Roman" w:hAnsi="Times New Roman"/>
          <w:sz w:val="28"/>
          <w:lang w:eastAsia="ru-RU"/>
        </w:rPr>
        <w:t xml:space="preserve"> к решению</w:t>
      </w:r>
      <w:r w:rsidR="004955D5">
        <w:rPr>
          <w:rFonts w:ascii="Times New Roman" w:hAnsi="Times New Roman"/>
          <w:sz w:val="28"/>
          <w:lang w:eastAsia="ru-RU"/>
        </w:rPr>
        <w:t xml:space="preserve"> о бюджете МО от 21.12.2018 №5-2</w:t>
      </w:r>
      <w:r w:rsidR="004B5842">
        <w:rPr>
          <w:rFonts w:ascii="Times New Roman" w:hAnsi="Times New Roman"/>
          <w:sz w:val="28"/>
          <w:lang w:eastAsia="ru-RU"/>
        </w:rPr>
        <w:t xml:space="preserve"> «Ведомственная структура расходов бюджета МО </w:t>
      </w:r>
      <w:r w:rsidR="00BC09AB">
        <w:rPr>
          <w:rFonts w:ascii="Times New Roman" w:hAnsi="Times New Roman"/>
          <w:sz w:val="28"/>
          <w:lang w:eastAsia="ru-RU"/>
        </w:rPr>
        <w:t>Нарышкин</w:t>
      </w:r>
      <w:r w:rsidR="004B5842">
        <w:rPr>
          <w:rFonts w:ascii="Times New Roman" w:hAnsi="Times New Roman"/>
          <w:sz w:val="28"/>
          <w:lang w:eastAsia="ru-RU"/>
        </w:rPr>
        <w:t>ское Тепло</w:t>
      </w:r>
      <w:r w:rsidR="00E80DD9">
        <w:rPr>
          <w:rFonts w:ascii="Times New Roman" w:hAnsi="Times New Roman"/>
          <w:sz w:val="28"/>
          <w:lang w:eastAsia="ru-RU"/>
        </w:rPr>
        <w:t>-Огаревского района на 2019год»</w:t>
      </w:r>
      <w:r w:rsidR="004B5842">
        <w:rPr>
          <w:rFonts w:ascii="Times New Roman" w:hAnsi="Times New Roman"/>
          <w:sz w:val="28"/>
          <w:lang w:eastAsia="ru-RU"/>
        </w:rPr>
        <w:t xml:space="preserve">. </w:t>
      </w:r>
    </w:p>
    <w:p w:rsidR="004B5842" w:rsidRDefault="00504DA2" w:rsidP="00EB39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</w:t>
      </w:r>
      <w:r w:rsidR="004B5842">
        <w:rPr>
          <w:rFonts w:ascii="Times New Roman" w:hAnsi="Times New Roman"/>
          <w:sz w:val="28"/>
          <w:lang w:eastAsia="ru-RU"/>
        </w:rPr>
        <w:t xml:space="preserve">Бюджетной сметой (окончательной) на 2019год, утвержденной 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1E46C4">
        <w:rPr>
          <w:rFonts w:ascii="Times New Roman" w:hAnsi="Times New Roman"/>
          <w:sz w:val="28"/>
          <w:lang w:eastAsia="ru-RU"/>
        </w:rPr>
        <w:t>23</w:t>
      </w:r>
      <w:r w:rsidR="004B5842">
        <w:rPr>
          <w:rFonts w:ascii="Times New Roman" w:hAnsi="Times New Roman"/>
          <w:sz w:val="28"/>
          <w:lang w:eastAsia="ru-RU"/>
        </w:rPr>
        <w:t>.12.2019</w:t>
      </w:r>
      <w:r>
        <w:rPr>
          <w:rFonts w:ascii="Times New Roman" w:hAnsi="Times New Roman"/>
          <w:sz w:val="28"/>
          <w:lang w:eastAsia="ru-RU"/>
        </w:rPr>
        <w:t xml:space="preserve">года  </w:t>
      </w:r>
      <w:r w:rsidR="004B5842" w:rsidRPr="009B3F65">
        <w:rPr>
          <w:rFonts w:ascii="Times New Roman" w:hAnsi="Times New Roman"/>
          <w:sz w:val="28"/>
          <w:lang w:eastAsia="ru-RU"/>
        </w:rPr>
        <w:t>на содержание Учреждения</w:t>
      </w:r>
      <w:r w:rsidR="001E46C4">
        <w:rPr>
          <w:rFonts w:ascii="Times New Roman" w:hAnsi="Times New Roman"/>
          <w:sz w:val="28"/>
          <w:lang w:eastAsia="ru-RU"/>
        </w:rPr>
        <w:t xml:space="preserve"> предусмотрено 4755,55738</w:t>
      </w:r>
      <w:r w:rsidR="004B5842">
        <w:rPr>
          <w:rFonts w:ascii="Times New Roman" w:hAnsi="Times New Roman"/>
          <w:sz w:val="28"/>
          <w:lang w:eastAsia="ru-RU"/>
        </w:rPr>
        <w:t>тыс.рублей,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B5842" w:rsidRPr="009B3F65">
        <w:rPr>
          <w:rFonts w:ascii="Times New Roman" w:hAnsi="Times New Roman"/>
          <w:sz w:val="28"/>
          <w:lang w:eastAsia="ru-RU"/>
        </w:rPr>
        <w:t>что соответствует бюджетным ассигнованиям, утвержденным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B5842" w:rsidRPr="009B3F65">
        <w:rPr>
          <w:rFonts w:ascii="Times New Roman" w:hAnsi="Times New Roman"/>
          <w:sz w:val="28"/>
          <w:lang w:eastAsia="ru-RU"/>
        </w:rPr>
        <w:t xml:space="preserve">решением </w:t>
      </w:r>
      <w:r w:rsidR="007F716E" w:rsidRPr="007F716E">
        <w:rPr>
          <w:rFonts w:ascii="Times New Roman" w:hAnsi="Times New Roman"/>
          <w:sz w:val="28"/>
          <w:lang w:eastAsia="ru-RU"/>
        </w:rPr>
        <w:t xml:space="preserve">Собрания депутатов МО Нарышкинское Тепло-Огаревского района </w:t>
      </w:r>
      <w:r w:rsidR="007F716E">
        <w:rPr>
          <w:rFonts w:ascii="Times New Roman" w:hAnsi="Times New Roman"/>
          <w:sz w:val="28"/>
          <w:lang w:eastAsia="ru-RU"/>
        </w:rPr>
        <w:t xml:space="preserve">от 23.12.2019 №21-5 «О внесении изменений в решение Собрания депутатов муниципального образования Нарышкинское Тепло-огаревского района </w:t>
      </w:r>
      <w:r w:rsidR="007F716E" w:rsidRPr="007F716E">
        <w:rPr>
          <w:rFonts w:ascii="Times New Roman" w:hAnsi="Times New Roman"/>
          <w:sz w:val="28"/>
          <w:lang w:eastAsia="ru-RU"/>
        </w:rPr>
        <w:t>от 21.12.2018 №5-2 «О бюджете муниципального образования Нарышкинское Тепло-Огаревского района на 2019год и на план</w:t>
      </w:r>
      <w:r w:rsidR="00F0535B">
        <w:rPr>
          <w:rFonts w:ascii="Times New Roman" w:hAnsi="Times New Roman"/>
          <w:sz w:val="28"/>
          <w:lang w:eastAsia="ru-RU"/>
        </w:rPr>
        <w:t>овый период 2020 и 2021годов» (</w:t>
      </w:r>
      <w:r w:rsidR="007F716E" w:rsidRPr="007F716E">
        <w:rPr>
          <w:rFonts w:ascii="Times New Roman" w:hAnsi="Times New Roman"/>
          <w:sz w:val="28"/>
          <w:lang w:eastAsia="ru-RU"/>
        </w:rPr>
        <w:t xml:space="preserve">далее-решение о </w:t>
      </w:r>
      <w:r w:rsidR="00F0535B">
        <w:rPr>
          <w:rFonts w:ascii="Times New Roman" w:hAnsi="Times New Roman"/>
          <w:sz w:val="28"/>
          <w:lang w:eastAsia="ru-RU"/>
        </w:rPr>
        <w:t xml:space="preserve">бюджете МО </w:t>
      </w:r>
      <w:r w:rsidR="00ED17BC">
        <w:rPr>
          <w:rFonts w:ascii="Times New Roman" w:hAnsi="Times New Roman"/>
          <w:sz w:val="28"/>
          <w:lang w:eastAsia="ru-RU"/>
        </w:rPr>
        <w:t xml:space="preserve"> от 23.12.2019 №21-5</w:t>
      </w:r>
      <w:r w:rsidR="00F0535B">
        <w:rPr>
          <w:rFonts w:ascii="Times New Roman" w:hAnsi="Times New Roman"/>
          <w:sz w:val="28"/>
          <w:lang w:eastAsia="ru-RU"/>
        </w:rPr>
        <w:t>)</w:t>
      </w:r>
      <w:r w:rsidR="00E80DD9">
        <w:rPr>
          <w:rFonts w:ascii="Times New Roman" w:hAnsi="Times New Roman"/>
          <w:sz w:val="28"/>
          <w:lang w:eastAsia="ru-RU"/>
        </w:rPr>
        <w:t xml:space="preserve"> -</w:t>
      </w:r>
      <w:r w:rsidR="00ED17BC">
        <w:rPr>
          <w:rFonts w:ascii="Times New Roman" w:hAnsi="Times New Roman"/>
          <w:sz w:val="28"/>
          <w:lang w:eastAsia="ru-RU"/>
        </w:rPr>
        <w:t>Приложение 5 к решению о бюджете МО от 23.12.2019 №21-5</w:t>
      </w:r>
      <w:r w:rsidR="004B5842">
        <w:rPr>
          <w:rFonts w:ascii="Times New Roman" w:hAnsi="Times New Roman"/>
          <w:sz w:val="28"/>
          <w:lang w:eastAsia="ru-RU"/>
        </w:rPr>
        <w:t xml:space="preserve"> «Ведомственная структура р</w:t>
      </w:r>
      <w:r w:rsidR="00ED17BC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</w:t>
      </w:r>
      <w:r w:rsidR="00E80DD9">
        <w:rPr>
          <w:rFonts w:ascii="Times New Roman" w:hAnsi="Times New Roman"/>
          <w:sz w:val="28"/>
          <w:lang w:eastAsia="ru-RU"/>
        </w:rPr>
        <w:t>-Огаревского района на 2019год»</w:t>
      </w:r>
      <w:r w:rsidR="004B5842">
        <w:rPr>
          <w:rFonts w:ascii="Times New Roman" w:hAnsi="Times New Roman"/>
          <w:sz w:val="28"/>
          <w:lang w:eastAsia="ru-RU"/>
        </w:rPr>
        <w:t xml:space="preserve"> и подтверждается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  по Учреждению  и отчетом об испо</w:t>
      </w:r>
      <w:r w:rsidR="001701F3">
        <w:rPr>
          <w:rFonts w:ascii="Times New Roman" w:hAnsi="Times New Roman"/>
          <w:sz w:val="28"/>
          <w:lang w:eastAsia="ru-RU"/>
        </w:rPr>
        <w:t>лнении бюджета 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Тепло-Огаревского района на 01.01.2020 (форма по ОКУД 0503117).</w:t>
      </w:r>
    </w:p>
    <w:p w:rsidR="000D762C" w:rsidRDefault="00504DA2" w:rsidP="00951DF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</w:t>
      </w:r>
      <w:r w:rsidR="004B5842">
        <w:rPr>
          <w:rFonts w:ascii="Times New Roman" w:hAnsi="Times New Roman"/>
          <w:sz w:val="28"/>
          <w:lang w:eastAsia="ru-RU"/>
        </w:rPr>
        <w:t>По д</w:t>
      </w:r>
      <w:r w:rsidR="004B5842" w:rsidRPr="00951DFB">
        <w:rPr>
          <w:rFonts w:ascii="Times New Roman" w:hAnsi="Times New Roman"/>
          <w:sz w:val="28"/>
          <w:lang w:eastAsia="ru-RU"/>
        </w:rPr>
        <w:t xml:space="preserve">анным бюджетного учета, на реализацию </w:t>
      </w:r>
      <w:r w:rsidR="004B5842">
        <w:rPr>
          <w:rFonts w:ascii="Times New Roman" w:hAnsi="Times New Roman"/>
          <w:sz w:val="28"/>
          <w:lang w:eastAsia="ru-RU"/>
        </w:rPr>
        <w:t>деятельности Учрежден</w:t>
      </w:r>
      <w:r w:rsidR="001701F3">
        <w:rPr>
          <w:rFonts w:ascii="Times New Roman" w:hAnsi="Times New Roman"/>
          <w:sz w:val="28"/>
          <w:lang w:eastAsia="ru-RU"/>
        </w:rPr>
        <w:t>ия  в 2019году направлено 4755,2</w:t>
      </w:r>
      <w:r w:rsidR="004B5842" w:rsidRPr="00951DFB">
        <w:rPr>
          <w:rFonts w:ascii="Times New Roman" w:hAnsi="Times New Roman"/>
          <w:sz w:val="28"/>
          <w:lang w:eastAsia="ru-RU"/>
        </w:rPr>
        <w:t>т</w:t>
      </w:r>
      <w:r w:rsidR="000D762C">
        <w:rPr>
          <w:rFonts w:ascii="Times New Roman" w:hAnsi="Times New Roman"/>
          <w:sz w:val="28"/>
          <w:lang w:eastAsia="ru-RU"/>
        </w:rPr>
        <w:t>ыс.рублей</w:t>
      </w:r>
      <w:r w:rsidR="00B8359B">
        <w:rPr>
          <w:rFonts w:ascii="Times New Roman" w:hAnsi="Times New Roman"/>
          <w:sz w:val="28"/>
          <w:lang w:eastAsia="ru-RU"/>
        </w:rPr>
        <w:t>, из них  1383,7</w:t>
      </w:r>
      <w:r w:rsidR="000D762C">
        <w:rPr>
          <w:rFonts w:ascii="Times New Roman" w:hAnsi="Times New Roman"/>
          <w:sz w:val="28"/>
          <w:lang w:eastAsia="ru-RU"/>
        </w:rPr>
        <w:t>тыс.рублей на головное казенное учреждение</w:t>
      </w:r>
      <w:r w:rsidR="005D41D2">
        <w:rPr>
          <w:rFonts w:ascii="Times New Roman" w:hAnsi="Times New Roman"/>
          <w:sz w:val="28"/>
          <w:lang w:eastAsia="ru-RU"/>
        </w:rPr>
        <w:t xml:space="preserve"> культуры-Горьковский СДК (далее-Головное казенное учреждение культуры)</w:t>
      </w:r>
      <w:r w:rsidR="000D762C">
        <w:rPr>
          <w:rFonts w:ascii="Times New Roman" w:hAnsi="Times New Roman"/>
          <w:sz w:val="28"/>
          <w:lang w:eastAsia="ru-RU"/>
        </w:rPr>
        <w:t xml:space="preserve"> и филиал №6</w:t>
      </w:r>
      <w:r w:rsidR="005D41D2">
        <w:rPr>
          <w:rFonts w:ascii="Times New Roman" w:hAnsi="Times New Roman"/>
          <w:sz w:val="28"/>
          <w:lang w:eastAsia="ru-RU"/>
        </w:rPr>
        <w:t>-Красногвардейский СДК (далее-Филиал №6)</w:t>
      </w:r>
      <w:r w:rsidR="000D762C">
        <w:rPr>
          <w:rFonts w:ascii="Times New Roman" w:hAnsi="Times New Roman"/>
          <w:sz w:val="28"/>
          <w:lang w:eastAsia="ru-RU"/>
        </w:rPr>
        <w:t>.</w:t>
      </w:r>
    </w:p>
    <w:p w:rsidR="000D762C" w:rsidRDefault="000D762C" w:rsidP="00951DF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</w:t>
      </w:r>
      <w:r w:rsidR="008C33C1">
        <w:rPr>
          <w:rFonts w:ascii="Times New Roman" w:hAnsi="Times New Roman"/>
          <w:sz w:val="28"/>
          <w:lang w:eastAsia="ru-RU"/>
        </w:rPr>
        <w:t xml:space="preserve"> В разрезе</w:t>
      </w:r>
      <w:r>
        <w:rPr>
          <w:rFonts w:ascii="Times New Roman" w:hAnsi="Times New Roman"/>
          <w:sz w:val="28"/>
          <w:lang w:eastAsia="ru-RU"/>
        </w:rPr>
        <w:t>:</w:t>
      </w:r>
    </w:p>
    <w:p w:rsidR="000D762C" w:rsidRDefault="005D41D2" w:rsidP="00951DF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-Г</w:t>
      </w:r>
      <w:r w:rsidR="000D762C">
        <w:rPr>
          <w:rFonts w:ascii="Times New Roman" w:hAnsi="Times New Roman"/>
          <w:sz w:val="28"/>
          <w:lang w:eastAsia="ru-RU"/>
        </w:rPr>
        <w:t>оловное казенное учреждение</w:t>
      </w:r>
      <w:r>
        <w:rPr>
          <w:rFonts w:ascii="Times New Roman" w:hAnsi="Times New Roman"/>
          <w:sz w:val="28"/>
          <w:lang w:eastAsia="ru-RU"/>
        </w:rPr>
        <w:t xml:space="preserve"> культуры </w:t>
      </w:r>
      <w:r w:rsidR="000D762C" w:rsidRPr="000D762C">
        <w:rPr>
          <w:rFonts w:ascii="Times New Roman" w:hAnsi="Times New Roman"/>
          <w:sz w:val="28"/>
          <w:lang w:eastAsia="ru-RU"/>
        </w:rPr>
        <w:t xml:space="preserve"> – 656,2тыс.рублей, из них 413,7тыс.рублей на оплату труда,  50,8тыс.рублей на о</w:t>
      </w:r>
      <w:r w:rsidR="00B8359B">
        <w:rPr>
          <w:rFonts w:ascii="Times New Roman" w:hAnsi="Times New Roman"/>
          <w:sz w:val="28"/>
          <w:lang w:eastAsia="ru-RU"/>
        </w:rPr>
        <w:t>плату коммунальных услуг,  153,0</w:t>
      </w:r>
      <w:r w:rsidR="000D762C" w:rsidRPr="000D762C">
        <w:rPr>
          <w:rFonts w:ascii="Times New Roman" w:hAnsi="Times New Roman"/>
          <w:sz w:val="28"/>
          <w:lang w:eastAsia="ru-RU"/>
        </w:rPr>
        <w:t xml:space="preserve">тыс.рублей на оплату услуг по содержанию имущества (оплата по </w:t>
      </w:r>
      <w:r w:rsidR="000D762C" w:rsidRPr="000D762C">
        <w:rPr>
          <w:rFonts w:ascii="Times New Roman" w:hAnsi="Times New Roman"/>
          <w:sz w:val="28"/>
          <w:lang w:eastAsia="ru-RU"/>
        </w:rPr>
        <w:lastRenderedPageBreak/>
        <w:t>договорам ГПХ), 38,7тыс.рублей на оплату прочих услуг (оказание услуг по проверке сметной документации, поверка счетчиков и т.д.)</w:t>
      </w:r>
      <w:r w:rsidR="000D762C">
        <w:rPr>
          <w:rFonts w:ascii="Times New Roman" w:hAnsi="Times New Roman"/>
          <w:sz w:val="28"/>
          <w:lang w:eastAsia="ru-RU"/>
        </w:rPr>
        <w:t>;</w:t>
      </w:r>
    </w:p>
    <w:p w:rsidR="004B5842" w:rsidRDefault="005D41D2" w:rsidP="00951DF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-Ф</w:t>
      </w:r>
      <w:r w:rsidR="000D762C">
        <w:rPr>
          <w:rFonts w:ascii="Times New Roman" w:hAnsi="Times New Roman"/>
          <w:sz w:val="28"/>
          <w:lang w:eastAsia="ru-RU"/>
        </w:rPr>
        <w:t>илиал</w:t>
      </w:r>
      <w:r>
        <w:rPr>
          <w:rFonts w:ascii="Times New Roman" w:hAnsi="Times New Roman"/>
          <w:sz w:val="28"/>
          <w:lang w:eastAsia="ru-RU"/>
        </w:rPr>
        <w:t xml:space="preserve"> №6</w:t>
      </w:r>
      <w:r w:rsidR="000D762C">
        <w:rPr>
          <w:rFonts w:ascii="Times New Roman" w:hAnsi="Times New Roman"/>
          <w:sz w:val="28"/>
          <w:lang w:eastAsia="ru-RU"/>
        </w:rPr>
        <w:t xml:space="preserve">- </w:t>
      </w:r>
      <w:r w:rsidR="00B8359B">
        <w:rPr>
          <w:rFonts w:ascii="Times New Roman" w:hAnsi="Times New Roman"/>
          <w:sz w:val="28"/>
          <w:lang w:eastAsia="ru-RU"/>
        </w:rPr>
        <w:t>727,5</w:t>
      </w:r>
      <w:r w:rsidR="000D762C" w:rsidRPr="000D762C">
        <w:rPr>
          <w:rFonts w:ascii="Times New Roman" w:hAnsi="Times New Roman"/>
          <w:sz w:val="28"/>
          <w:lang w:eastAsia="ru-RU"/>
        </w:rPr>
        <w:t xml:space="preserve">тыс.рублей, из них 324,3тыс.рублей на оплату труда, 184,0тыс.рублей на </w:t>
      </w:r>
      <w:r w:rsidR="006C5E7C">
        <w:rPr>
          <w:rFonts w:ascii="Times New Roman" w:hAnsi="Times New Roman"/>
          <w:sz w:val="28"/>
          <w:lang w:eastAsia="ru-RU"/>
        </w:rPr>
        <w:t>оплату коммунальных услуг, 197,8</w:t>
      </w:r>
      <w:r w:rsidR="000D762C" w:rsidRPr="000D762C">
        <w:rPr>
          <w:rFonts w:ascii="Times New Roman" w:hAnsi="Times New Roman"/>
          <w:sz w:val="28"/>
          <w:lang w:eastAsia="ru-RU"/>
        </w:rPr>
        <w:t>тыс.рублей на оплату услуг по содержанию имущества (оплата по договорам ГПХ), 21,4тыс.рублей на оплату прочих услуг (оказание услуг по разработке и проверке сметной документации, поверка счетчиков</w:t>
      </w:r>
      <w:r w:rsidR="00783077">
        <w:rPr>
          <w:rFonts w:ascii="Times New Roman" w:hAnsi="Times New Roman"/>
          <w:sz w:val="28"/>
          <w:lang w:eastAsia="ru-RU"/>
        </w:rPr>
        <w:t xml:space="preserve"> и т.д.).</w:t>
      </w:r>
    </w:p>
    <w:p w:rsidR="004B5842" w:rsidRPr="00EB39D9" w:rsidRDefault="004B5842" w:rsidP="00EB39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C1296" w:rsidRDefault="006E12AD" w:rsidP="00A7129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4B5842" w:rsidRPr="00EB39D9">
        <w:rPr>
          <w:rFonts w:ascii="Times New Roman" w:hAnsi="Times New Roman"/>
          <w:sz w:val="28"/>
          <w:szCs w:val="24"/>
          <w:lang w:eastAsia="ru-RU"/>
        </w:rPr>
        <w:t xml:space="preserve">Согласно </w:t>
      </w:r>
      <w:r w:rsidR="004B5842">
        <w:rPr>
          <w:rFonts w:ascii="Times New Roman" w:hAnsi="Times New Roman"/>
          <w:sz w:val="28"/>
          <w:lang w:eastAsia="ru-RU"/>
        </w:rPr>
        <w:t>бюджетной сметы (первоначальной) на 2020год (форма п</w:t>
      </w:r>
      <w:r w:rsidR="001E46C4">
        <w:rPr>
          <w:rFonts w:ascii="Times New Roman" w:hAnsi="Times New Roman"/>
          <w:sz w:val="28"/>
          <w:lang w:eastAsia="ru-RU"/>
        </w:rPr>
        <w:t>о ОКУД 0501012), утвержденной 23</w:t>
      </w:r>
      <w:r w:rsidR="004B5842">
        <w:rPr>
          <w:rFonts w:ascii="Times New Roman" w:hAnsi="Times New Roman"/>
          <w:sz w:val="28"/>
          <w:lang w:eastAsia="ru-RU"/>
        </w:rPr>
        <w:t xml:space="preserve">.12.2019года  на содержание Учреждения </w:t>
      </w:r>
      <w:r w:rsidR="001E46C4">
        <w:rPr>
          <w:rFonts w:ascii="Times New Roman" w:hAnsi="Times New Roman"/>
          <w:sz w:val="28"/>
          <w:lang w:eastAsia="ru-RU"/>
        </w:rPr>
        <w:t>предусмотрено 3653,1</w:t>
      </w:r>
      <w:r w:rsidR="004B5842" w:rsidRPr="00EB39D9">
        <w:rPr>
          <w:rFonts w:ascii="Times New Roman" w:hAnsi="Times New Roman"/>
          <w:sz w:val="28"/>
          <w:lang w:eastAsia="ru-RU"/>
        </w:rPr>
        <w:t xml:space="preserve">тыс.рублей, что соответствует бюджетным ассигнованиям, </w:t>
      </w:r>
      <w:r w:rsidR="004B5842">
        <w:rPr>
          <w:rFonts w:ascii="Times New Roman" w:hAnsi="Times New Roman"/>
          <w:sz w:val="28"/>
          <w:lang w:eastAsia="ru-RU"/>
        </w:rPr>
        <w:t xml:space="preserve">утвержденным решением </w:t>
      </w:r>
      <w:r w:rsidR="00E80DD9" w:rsidRPr="00E80DD9">
        <w:rPr>
          <w:rFonts w:ascii="Times New Roman" w:hAnsi="Times New Roman"/>
          <w:sz w:val="28"/>
          <w:lang w:eastAsia="ru-RU"/>
        </w:rPr>
        <w:t>Собрания депутатов МО Нарышкинско</w:t>
      </w:r>
      <w:r w:rsidR="009963E7">
        <w:rPr>
          <w:rFonts w:ascii="Times New Roman" w:hAnsi="Times New Roman"/>
          <w:sz w:val="28"/>
          <w:lang w:eastAsia="ru-RU"/>
        </w:rPr>
        <w:t>е Тепло-Огаревского района от 23.12.2019 №21-4</w:t>
      </w:r>
      <w:r w:rsidR="00E80DD9" w:rsidRPr="00E80DD9">
        <w:rPr>
          <w:rFonts w:ascii="Times New Roman" w:hAnsi="Times New Roman"/>
          <w:sz w:val="28"/>
          <w:lang w:eastAsia="ru-RU"/>
        </w:rPr>
        <w:t xml:space="preserve"> «О бюджете муниципального образования Нарышкинское </w:t>
      </w:r>
      <w:r w:rsidR="009963E7">
        <w:rPr>
          <w:rFonts w:ascii="Times New Roman" w:hAnsi="Times New Roman"/>
          <w:sz w:val="28"/>
          <w:lang w:eastAsia="ru-RU"/>
        </w:rPr>
        <w:t>Тепло-Огаревского района на 2020год и на плановый период 2021 и 2022</w:t>
      </w:r>
      <w:r w:rsidR="00E80DD9" w:rsidRPr="00E80DD9">
        <w:rPr>
          <w:rFonts w:ascii="Times New Roman" w:hAnsi="Times New Roman"/>
          <w:sz w:val="28"/>
          <w:lang w:eastAsia="ru-RU"/>
        </w:rPr>
        <w:t xml:space="preserve">годов» ( </w:t>
      </w:r>
      <w:r w:rsidR="009963E7">
        <w:rPr>
          <w:rFonts w:ascii="Times New Roman" w:hAnsi="Times New Roman"/>
          <w:sz w:val="28"/>
          <w:lang w:eastAsia="ru-RU"/>
        </w:rPr>
        <w:t xml:space="preserve">далее-решение о бюджете МО от 23.12.2019  №21-4 </w:t>
      </w:r>
      <w:r w:rsidR="00E80DD9" w:rsidRPr="00E80DD9">
        <w:rPr>
          <w:rFonts w:ascii="Times New Roman" w:hAnsi="Times New Roman"/>
          <w:sz w:val="28"/>
          <w:lang w:eastAsia="ru-RU"/>
        </w:rPr>
        <w:t>)</w:t>
      </w:r>
      <w:r w:rsidR="009963E7">
        <w:rPr>
          <w:rFonts w:ascii="Times New Roman" w:hAnsi="Times New Roman"/>
          <w:sz w:val="28"/>
          <w:lang w:eastAsia="ru-RU"/>
        </w:rPr>
        <w:t>-</w:t>
      </w:r>
      <w:r w:rsidR="00434112">
        <w:rPr>
          <w:rFonts w:ascii="Times New Roman" w:hAnsi="Times New Roman"/>
          <w:sz w:val="28"/>
          <w:lang w:eastAsia="ru-RU"/>
        </w:rPr>
        <w:t>Приложение 5</w:t>
      </w:r>
      <w:r w:rsidR="004B5842">
        <w:rPr>
          <w:rFonts w:ascii="Times New Roman" w:hAnsi="Times New Roman"/>
          <w:sz w:val="28"/>
          <w:lang w:eastAsia="ru-RU"/>
        </w:rPr>
        <w:t xml:space="preserve"> к решению </w:t>
      </w:r>
      <w:r w:rsidR="00F3742C">
        <w:rPr>
          <w:rFonts w:ascii="Times New Roman" w:hAnsi="Times New Roman"/>
          <w:sz w:val="28"/>
          <w:lang w:eastAsia="ru-RU"/>
        </w:rPr>
        <w:t>о бюджете МО от 23.12.2019 №21-4</w:t>
      </w:r>
      <w:r w:rsidR="004B5842">
        <w:rPr>
          <w:rFonts w:ascii="Times New Roman" w:hAnsi="Times New Roman"/>
          <w:sz w:val="28"/>
          <w:lang w:eastAsia="ru-RU"/>
        </w:rPr>
        <w:t xml:space="preserve"> «Ведомственная структура р</w:t>
      </w:r>
      <w:r w:rsidR="00F3742C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</w:t>
      </w:r>
      <w:r w:rsidR="009963E7">
        <w:rPr>
          <w:rFonts w:ascii="Times New Roman" w:hAnsi="Times New Roman"/>
          <w:sz w:val="28"/>
          <w:lang w:eastAsia="ru-RU"/>
        </w:rPr>
        <w:t>-Огаревского района на 2020год»</w:t>
      </w:r>
      <w:r w:rsidR="004B5842">
        <w:rPr>
          <w:rFonts w:ascii="Times New Roman" w:hAnsi="Times New Roman"/>
          <w:sz w:val="28"/>
          <w:lang w:eastAsia="ru-RU"/>
        </w:rPr>
        <w:t xml:space="preserve">. </w:t>
      </w:r>
    </w:p>
    <w:p w:rsidR="004B5842" w:rsidRDefault="003C1296" w:rsidP="00A7129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</w:t>
      </w:r>
      <w:r w:rsidR="004B5842">
        <w:rPr>
          <w:rFonts w:ascii="Times New Roman" w:hAnsi="Times New Roman"/>
          <w:sz w:val="28"/>
          <w:lang w:eastAsia="ru-RU"/>
        </w:rPr>
        <w:t>Бюджетной сметой (окончатель</w:t>
      </w:r>
      <w:r w:rsidR="001E46C4">
        <w:rPr>
          <w:rFonts w:ascii="Times New Roman" w:hAnsi="Times New Roman"/>
          <w:sz w:val="28"/>
          <w:lang w:eastAsia="ru-RU"/>
        </w:rPr>
        <w:t>ной) на 2020год, утвержденной 23</w:t>
      </w:r>
      <w:r w:rsidR="004B5842">
        <w:rPr>
          <w:rFonts w:ascii="Times New Roman" w:hAnsi="Times New Roman"/>
          <w:sz w:val="28"/>
          <w:lang w:eastAsia="ru-RU"/>
        </w:rPr>
        <w:t>.12.2020</w:t>
      </w:r>
      <w:r>
        <w:rPr>
          <w:rFonts w:ascii="Times New Roman" w:hAnsi="Times New Roman"/>
          <w:sz w:val="28"/>
          <w:lang w:eastAsia="ru-RU"/>
        </w:rPr>
        <w:t xml:space="preserve">года </w:t>
      </w:r>
      <w:r w:rsidR="004B5842" w:rsidRPr="009B3F65">
        <w:rPr>
          <w:rFonts w:ascii="Times New Roman" w:hAnsi="Times New Roman"/>
          <w:sz w:val="28"/>
          <w:lang w:eastAsia="ru-RU"/>
        </w:rPr>
        <w:t>на содержание Учреждения</w:t>
      </w:r>
      <w:r w:rsidR="001E46C4">
        <w:rPr>
          <w:rFonts w:ascii="Times New Roman" w:hAnsi="Times New Roman"/>
          <w:sz w:val="28"/>
          <w:lang w:eastAsia="ru-RU"/>
        </w:rPr>
        <w:t xml:space="preserve"> предусмотрено 5099,7</w:t>
      </w:r>
      <w:r w:rsidR="004B5842">
        <w:rPr>
          <w:rFonts w:ascii="Times New Roman" w:hAnsi="Times New Roman"/>
          <w:sz w:val="28"/>
          <w:lang w:eastAsia="ru-RU"/>
        </w:rPr>
        <w:t>тыс.рублей,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B5842" w:rsidRPr="009B3F65">
        <w:rPr>
          <w:rFonts w:ascii="Times New Roman" w:hAnsi="Times New Roman"/>
          <w:sz w:val="28"/>
          <w:lang w:eastAsia="ru-RU"/>
        </w:rPr>
        <w:t>что соответствует бюджетным ассигнованиям, утвержденным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B5842" w:rsidRPr="009B3F65">
        <w:rPr>
          <w:rFonts w:ascii="Times New Roman" w:hAnsi="Times New Roman"/>
          <w:sz w:val="28"/>
          <w:lang w:eastAsia="ru-RU"/>
        </w:rPr>
        <w:t xml:space="preserve">решением </w:t>
      </w:r>
      <w:r w:rsidR="0036007B" w:rsidRPr="0036007B">
        <w:rPr>
          <w:rFonts w:ascii="Times New Roman" w:hAnsi="Times New Roman"/>
          <w:sz w:val="28"/>
          <w:lang w:eastAsia="ru-RU"/>
        </w:rPr>
        <w:t xml:space="preserve"> Собрания депутатов МО Нарышкинское Тепло-Огаревского района от </w:t>
      </w:r>
      <w:r w:rsidR="0036007B">
        <w:rPr>
          <w:rFonts w:ascii="Times New Roman" w:hAnsi="Times New Roman"/>
          <w:sz w:val="28"/>
          <w:lang w:eastAsia="ru-RU"/>
        </w:rPr>
        <w:t xml:space="preserve">23.12.2020 №33-1 «О внесении изменений в решение Собрания депутатов муниципального </w:t>
      </w:r>
      <w:r w:rsidR="00AD6E90">
        <w:rPr>
          <w:rFonts w:ascii="Times New Roman" w:hAnsi="Times New Roman"/>
          <w:sz w:val="28"/>
          <w:lang w:eastAsia="ru-RU"/>
        </w:rPr>
        <w:t>образования Нарышкинское Тепло-О</w:t>
      </w:r>
      <w:r w:rsidR="0036007B">
        <w:rPr>
          <w:rFonts w:ascii="Times New Roman" w:hAnsi="Times New Roman"/>
          <w:sz w:val="28"/>
          <w:lang w:eastAsia="ru-RU"/>
        </w:rPr>
        <w:t xml:space="preserve">гаревского района от </w:t>
      </w:r>
      <w:r w:rsidR="0036007B" w:rsidRPr="0036007B">
        <w:rPr>
          <w:rFonts w:ascii="Times New Roman" w:hAnsi="Times New Roman"/>
          <w:sz w:val="28"/>
          <w:lang w:eastAsia="ru-RU"/>
        </w:rPr>
        <w:t>23.12.2019 №21-4 «О бюджете муниципального образования Нарышкинское Тепло-Огаревского района на 2020год и на плановый период 2021 и 2022годов»</w:t>
      </w:r>
      <w:r w:rsidR="0036007B">
        <w:rPr>
          <w:rFonts w:ascii="Times New Roman" w:hAnsi="Times New Roman"/>
          <w:sz w:val="28"/>
          <w:lang w:eastAsia="ru-RU"/>
        </w:rPr>
        <w:t xml:space="preserve"> (далее-решение </w:t>
      </w:r>
      <w:r w:rsidR="004B5842" w:rsidRPr="009B3F65">
        <w:rPr>
          <w:rFonts w:ascii="Times New Roman" w:hAnsi="Times New Roman"/>
          <w:sz w:val="28"/>
          <w:lang w:eastAsia="ru-RU"/>
        </w:rPr>
        <w:t>о бюджете МО</w:t>
      </w:r>
      <w:r w:rsidR="00434112">
        <w:rPr>
          <w:rFonts w:ascii="Times New Roman" w:hAnsi="Times New Roman"/>
          <w:sz w:val="28"/>
          <w:lang w:eastAsia="ru-RU"/>
        </w:rPr>
        <w:t xml:space="preserve"> от 23</w:t>
      </w:r>
      <w:r w:rsidR="0036007B">
        <w:rPr>
          <w:rFonts w:ascii="Times New Roman" w:hAnsi="Times New Roman"/>
          <w:sz w:val="28"/>
          <w:lang w:eastAsia="ru-RU"/>
        </w:rPr>
        <w:t>.12.2020 №33-1)-</w:t>
      </w:r>
      <w:r w:rsidR="004B5842">
        <w:rPr>
          <w:rFonts w:ascii="Times New Roman" w:hAnsi="Times New Roman"/>
          <w:sz w:val="28"/>
          <w:lang w:eastAsia="ru-RU"/>
        </w:rPr>
        <w:t xml:space="preserve">Приложение </w:t>
      </w:r>
      <w:r w:rsidR="00434112">
        <w:rPr>
          <w:rFonts w:ascii="Times New Roman" w:hAnsi="Times New Roman"/>
          <w:sz w:val="28"/>
          <w:lang w:eastAsia="ru-RU"/>
        </w:rPr>
        <w:t>5 к решению о бюджете МО от 23</w:t>
      </w:r>
      <w:r w:rsidR="004B5842">
        <w:rPr>
          <w:rFonts w:ascii="Times New Roman" w:hAnsi="Times New Roman"/>
          <w:sz w:val="28"/>
          <w:lang w:eastAsia="ru-RU"/>
        </w:rPr>
        <w:t>.12.2020 №33-1 «Ведомственная структура р</w:t>
      </w:r>
      <w:r w:rsidR="00434112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</w:t>
      </w:r>
      <w:r w:rsidR="0036007B">
        <w:rPr>
          <w:rFonts w:ascii="Times New Roman" w:hAnsi="Times New Roman"/>
          <w:sz w:val="28"/>
          <w:lang w:eastAsia="ru-RU"/>
        </w:rPr>
        <w:t>-Огаревского района на 2020год»</w:t>
      </w:r>
      <w:r w:rsidR="004B5842">
        <w:rPr>
          <w:rFonts w:ascii="Times New Roman" w:hAnsi="Times New Roman"/>
          <w:sz w:val="28"/>
          <w:lang w:eastAsia="ru-RU"/>
        </w:rPr>
        <w:t xml:space="preserve"> и подтверждается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  по Учреждению  и отчетом об испо</w:t>
      </w:r>
      <w:r w:rsidR="00F84926">
        <w:rPr>
          <w:rFonts w:ascii="Times New Roman" w:hAnsi="Times New Roman"/>
          <w:sz w:val="28"/>
          <w:lang w:eastAsia="ru-RU"/>
        </w:rPr>
        <w:t>лнении бюджета  МО Нарышкин</w:t>
      </w:r>
      <w:r w:rsidR="004B5842">
        <w:rPr>
          <w:rFonts w:ascii="Times New Roman" w:hAnsi="Times New Roman"/>
          <w:sz w:val="28"/>
          <w:lang w:eastAsia="ru-RU"/>
        </w:rPr>
        <w:t>ское Тепло-Огаревского района на 01.01.2021 (форма по ОКУД 0503117).</w:t>
      </w:r>
    </w:p>
    <w:p w:rsidR="00103418" w:rsidRPr="00103418" w:rsidRDefault="004B5842" w:rsidP="0010341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По д</w:t>
      </w:r>
      <w:r w:rsidRPr="00951DFB">
        <w:rPr>
          <w:rFonts w:ascii="Times New Roman" w:hAnsi="Times New Roman"/>
          <w:sz w:val="28"/>
          <w:lang w:eastAsia="ru-RU"/>
        </w:rPr>
        <w:t xml:space="preserve">анным бюджетного учета, на реализацию </w:t>
      </w:r>
      <w:r>
        <w:rPr>
          <w:rFonts w:ascii="Times New Roman" w:hAnsi="Times New Roman"/>
          <w:sz w:val="28"/>
          <w:lang w:eastAsia="ru-RU"/>
        </w:rPr>
        <w:t>деятельности Учрежден</w:t>
      </w:r>
      <w:r w:rsidR="00A01350">
        <w:rPr>
          <w:rFonts w:ascii="Times New Roman" w:hAnsi="Times New Roman"/>
          <w:sz w:val="28"/>
          <w:lang w:eastAsia="ru-RU"/>
        </w:rPr>
        <w:t>ия  в 2020году направлено 5099,2</w:t>
      </w:r>
      <w:r w:rsidRPr="00951DFB">
        <w:rPr>
          <w:rFonts w:ascii="Times New Roman" w:hAnsi="Times New Roman"/>
          <w:sz w:val="28"/>
          <w:lang w:eastAsia="ru-RU"/>
        </w:rPr>
        <w:t>т</w:t>
      </w:r>
      <w:r w:rsidR="00805265">
        <w:rPr>
          <w:rFonts w:ascii="Times New Roman" w:hAnsi="Times New Roman"/>
          <w:sz w:val="28"/>
          <w:lang w:eastAsia="ru-RU"/>
        </w:rPr>
        <w:t>ыс.рублей,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2B5D96">
        <w:rPr>
          <w:rFonts w:ascii="Times New Roman" w:hAnsi="Times New Roman"/>
          <w:sz w:val="28"/>
          <w:lang w:eastAsia="ru-RU"/>
        </w:rPr>
        <w:t>из них  1420,5</w:t>
      </w:r>
      <w:r w:rsidR="0036007B">
        <w:rPr>
          <w:rFonts w:ascii="Times New Roman" w:hAnsi="Times New Roman"/>
          <w:sz w:val="28"/>
          <w:lang w:eastAsia="ru-RU"/>
        </w:rPr>
        <w:t>тыс.рублей на Головное казенное учреждение и Ф</w:t>
      </w:r>
      <w:r w:rsidR="00103418" w:rsidRPr="00103418">
        <w:rPr>
          <w:rFonts w:ascii="Times New Roman" w:hAnsi="Times New Roman"/>
          <w:sz w:val="28"/>
          <w:lang w:eastAsia="ru-RU"/>
        </w:rPr>
        <w:t>илиал №6.</w:t>
      </w:r>
    </w:p>
    <w:p w:rsidR="00103418" w:rsidRPr="00103418" w:rsidRDefault="00103418" w:rsidP="0010341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103418">
        <w:rPr>
          <w:rFonts w:ascii="Times New Roman" w:hAnsi="Times New Roman"/>
          <w:sz w:val="28"/>
          <w:lang w:eastAsia="ru-RU"/>
        </w:rPr>
        <w:t xml:space="preserve">        В разрезе:</w:t>
      </w:r>
    </w:p>
    <w:p w:rsidR="00103418" w:rsidRPr="00103418" w:rsidRDefault="0036007B" w:rsidP="0010341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-Г</w:t>
      </w:r>
      <w:r w:rsidR="00103418" w:rsidRPr="00103418">
        <w:rPr>
          <w:rFonts w:ascii="Times New Roman" w:hAnsi="Times New Roman"/>
          <w:sz w:val="28"/>
          <w:lang w:eastAsia="ru-RU"/>
        </w:rPr>
        <w:t>оловное казенное учре</w:t>
      </w:r>
      <w:r>
        <w:rPr>
          <w:rFonts w:ascii="Times New Roman" w:hAnsi="Times New Roman"/>
          <w:sz w:val="28"/>
          <w:lang w:eastAsia="ru-RU"/>
        </w:rPr>
        <w:t xml:space="preserve">ждение культуры </w:t>
      </w:r>
      <w:r w:rsidR="00266F56">
        <w:rPr>
          <w:rFonts w:ascii="Times New Roman" w:hAnsi="Times New Roman"/>
          <w:sz w:val="28"/>
          <w:lang w:eastAsia="ru-RU"/>
        </w:rPr>
        <w:t xml:space="preserve"> – </w:t>
      </w:r>
      <w:r w:rsidR="002B5D96">
        <w:rPr>
          <w:rFonts w:ascii="Times New Roman" w:hAnsi="Times New Roman"/>
          <w:sz w:val="28"/>
          <w:lang w:eastAsia="ru-RU"/>
        </w:rPr>
        <w:t>591,8</w:t>
      </w:r>
      <w:r w:rsidR="00266F56">
        <w:rPr>
          <w:rFonts w:ascii="Times New Roman" w:hAnsi="Times New Roman"/>
          <w:sz w:val="28"/>
          <w:lang w:eastAsia="ru-RU"/>
        </w:rPr>
        <w:t>тыс.рублей, из них 340,2</w:t>
      </w:r>
      <w:r w:rsidR="00103418" w:rsidRPr="00103418">
        <w:rPr>
          <w:rFonts w:ascii="Times New Roman" w:hAnsi="Times New Roman"/>
          <w:sz w:val="28"/>
          <w:lang w:eastAsia="ru-RU"/>
        </w:rPr>
        <w:t>т</w:t>
      </w:r>
      <w:r w:rsidR="00266F56">
        <w:rPr>
          <w:rFonts w:ascii="Times New Roman" w:hAnsi="Times New Roman"/>
          <w:sz w:val="28"/>
          <w:lang w:eastAsia="ru-RU"/>
        </w:rPr>
        <w:t>ыс.рублей на оплату труда,  55,1</w:t>
      </w:r>
      <w:r w:rsidR="00103418" w:rsidRPr="00103418">
        <w:rPr>
          <w:rFonts w:ascii="Times New Roman" w:hAnsi="Times New Roman"/>
          <w:sz w:val="28"/>
          <w:lang w:eastAsia="ru-RU"/>
        </w:rPr>
        <w:t>тыс.рублей на</w:t>
      </w:r>
      <w:r w:rsidR="00266F56">
        <w:rPr>
          <w:rFonts w:ascii="Times New Roman" w:hAnsi="Times New Roman"/>
          <w:sz w:val="28"/>
          <w:lang w:eastAsia="ru-RU"/>
        </w:rPr>
        <w:t xml:space="preserve"> оплату коммунальных услуг,  </w:t>
      </w:r>
      <w:r w:rsidR="002B5D96">
        <w:rPr>
          <w:rFonts w:ascii="Times New Roman" w:hAnsi="Times New Roman"/>
          <w:sz w:val="28"/>
          <w:lang w:eastAsia="ru-RU"/>
        </w:rPr>
        <w:t>18,4</w:t>
      </w:r>
      <w:r w:rsidR="002B5D96" w:rsidRPr="002B5D96">
        <w:rPr>
          <w:rFonts w:ascii="Times New Roman" w:hAnsi="Times New Roman"/>
          <w:sz w:val="28"/>
          <w:lang w:eastAsia="ru-RU"/>
        </w:rPr>
        <w:t xml:space="preserve">тыс.рублей на оплату услуг связи,  </w:t>
      </w:r>
      <w:r w:rsidR="00266F56">
        <w:rPr>
          <w:rFonts w:ascii="Times New Roman" w:hAnsi="Times New Roman"/>
          <w:sz w:val="28"/>
          <w:lang w:eastAsia="ru-RU"/>
        </w:rPr>
        <w:t>144</w:t>
      </w:r>
      <w:r w:rsidR="00103418" w:rsidRPr="00103418">
        <w:rPr>
          <w:rFonts w:ascii="Times New Roman" w:hAnsi="Times New Roman"/>
          <w:sz w:val="28"/>
          <w:lang w:eastAsia="ru-RU"/>
        </w:rPr>
        <w:t>,0тыс.рублей на оплату услуг по содержанию имущества (оплата п</w:t>
      </w:r>
      <w:r w:rsidR="00266F56">
        <w:rPr>
          <w:rFonts w:ascii="Times New Roman" w:hAnsi="Times New Roman"/>
          <w:sz w:val="28"/>
          <w:lang w:eastAsia="ru-RU"/>
        </w:rPr>
        <w:t>о договорам ГПХ), 34,1</w:t>
      </w:r>
      <w:r w:rsidR="00103418" w:rsidRPr="00103418">
        <w:rPr>
          <w:rFonts w:ascii="Times New Roman" w:hAnsi="Times New Roman"/>
          <w:sz w:val="28"/>
          <w:lang w:eastAsia="ru-RU"/>
        </w:rPr>
        <w:t xml:space="preserve">тыс.рублей на оплату прочих услуг </w:t>
      </w:r>
      <w:r w:rsidR="00266F56" w:rsidRPr="00266F56">
        <w:rPr>
          <w:rFonts w:ascii="Times New Roman" w:hAnsi="Times New Roman"/>
          <w:sz w:val="28"/>
          <w:lang w:eastAsia="ru-RU"/>
        </w:rPr>
        <w:t xml:space="preserve">( поверка счетчиков, закупка товаров (работ) услуг и т.д.). </w:t>
      </w:r>
    </w:p>
    <w:p w:rsidR="004B5842" w:rsidRDefault="0036007B" w:rsidP="00CA7D2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>-Филиал №6</w:t>
      </w:r>
      <w:r w:rsidR="00266F56">
        <w:rPr>
          <w:rFonts w:ascii="Times New Roman" w:hAnsi="Times New Roman"/>
          <w:sz w:val="28"/>
          <w:lang w:eastAsia="ru-RU"/>
        </w:rPr>
        <w:t xml:space="preserve">- </w:t>
      </w:r>
      <w:r w:rsidR="002B5D96">
        <w:rPr>
          <w:rFonts w:ascii="Times New Roman" w:hAnsi="Times New Roman"/>
          <w:sz w:val="28"/>
          <w:lang w:eastAsia="ru-RU"/>
        </w:rPr>
        <w:t>828,7</w:t>
      </w:r>
      <w:r w:rsidR="00266F56">
        <w:rPr>
          <w:rFonts w:ascii="Times New Roman" w:hAnsi="Times New Roman"/>
          <w:sz w:val="28"/>
          <w:lang w:eastAsia="ru-RU"/>
        </w:rPr>
        <w:t>тыс.рублей, из них 3</w:t>
      </w:r>
      <w:r w:rsidR="002B5D96">
        <w:rPr>
          <w:rFonts w:ascii="Times New Roman" w:hAnsi="Times New Roman"/>
          <w:sz w:val="28"/>
          <w:lang w:eastAsia="ru-RU"/>
        </w:rPr>
        <w:t>33,8</w:t>
      </w:r>
      <w:r w:rsidR="00103418" w:rsidRPr="00103418">
        <w:rPr>
          <w:rFonts w:ascii="Times New Roman" w:hAnsi="Times New Roman"/>
          <w:sz w:val="28"/>
          <w:lang w:eastAsia="ru-RU"/>
        </w:rPr>
        <w:t>т</w:t>
      </w:r>
      <w:r w:rsidR="00266F56">
        <w:rPr>
          <w:rFonts w:ascii="Times New Roman" w:hAnsi="Times New Roman"/>
          <w:sz w:val="28"/>
          <w:lang w:eastAsia="ru-RU"/>
        </w:rPr>
        <w:t>ыс.рублей на оплату труда, 223,7</w:t>
      </w:r>
      <w:r w:rsidR="00103418" w:rsidRPr="00103418">
        <w:rPr>
          <w:rFonts w:ascii="Times New Roman" w:hAnsi="Times New Roman"/>
          <w:sz w:val="28"/>
          <w:lang w:eastAsia="ru-RU"/>
        </w:rPr>
        <w:t>тыс.рублей на оплату коммун</w:t>
      </w:r>
      <w:r w:rsidR="002B5D96">
        <w:rPr>
          <w:rFonts w:ascii="Times New Roman" w:hAnsi="Times New Roman"/>
          <w:sz w:val="28"/>
          <w:lang w:eastAsia="ru-RU"/>
        </w:rPr>
        <w:t>альных услуг;</w:t>
      </w:r>
      <w:r w:rsidR="002B5D96" w:rsidRPr="002B5D96">
        <w:t xml:space="preserve"> </w:t>
      </w:r>
      <w:r w:rsidR="002B5D96">
        <w:rPr>
          <w:rFonts w:ascii="Times New Roman" w:hAnsi="Times New Roman"/>
          <w:sz w:val="28"/>
          <w:lang w:eastAsia="ru-RU"/>
        </w:rPr>
        <w:t>19</w:t>
      </w:r>
      <w:r w:rsidR="002B5D96" w:rsidRPr="002B5D96">
        <w:rPr>
          <w:rFonts w:ascii="Times New Roman" w:hAnsi="Times New Roman"/>
          <w:sz w:val="28"/>
          <w:lang w:eastAsia="ru-RU"/>
        </w:rPr>
        <w:t xml:space="preserve">,4тыс.рублей на оплату услуг связи,  </w:t>
      </w:r>
      <w:r w:rsidR="00266F56">
        <w:rPr>
          <w:rFonts w:ascii="Times New Roman" w:hAnsi="Times New Roman"/>
          <w:sz w:val="28"/>
          <w:lang w:eastAsia="ru-RU"/>
        </w:rPr>
        <w:t xml:space="preserve"> 223,3</w:t>
      </w:r>
      <w:r w:rsidR="00103418" w:rsidRPr="00103418">
        <w:rPr>
          <w:rFonts w:ascii="Times New Roman" w:hAnsi="Times New Roman"/>
          <w:sz w:val="28"/>
          <w:lang w:eastAsia="ru-RU"/>
        </w:rPr>
        <w:t>тыс.рублей на оплату услуг по содержанию имущества</w:t>
      </w:r>
      <w:r w:rsidR="00266F56">
        <w:rPr>
          <w:rFonts w:ascii="Times New Roman" w:hAnsi="Times New Roman"/>
          <w:sz w:val="28"/>
          <w:lang w:eastAsia="ru-RU"/>
        </w:rPr>
        <w:t xml:space="preserve"> (оплата по договорам ГПХ), 28,5</w:t>
      </w:r>
      <w:r w:rsidR="00103418" w:rsidRPr="00103418">
        <w:rPr>
          <w:rFonts w:ascii="Times New Roman" w:hAnsi="Times New Roman"/>
          <w:sz w:val="28"/>
          <w:lang w:eastAsia="ru-RU"/>
        </w:rPr>
        <w:t>тыс.рублей на оплату прочих услуг ( поверка счетчиков</w:t>
      </w:r>
      <w:r w:rsidR="00266F56">
        <w:rPr>
          <w:rFonts w:ascii="Times New Roman" w:hAnsi="Times New Roman"/>
          <w:sz w:val="28"/>
          <w:lang w:eastAsia="ru-RU"/>
        </w:rPr>
        <w:t>, закупка товаров (работ) услуг</w:t>
      </w:r>
      <w:r w:rsidR="00103418" w:rsidRPr="00103418">
        <w:rPr>
          <w:rFonts w:ascii="Times New Roman" w:hAnsi="Times New Roman"/>
          <w:sz w:val="28"/>
          <w:lang w:eastAsia="ru-RU"/>
        </w:rPr>
        <w:t xml:space="preserve"> и т.д.).</w:t>
      </w:r>
      <w:r w:rsidR="003C1296">
        <w:rPr>
          <w:rFonts w:ascii="Times New Roman" w:hAnsi="Times New Roman"/>
          <w:sz w:val="28"/>
          <w:lang w:eastAsia="ru-RU"/>
        </w:rPr>
        <w:t xml:space="preserve"> </w:t>
      </w:r>
    </w:p>
    <w:p w:rsidR="00103418" w:rsidRPr="00CA7D26" w:rsidRDefault="00103418" w:rsidP="00CA7D2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</w:p>
    <w:p w:rsidR="003C1296" w:rsidRDefault="003C1296" w:rsidP="00CA7D2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</w:t>
      </w:r>
      <w:r w:rsidR="004B5842" w:rsidRPr="00CA7D26">
        <w:rPr>
          <w:rFonts w:ascii="Times New Roman" w:hAnsi="Times New Roman"/>
          <w:sz w:val="28"/>
          <w:lang w:eastAsia="ru-RU"/>
        </w:rPr>
        <w:t>Согласно бюджетной</w:t>
      </w:r>
      <w:r w:rsidR="004B5842">
        <w:rPr>
          <w:rFonts w:ascii="Times New Roman" w:hAnsi="Times New Roman"/>
          <w:sz w:val="28"/>
          <w:lang w:eastAsia="ru-RU"/>
        </w:rPr>
        <w:t xml:space="preserve"> сметы (первоначальной)  на 2021</w:t>
      </w:r>
      <w:r w:rsidR="004B5842" w:rsidRPr="00CA7D26">
        <w:rPr>
          <w:rFonts w:ascii="Times New Roman" w:hAnsi="Times New Roman"/>
          <w:sz w:val="28"/>
          <w:lang w:eastAsia="ru-RU"/>
        </w:rPr>
        <w:t>год (форма п</w:t>
      </w:r>
      <w:r w:rsidR="004B5842">
        <w:rPr>
          <w:rFonts w:ascii="Times New Roman" w:hAnsi="Times New Roman"/>
          <w:sz w:val="28"/>
          <w:lang w:eastAsia="ru-RU"/>
        </w:rPr>
        <w:t>о ОКУД 0501012), утвержденной 23.12.2020</w:t>
      </w:r>
      <w:r w:rsidR="004B5842" w:rsidRPr="00CA7D26">
        <w:rPr>
          <w:rFonts w:ascii="Times New Roman" w:hAnsi="Times New Roman"/>
          <w:sz w:val="28"/>
          <w:lang w:eastAsia="ru-RU"/>
        </w:rPr>
        <w:t>года  на содержание</w:t>
      </w:r>
      <w:r w:rsidR="001E46C4">
        <w:rPr>
          <w:rFonts w:ascii="Times New Roman" w:hAnsi="Times New Roman"/>
          <w:sz w:val="28"/>
          <w:lang w:eastAsia="ru-RU"/>
        </w:rPr>
        <w:t xml:space="preserve"> Уч</w:t>
      </w:r>
      <w:r w:rsidR="00D73562">
        <w:rPr>
          <w:rFonts w:ascii="Times New Roman" w:hAnsi="Times New Roman"/>
          <w:sz w:val="28"/>
          <w:lang w:eastAsia="ru-RU"/>
        </w:rPr>
        <w:t>реждения предусмотрено 3766,108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тыс.рублей, что соответствует бюджетным ассигнованиям, </w:t>
      </w:r>
      <w:r w:rsidR="004B5842">
        <w:rPr>
          <w:rFonts w:ascii="Times New Roman" w:hAnsi="Times New Roman"/>
          <w:sz w:val="28"/>
          <w:lang w:eastAsia="ru-RU"/>
        </w:rPr>
        <w:t xml:space="preserve">утвержденным </w:t>
      </w:r>
      <w:r w:rsidR="004B5842" w:rsidRPr="00CA7D26">
        <w:rPr>
          <w:rFonts w:ascii="Times New Roman" w:hAnsi="Times New Roman"/>
          <w:sz w:val="28"/>
          <w:lang w:eastAsia="ru-RU"/>
        </w:rPr>
        <w:t>реш</w:t>
      </w:r>
      <w:r w:rsidR="004B5842">
        <w:rPr>
          <w:rFonts w:ascii="Times New Roman" w:hAnsi="Times New Roman"/>
          <w:sz w:val="28"/>
          <w:lang w:eastAsia="ru-RU"/>
        </w:rPr>
        <w:t>ение</w:t>
      </w:r>
      <w:r w:rsidR="00D73562">
        <w:rPr>
          <w:rFonts w:ascii="Times New Roman" w:hAnsi="Times New Roman"/>
          <w:sz w:val="28"/>
          <w:lang w:eastAsia="ru-RU"/>
        </w:rPr>
        <w:t xml:space="preserve">м </w:t>
      </w:r>
      <w:r w:rsidR="00C5462E" w:rsidRPr="00C5462E">
        <w:rPr>
          <w:rFonts w:ascii="Times New Roman" w:hAnsi="Times New Roman"/>
          <w:sz w:val="28"/>
          <w:lang w:eastAsia="ru-RU"/>
        </w:rPr>
        <w:t>Собрания депутатов МО Нарышкинское Тепло-</w:t>
      </w:r>
      <w:r w:rsidR="00C5462E">
        <w:rPr>
          <w:rFonts w:ascii="Times New Roman" w:hAnsi="Times New Roman"/>
          <w:sz w:val="28"/>
          <w:lang w:eastAsia="ru-RU"/>
        </w:rPr>
        <w:t>Огаревского района от 23.12.2020 №34-1</w:t>
      </w:r>
      <w:r w:rsidR="00C5462E" w:rsidRPr="00C5462E">
        <w:rPr>
          <w:rFonts w:ascii="Times New Roman" w:hAnsi="Times New Roman"/>
          <w:sz w:val="28"/>
          <w:lang w:eastAsia="ru-RU"/>
        </w:rPr>
        <w:t xml:space="preserve"> «О бюджете муниципального образования Нарышкинское </w:t>
      </w:r>
      <w:r w:rsidR="00C5462E">
        <w:rPr>
          <w:rFonts w:ascii="Times New Roman" w:hAnsi="Times New Roman"/>
          <w:sz w:val="28"/>
          <w:lang w:eastAsia="ru-RU"/>
        </w:rPr>
        <w:t>Тепло-Огаревского района на 2021год и на плановый период 2022 и 2023</w:t>
      </w:r>
      <w:r w:rsidR="00C5462E" w:rsidRPr="00C5462E">
        <w:rPr>
          <w:rFonts w:ascii="Times New Roman" w:hAnsi="Times New Roman"/>
          <w:sz w:val="28"/>
          <w:lang w:eastAsia="ru-RU"/>
        </w:rPr>
        <w:t>годов» ( далее-ре</w:t>
      </w:r>
      <w:r w:rsidR="00C5462E">
        <w:rPr>
          <w:rFonts w:ascii="Times New Roman" w:hAnsi="Times New Roman"/>
          <w:sz w:val="28"/>
          <w:lang w:eastAsia="ru-RU"/>
        </w:rPr>
        <w:t>шение о бюджете МО от 23.12.2020  №34-1</w:t>
      </w:r>
      <w:r w:rsidR="00C5462E" w:rsidRPr="00C5462E">
        <w:rPr>
          <w:rFonts w:ascii="Times New Roman" w:hAnsi="Times New Roman"/>
          <w:sz w:val="28"/>
          <w:lang w:eastAsia="ru-RU"/>
        </w:rPr>
        <w:t xml:space="preserve"> )-</w:t>
      </w:r>
      <w:r w:rsidR="00D73562">
        <w:rPr>
          <w:rFonts w:ascii="Times New Roman" w:hAnsi="Times New Roman"/>
          <w:sz w:val="28"/>
          <w:lang w:eastAsia="ru-RU"/>
        </w:rPr>
        <w:t>Приложение 5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к ре</w:t>
      </w:r>
      <w:r w:rsidR="004B5842">
        <w:rPr>
          <w:rFonts w:ascii="Times New Roman" w:hAnsi="Times New Roman"/>
          <w:sz w:val="28"/>
          <w:lang w:eastAsia="ru-RU"/>
        </w:rPr>
        <w:t xml:space="preserve">шению о бюджете МО от 23.12.2020 </w:t>
      </w:r>
      <w:r w:rsidR="00C5462E">
        <w:rPr>
          <w:rFonts w:ascii="Times New Roman" w:hAnsi="Times New Roman"/>
          <w:sz w:val="28"/>
          <w:lang w:eastAsia="ru-RU"/>
        </w:rPr>
        <w:t>3</w:t>
      </w:r>
      <w:r w:rsidR="00D73562">
        <w:rPr>
          <w:rFonts w:ascii="Times New Roman" w:hAnsi="Times New Roman"/>
          <w:sz w:val="28"/>
          <w:lang w:eastAsia="ru-RU"/>
        </w:rPr>
        <w:t>4</w:t>
      </w:r>
      <w:r w:rsidR="004B5842">
        <w:rPr>
          <w:rFonts w:ascii="Times New Roman" w:hAnsi="Times New Roman"/>
          <w:sz w:val="28"/>
          <w:lang w:eastAsia="ru-RU"/>
        </w:rPr>
        <w:t>-1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«Ведомственная структура р</w:t>
      </w:r>
      <w:r w:rsidR="00D73562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 w:rsidRPr="00CA7D26">
        <w:rPr>
          <w:rFonts w:ascii="Times New Roman" w:hAnsi="Times New Roman"/>
          <w:sz w:val="28"/>
          <w:lang w:eastAsia="ru-RU"/>
        </w:rPr>
        <w:t>ское Те</w:t>
      </w:r>
      <w:r w:rsidR="004B5842">
        <w:rPr>
          <w:rFonts w:ascii="Times New Roman" w:hAnsi="Times New Roman"/>
          <w:sz w:val="28"/>
          <w:lang w:eastAsia="ru-RU"/>
        </w:rPr>
        <w:t>пло-Огаревского района на 2021</w:t>
      </w:r>
      <w:r w:rsidR="00C5462E">
        <w:rPr>
          <w:rFonts w:ascii="Times New Roman" w:hAnsi="Times New Roman"/>
          <w:sz w:val="28"/>
          <w:lang w:eastAsia="ru-RU"/>
        </w:rPr>
        <w:t>год»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. </w:t>
      </w:r>
    </w:p>
    <w:p w:rsidR="004B5842" w:rsidRPr="00CA7D26" w:rsidRDefault="003C1296" w:rsidP="00CA7D2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</w:t>
      </w:r>
      <w:r w:rsidR="004B5842" w:rsidRPr="00CA7D26">
        <w:rPr>
          <w:rFonts w:ascii="Times New Roman" w:hAnsi="Times New Roman"/>
          <w:sz w:val="28"/>
          <w:lang w:eastAsia="ru-RU"/>
        </w:rPr>
        <w:t>Бюджетно</w:t>
      </w:r>
      <w:r w:rsidR="004B5842">
        <w:rPr>
          <w:rFonts w:ascii="Times New Roman" w:hAnsi="Times New Roman"/>
          <w:sz w:val="28"/>
          <w:lang w:eastAsia="ru-RU"/>
        </w:rPr>
        <w:t>й сметой (окончательной) на 2021год, утвержденной 30.12.2021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 на содержание</w:t>
      </w:r>
      <w:r w:rsidR="004B5842">
        <w:rPr>
          <w:rFonts w:ascii="Times New Roman" w:hAnsi="Times New Roman"/>
          <w:sz w:val="28"/>
          <w:lang w:eastAsia="ru-RU"/>
        </w:rPr>
        <w:t xml:space="preserve"> Учреждения предусмотрено </w:t>
      </w:r>
      <w:r w:rsidR="00D73562">
        <w:rPr>
          <w:rFonts w:ascii="Times New Roman" w:hAnsi="Times New Roman"/>
          <w:sz w:val="28"/>
          <w:lang w:eastAsia="ru-RU"/>
        </w:rPr>
        <w:t>4448,2</w:t>
      </w:r>
      <w:r w:rsidR="004B5842" w:rsidRPr="00CA7D26">
        <w:rPr>
          <w:rFonts w:ascii="Times New Roman" w:hAnsi="Times New Roman"/>
          <w:sz w:val="28"/>
          <w:lang w:eastAsia="ru-RU"/>
        </w:rPr>
        <w:t>тыс.рублей, что соответствует бюджетным ассигнованиям, утвержде</w:t>
      </w:r>
      <w:r w:rsidR="004B5842">
        <w:rPr>
          <w:rFonts w:ascii="Times New Roman" w:hAnsi="Times New Roman"/>
          <w:sz w:val="28"/>
          <w:lang w:eastAsia="ru-RU"/>
        </w:rPr>
        <w:t>нным решени</w:t>
      </w:r>
      <w:r w:rsidR="00D73562">
        <w:rPr>
          <w:rFonts w:ascii="Times New Roman" w:hAnsi="Times New Roman"/>
          <w:sz w:val="28"/>
          <w:lang w:eastAsia="ru-RU"/>
        </w:rPr>
        <w:t xml:space="preserve">ем </w:t>
      </w:r>
      <w:r w:rsidR="00AD6E90" w:rsidRPr="00AD6E90">
        <w:rPr>
          <w:rFonts w:ascii="Times New Roman" w:hAnsi="Times New Roman"/>
          <w:sz w:val="28"/>
          <w:lang w:eastAsia="ru-RU"/>
        </w:rPr>
        <w:t>Собрания депутатов МО Нарышкинское Т</w:t>
      </w:r>
      <w:r w:rsidR="00AD6E90">
        <w:rPr>
          <w:rFonts w:ascii="Times New Roman" w:hAnsi="Times New Roman"/>
          <w:sz w:val="28"/>
          <w:lang w:eastAsia="ru-RU"/>
        </w:rPr>
        <w:t>епло-Огаревского района от 30.12.2021 №48</w:t>
      </w:r>
      <w:r w:rsidR="00AD6E90" w:rsidRPr="00AD6E90">
        <w:rPr>
          <w:rFonts w:ascii="Times New Roman" w:hAnsi="Times New Roman"/>
          <w:sz w:val="28"/>
          <w:lang w:eastAsia="ru-RU"/>
        </w:rPr>
        <w:t>-1 «О внесении изменений в решение Собрания депутатов муниципального образования Нарышкин</w:t>
      </w:r>
      <w:r w:rsidR="00AD6E90">
        <w:rPr>
          <w:rFonts w:ascii="Times New Roman" w:hAnsi="Times New Roman"/>
          <w:sz w:val="28"/>
          <w:lang w:eastAsia="ru-RU"/>
        </w:rPr>
        <w:t xml:space="preserve">ское Тепло-Огаревского района </w:t>
      </w:r>
      <w:r w:rsidR="00AD6E90" w:rsidRPr="00AD6E90">
        <w:rPr>
          <w:rFonts w:ascii="Times New Roman" w:hAnsi="Times New Roman"/>
          <w:sz w:val="28"/>
          <w:lang w:eastAsia="ru-RU"/>
        </w:rPr>
        <w:t xml:space="preserve"> от 23.12.2020 №34-1 «О бюджете муниципального образования Нарышкинское Тепло-Огаревского района на 2021год и на плановый период 2022 и 2023годов» </w:t>
      </w:r>
      <w:r w:rsidR="004E7A38">
        <w:rPr>
          <w:rFonts w:ascii="Times New Roman" w:hAnsi="Times New Roman"/>
          <w:sz w:val="28"/>
          <w:lang w:eastAsia="ru-RU"/>
        </w:rPr>
        <w:t xml:space="preserve">(далее-решение </w:t>
      </w:r>
      <w:r w:rsidR="00D73562">
        <w:rPr>
          <w:rFonts w:ascii="Times New Roman" w:hAnsi="Times New Roman"/>
          <w:sz w:val="28"/>
          <w:lang w:eastAsia="ru-RU"/>
        </w:rPr>
        <w:t>о бюджете МО от 30.12.2021№48</w:t>
      </w:r>
      <w:r w:rsidR="004B5842" w:rsidRPr="00CA7D26">
        <w:rPr>
          <w:rFonts w:ascii="Times New Roman" w:hAnsi="Times New Roman"/>
          <w:sz w:val="28"/>
          <w:lang w:eastAsia="ru-RU"/>
        </w:rPr>
        <w:t>-1</w:t>
      </w:r>
      <w:r w:rsidR="004E7A38">
        <w:rPr>
          <w:rFonts w:ascii="Times New Roman" w:hAnsi="Times New Roman"/>
          <w:sz w:val="28"/>
          <w:lang w:eastAsia="ru-RU"/>
        </w:rPr>
        <w:t>) -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Приложени</w:t>
      </w:r>
      <w:r w:rsidR="00D73562">
        <w:rPr>
          <w:rFonts w:ascii="Times New Roman" w:hAnsi="Times New Roman"/>
          <w:sz w:val="28"/>
          <w:lang w:eastAsia="ru-RU"/>
        </w:rPr>
        <w:t>е 5</w:t>
      </w:r>
      <w:r w:rsidR="004B5842">
        <w:rPr>
          <w:rFonts w:ascii="Times New Roman" w:hAnsi="Times New Roman"/>
          <w:sz w:val="28"/>
          <w:lang w:eastAsia="ru-RU"/>
        </w:rPr>
        <w:t xml:space="preserve"> к решени</w:t>
      </w:r>
      <w:r w:rsidR="00D73562">
        <w:rPr>
          <w:rFonts w:ascii="Times New Roman" w:hAnsi="Times New Roman"/>
          <w:sz w:val="28"/>
          <w:lang w:eastAsia="ru-RU"/>
        </w:rPr>
        <w:t>ю о бюджете МО от 30.12.2021 №48</w:t>
      </w:r>
      <w:r w:rsidR="004B5842" w:rsidRPr="00CA7D26">
        <w:rPr>
          <w:rFonts w:ascii="Times New Roman" w:hAnsi="Times New Roman"/>
          <w:sz w:val="28"/>
          <w:lang w:eastAsia="ru-RU"/>
        </w:rPr>
        <w:t>-1 «Ведомственная структура р</w:t>
      </w:r>
      <w:r w:rsidR="00D73562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ское </w:t>
      </w:r>
      <w:r w:rsidR="004B5842">
        <w:rPr>
          <w:rFonts w:ascii="Times New Roman" w:hAnsi="Times New Roman"/>
          <w:sz w:val="28"/>
          <w:lang w:eastAsia="ru-RU"/>
        </w:rPr>
        <w:t>Тепло-Огаревского района на 2021</w:t>
      </w:r>
      <w:r w:rsidR="004E7A38">
        <w:rPr>
          <w:rFonts w:ascii="Times New Roman" w:hAnsi="Times New Roman"/>
          <w:sz w:val="28"/>
          <w:lang w:eastAsia="ru-RU"/>
        </w:rPr>
        <w:t>год»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и подтверждается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  по Учреждению  и отчет</w:t>
      </w:r>
      <w:r w:rsidR="009B5BD0">
        <w:rPr>
          <w:rFonts w:ascii="Times New Roman" w:hAnsi="Times New Roman"/>
          <w:sz w:val="28"/>
          <w:lang w:eastAsia="ru-RU"/>
        </w:rPr>
        <w:t>ом об исполнении бюджета  МО Нарышкин</w:t>
      </w:r>
      <w:r w:rsidR="004B5842" w:rsidRPr="00CA7D26">
        <w:rPr>
          <w:rFonts w:ascii="Times New Roman" w:hAnsi="Times New Roman"/>
          <w:sz w:val="28"/>
          <w:lang w:eastAsia="ru-RU"/>
        </w:rPr>
        <w:t>ское Тепло-</w:t>
      </w:r>
      <w:r w:rsidR="004B5842">
        <w:rPr>
          <w:rFonts w:ascii="Times New Roman" w:hAnsi="Times New Roman"/>
          <w:sz w:val="28"/>
          <w:lang w:eastAsia="ru-RU"/>
        </w:rPr>
        <w:t>Огаревского района на 01.01.2022</w:t>
      </w:r>
      <w:r w:rsidR="004B5842" w:rsidRPr="00CA7D26">
        <w:rPr>
          <w:rFonts w:ascii="Times New Roman" w:hAnsi="Times New Roman"/>
          <w:sz w:val="28"/>
          <w:lang w:eastAsia="ru-RU"/>
        </w:rPr>
        <w:t xml:space="preserve"> (форма по ОКУД 0503117).</w:t>
      </w:r>
    </w:p>
    <w:p w:rsidR="00805265" w:rsidRPr="00805265" w:rsidRDefault="004B5842" w:rsidP="008052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CA7D26">
        <w:rPr>
          <w:rFonts w:ascii="Times New Roman" w:hAnsi="Times New Roman"/>
          <w:sz w:val="28"/>
          <w:lang w:eastAsia="ru-RU"/>
        </w:rPr>
        <w:t xml:space="preserve">           По данным бюджетного учета, на реализацию</w:t>
      </w:r>
      <w:r>
        <w:rPr>
          <w:rFonts w:ascii="Times New Roman" w:hAnsi="Times New Roman"/>
          <w:sz w:val="28"/>
          <w:lang w:eastAsia="ru-RU"/>
        </w:rPr>
        <w:t xml:space="preserve"> деятельности Учрежден</w:t>
      </w:r>
      <w:r w:rsidR="009B5BD0">
        <w:rPr>
          <w:rFonts w:ascii="Times New Roman" w:hAnsi="Times New Roman"/>
          <w:sz w:val="28"/>
          <w:lang w:eastAsia="ru-RU"/>
        </w:rPr>
        <w:t>ия  в 2021году направлено 4447,7</w:t>
      </w:r>
      <w:r w:rsidR="00805265">
        <w:rPr>
          <w:rFonts w:ascii="Times New Roman" w:hAnsi="Times New Roman"/>
          <w:sz w:val="28"/>
          <w:lang w:eastAsia="ru-RU"/>
        </w:rPr>
        <w:t>тыс.рублей,</w:t>
      </w:r>
      <w:r w:rsidRPr="00CA7D26">
        <w:rPr>
          <w:rFonts w:ascii="Times New Roman" w:hAnsi="Times New Roman"/>
          <w:sz w:val="28"/>
          <w:lang w:eastAsia="ru-RU"/>
        </w:rPr>
        <w:t xml:space="preserve"> </w:t>
      </w:r>
      <w:r w:rsidR="000B594A">
        <w:rPr>
          <w:rFonts w:ascii="Times New Roman" w:hAnsi="Times New Roman"/>
          <w:sz w:val="28"/>
          <w:lang w:eastAsia="ru-RU"/>
        </w:rPr>
        <w:t>из них  1591,5</w:t>
      </w:r>
      <w:r w:rsidR="004E7A38">
        <w:rPr>
          <w:rFonts w:ascii="Times New Roman" w:hAnsi="Times New Roman"/>
          <w:sz w:val="28"/>
          <w:lang w:eastAsia="ru-RU"/>
        </w:rPr>
        <w:t>тыс.рублей на Головное казенное учреждение и Ф</w:t>
      </w:r>
      <w:r w:rsidR="00805265" w:rsidRPr="00805265">
        <w:rPr>
          <w:rFonts w:ascii="Times New Roman" w:hAnsi="Times New Roman"/>
          <w:sz w:val="28"/>
          <w:lang w:eastAsia="ru-RU"/>
        </w:rPr>
        <w:t>илиал №6.</w:t>
      </w:r>
    </w:p>
    <w:p w:rsidR="00805265" w:rsidRPr="00805265" w:rsidRDefault="00805265" w:rsidP="008052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805265">
        <w:rPr>
          <w:rFonts w:ascii="Times New Roman" w:hAnsi="Times New Roman"/>
          <w:sz w:val="28"/>
          <w:lang w:eastAsia="ru-RU"/>
        </w:rPr>
        <w:t xml:space="preserve">        В разрезе:</w:t>
      </w:r>
    </w:p>
    <w:p w:rsidR="00805265" w:rsidRPr="00805265" w:rsidRDefault="004E7A38" w:rsidP="008052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-Г</w:t>
      </w:r>
      <w:r w:rsidR="00805265" w:rsidRPr="00805265">
        <w:rPr>
          <w:rFonts w:ascii="Times New Roman" w:hAnsi="Times New Roman"/>
          <w:sz w:val="28"/>
          <w:lang w:eastAsia="ru-RU"/>
        </w:rPr>
        <w:t>оловное казенное учре</w:t>
      </w:r>
      <w:r>
        <w:rPr>
          <w:rFonts w:ascii="Times New Roman" w:hAnsi="Times New Roman"/>
          <w:sz w:val="28"/>
          <w:lang w:eastAsia="ru-RU"/>
        </w:rPr>
        <w:t xml:space="preserve">ждение культуры </w:t>
      </w:r>
      <w:r w:rsidR="005F570A">
        <w:rPr>
          <w:rFonts w:ascii="Times New Roman" w:hAnsi="Times New Roman"/>
          <w:sz w:val="28"/>
          <w:lang w:eastAsia="ru-RU"/>
        </w:rPr>
        <w:t>– 717,5тыс.рублей, из них 490,8</w:t>
      </w:r>
      <w:r w:rsidR="00805265" w:rsidRPr="00805265">
        <w:rPr>
          <w:rFonts w:ascii="Times New Roman" w:hAnsi="Times New Roman"/>
          <w:sz w:val="28"/>
          <w:lang w:eastAsia="ru-RU"/>
        </w:rPr>
        <w:t>т</w:t>
      </w:r>
      <w:r w:rsidR="005F570A">
        <w:rPr>
          <w:rFonts w:ascii="Times New Roman" w:hAnsi="Times New Roman"/>
          <w:sz w:val="28"/>
          <w:lang w:eastAsia="ru-RU"/>
        </w:rPr>
        <w:t>ыс.рублей на оплату труда,  67,4</w:t>
      </w:r>
      <w:r w:rsidR="00805265" w:rsidRPr="00805265">
        <w:rPr>
          <w:rFonts w:ascii="Times New Roman" w:hAnsi="Times New Roman"/>
          <w:sz w:val="28"/>
          <w:lang w:eastAsia="ru-RU"/>
        </w:rPr>
        <w:t xml:space="preserve">тыс.рублей на </w:t>
      </w:r>
      <w:r w:rsidR="005F570A">
        <w:rPr>
          <w:rFonts w:ascii="Times New Roman" w:hAnsi="Times New Roman"/>
          <w:sz w:val="28"/>
          <w:lang w:eastAsia="ru-RU"/>
        </w:rPr>
        <w:t>оплату коммунальных услуг,  19,0</w:t>
      </w:r>
      <w:r w:rsidR="00805265" w:rsidRPr="00805265">
        <w:rPr>
          <w:rFonts w:ascii="Times New Roman" w:hAnsi="Times New Roman"/>
          <w:sz w:val="28"/>
          <w:lang w:eastAsia="ru-RU"/>
        </w:rPr>
        <w:t>тыс.ру</w:t>
      </w:r>
      <w:r w:rsidR="005F570A">
        <w:rPr>
          <w:rFonts w:ascii="Times New Roman" w:hAnsi="Times New Roman"/>
          <w:sz w:val="28"/>
          <w:lang w:eastAsia="ru-RU"/>
        </w:rPr>
        <w:t>блей на оплату услуг связи,  108</w:t>
      </w:r>
      <w:r w:rsidR="00805265" w:rsidRPr="00805265">
        <w:rPr>
          <w:rFonts w:ascii="Times New Roman" w:hAnsi="Times New Roman"/>
          <w:sz w:val="28"/>
          <w:lang w:eastAsia="ru-RU"/>
        </w:rPr>
        <w:t>,0тыс.рублей на оплату услуг по содержанию имущества</w:t>
      </w:r>
      <w:r w:rsidR="005F570A">
        <w:rPr>
          <w:rFonts w:ascii="Times New Roman" w:hAnsi="Times New Roman"/>
          <w:sz w:val="28"/>
          <w:lang w:eastAsia="ru-RU"/>
        </w:rPr>
        <w:t xml:space="preserve"> (оплата по договорам ГПХ), 32,3</w:t>
      </w:r>
      <w:r w:rsidR="00805265" w:rsidRPr="00805265">
        <w:rPr>
          <w:rFonts w:ascii="Times New Roman" w:hAnsi="Times New Roman"/>
          <w:sz w:val="28"/>
          <w:lang w:eastAsia="ru-RU"/>
        </w:rPr>
        <w:t xml:space="preserve">тыс.рублей на оплату прочих услуг ( поверка счетчиков, закупка товаров (работ) услуг и т.д.). </w:t>
      </w:r>
    </w:p>
    <w:p w:rsidR="004B5842" w:rsidRDefault="004E7A38" w:rsidP="0080526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-Ф</w:t>
      </w:r>
      <w:r w:rsidR="00805265" w:rsidRPr="00805265">
        <w:rPr>
          <w:rFonts w:ascii="Times New Roman" w:hAnsi="Times New Roman"/>
          <w:sz w:val="28"/>
          <w:lang w:eastAsia="ru-RU"/>
        </w:rPr>
        <w:t>илиал</w:t>
      </w:r>
      <w:r>
        <w:rPr>
          <w:rFonts w:ascii="Times New Roman" w:hAnsi="Times New Roman"/>
          <w:sz w:val="28"/>
          <w:lang w:eastAsia="ru-RU"/>
        </w:rPr>
        <w:t xml:space="preserve"> №6</w:t>
      </w:r>
      <w:r w:rsidR="000B594A">
        <w:rPr>
          <w:rFonts w:ascii="Times New Roman" w:hAnsi="Times New Roman"/>
          <w:sz w:val="28"/>
          <w:lang w:eastAsia="ru-RU"/>
        </w:rPr>
        <w:t>- 874,0тыс.рублей, из них 415,3</w:t>
      </w:r>
      <w:r w:rsidR="00805265" w:rsidRPr="00805265">
        <w:rPr>
          <w:rFonts w:ascii="Times New Roman" w:hAnsi="Times New Roman"/>
          <w:sz w:val="28"/>
          <w:lang w:eastAsia="ru-RU"/>
        </w:rPr>
        <w:t>тыс.рублей на оплату труда</w:t>
      </w:r>
      <w:r w:rsidR="000B594A">
        <w:rPr>
          <w:rFonts w:ascii="Times New Roman" w:hAnsi="Times New Roman"/>
          <w:sz w:val="28"/>
          <w:lang w:eastAsia="ru-RU"/>
        </w:rPr>
        <w:t>, 248,4</w:t>
      </w:r>
      <w:r w:rsidR="00805265" w:rsidRPr="00805265">
        <w:rPr>
          <w:rFonts w:ascii="Times New Roman" w:hAnsi="Times New Roman"/>
          <w:sz w:val="28"/>
          <w:lang w:eastAsia="ru-RU"/>
        </w:rPr>
        <w:t>тыс.рублей на</w:t>
      </w:r>
      <w:r w:rsidR="000B594A">
        <w:rPr>
          <w:rFonts w:ascii="Times New Roman" w:hAnsi="Times New Roman"/>
          <w:sz w:val="28"/>
          <w:lang w:eastAsia="ru-RU"/>
        </w:rPr>
        <w:t xml:space="preserve"> оплату коммунальных услуг; 21,7</w:t>
      </w:r>
      <w:r w:rsidR="00805265" w:rsidRPr="00805265">
        <w:rPr>
          <w:rFonts w:ascii="Times New Roman" w:hAnsi="Times New Roman"/>
          <w:sz w:val="28"/>
          <w:lang w:eastAsia="ru-RU"/>
        </w:rPr>
        <w:t>тыс.рубле</w:t>
      </w:r>
      <w:r w:rsidR="000B594A">
        <w:rPr>
          <w:rFonts w:ascii="Times New Roman" w:hAnsi="Times New Roman"/>
          <w:sz w:val="28"/>
          <w:lang w:eastAsia="ru-RU"/>
        </w:rPr>
        <w:t xml:space="preserve">й на оплату </w:t>
      </w:r>
      <w:r w:rsidR="000B594A">
        <w:rPr>
          <w:rFonts w:ascii="Times New Roman" w:hAnsi="Times New Roman"/>
          <w:sz w:val="28"/>
          <w:lang w:eastAsia="ru-RU"/>
        </w:rPr>
        <w:lastRenderedPageBreak/>
        <w:t>услуг связи,   159,2</w:t>
      </w:r>
      <w:r w:rsidR="00805265" w:rsidRPr="00805265">
        <w:rPr>
          <w:rFonts w:ascii="Times New Roman" w:hAnsi="Times New Roman"/>
          <w:sz w:val="28"/>
          <w:lang w:eastAsia="ru-RU"/>
        </w:rPr>
        <w:t>тыс.рублей на оплату услуг по содержанию имущества</w:t>
      </w:r>
      <w:r w:rsidR="000B594A">
        <w:rPr>
          <w:rFonts w:ascii="Times New Roman" w:hAnsi="Times New Roman"/>
          <w:sz w:val="28"/>
          <w:lang w:eastAsia="ru-RU"/>
        </w:rPr>
        <w:t xml:space="preserve"> (оплата по договорам ГПХ), 29,4</w:t>
      </w:r>
      <w:r w:rsidR="00805265" w:rsidRPr="00805265">
        <w:rPr>
          <w:rFonts w:ascii="Times New Roman" w:hAnsi="Times New Roman"/>
          <w:sz w:val="28"/>
          <w:lang w:eastAsia="ru-RU"/>
        </w:rPr>
        <w:t xml:space="preserve">тыс.рублей на оплату прочих услуг ( поверка счетчиков, закупка товаров (работ) услуг и т.д.). </w:t>
      </w:r>
    </w:p>
    <w:p w:rsidR="004B5842" w:rsidRDefault="004B5842" w:rsidP="00CA7D2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</w:p>
    <w:p w:rsidR="003C1296" w:rsidRDefault="003C1296" w:rsidP="00E465F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</w:t>
      </w:r>
      <w:r w:rsidR="004B5842" w:rsidRPr="00E465F5">
        <w:rPr>
          <w:rFonts w:ascii="Times New Roman" w:hAnsi="Times New Roman"/>
          <w:sz w:val="28"/>
          <w:lang w:eastAsia="ru-RU"/>
        </w:rPr>
        <w:t>Согласно бюджетной</w:t>
      </w:r>
      <w:r w:rsidR="004B5842">
        <w:rPr>
          <w:rFonts w:ascii="Times New Roman" w:hAnsi="Times New Roman"/>
          <w:sz w:val="28"/>
          <w:lang w:eastAsia="ru-RU"/>
        </w:rPr>
        <w:t xml:space="preserve"> сметы (первоначальной)  на 2022</w:t>
      </w:r>
      <w:r w:rsidR="004B5842" w:rsidRPr="00E465F5">
        <w:rPr>
          <w:rFonts w:ascii="Times New Roman" w:hAnsi="Times New Roman"/>
          <w:sz w:val="28"/>
          <w:lang w:eastAsia="ru-RU"/>
        </w:rPr>
        <w:t>год (форма по ОКУД 0</w:t>
      </w:r>
      <w:r w:rsidR="004B5842">
        <w:rPr>
          <w:rFonts w:ascii="Times New Roman" w:hAnsi="Times New Roman"/>
          <w:sz w:val="28"/>
          <w:lang w:eastAsia="ru-RU"/>
        </w:rPr>
        <w:t>501012), утвержденной 23.12.2021</w:t>
      </w:r>
      <w:r w:rsidR="004B5842" w:rsidRPr="00E465F5">
        <w:rPr>
          <w:rFonts w:ascii="Times New Roman" w:hAnsi="Times New Roman"/>
          <w:sz w:val="28"/>
          <w:lang w:eastAsia="ru-RU"/>
        </w:rPr>
        <w:t>года  на содержание</w:t>
      </w:r>
      <w:r w:rsidR="006F5477">
        <w:rPr>
          <w:rFonts w:ascii="Times New Roman" w:hAnsi="Times New Roman"/>
          <w:sz w:val="28"/>
          <w:lang w:eastAsia="ru-RU"/>
        </w:rPr>
        <w:t xml:space="preserve"> Учреждения предусмотрено 4092,531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тыс.рублей, что соответствует бюджетным ассигнованиям, </w:t>
      </w:r>
      <w:r w:rsidR="004B5842">
        <w:rPr>
          <w:rFonts w:ascii="Times New Roman" w:hAnsi="Times New Roman"/>
          <w:sz w:val="28"/>
          <w:lang w:eastAsia="ru-RU"/>
        </w:rPr>
        <w:t xml:space="preserve">утвержденным  </w:t>
      </w:r>
      <w:r w:rsidR="00B73707" w:rsidRPr="00B73707">
        <w:rPr>
          <w:rFonts w:ascii="Times New Roman" w:hAnsi="Times New Roman"/>
          <w:sz w:val="28"/>
          <w:lang w:eastAsia="ru-RU"/>
        </w:rPr>
        <w:t>решением Собрания депутатов МО Нарышкинское Тепло-</w:t>
      </w:r>
      <w:r w:rsidR="00B73707">
        <w:rPr>
          <w:rFonts w:ascii="Times New Roman" w:hAnsi="Times New Roman"/>
          <w:sz w:val="28"/>
          <w:lang w:eastAsia="ru-RU"/>
        </w:rPr>
        <w:t>Огаревского района от 23.12.2021 №</w:t>
      </w:r>
      <w:r w:rsidR="00B73707" w:rsidRPr="00B73707">
        <w:rPr>
          <w:rFonts w:ascii="Times New Roman" w:hAnsi="Times New Roman"/>
          <w:sz w:val="28"/>
          <w:lang w:eastAsia="ru-RU"/>
        </w:rPr>
        <w:t>4</w:t>
      </w:r>
      <w:r w:rsidR="00B73707">
        <w:rPr>
          <w:rFonts w:ascii="Times New Roman" w:hAnsi="Times New Roman"/>
          <w:sz w:val="28"/>
          <w:lang w:eastAsia="ru-RU"/>
        </w:rPr>
        <w:t>7</w:t>
      </w:r>
      <w:r w:rsidR="00B73707" w:rsidRPr="00B73707">
        <w:rPr>
          <w:rFonts w:ascii="Times New Roman" w:hAnsi="Times New Roman"/>
          <w:sz w:val="28"/>
          <w:lang w:eastAsia="ru-RU"/>
        </w:rPr>
        <w:t xml:space="preserve">-1 «О бюджете муниципального образования Нарышкинское </w:t>
      </w:r>
      <w:r w:rsidR="00B73707">
        <w:rPr>
          <w:rFonts w:ascii="Times New Roman" w:hAnsi="Times New Roman"/>
          <w:sz w:val="28"/>
          <w:lang w:eastAsia="ru-RU"/>
        </w:rPr>
        <w:t>Тепло-Огаревского района на 2022год и на плановый период 2023 и 2024</w:t>
      </w:r>
      <w:r w:rsidR="00B73707" w:rsidRPr="00B73707">
        <w:rPr>
          <w:rFonts w:ascii="Times New Roman" w:hAnsi="Times New Roman"/>
          <w:sz w:val="28"/>
          <w:lang w:eastAsia="ru-RU"/>
        </w:rPr>
        <w:t>годов»</w:t>
      </w:r>
      <w:r w:rsidR="00B73707">
        <w:rPr>
          <w:rFonts w:ascii="Times New Roman" w:hAnsi="Times New Roman"/>
          <w:sz w:val="28"/>
          <w:lang w:eastAsia="ru-RU"/>
        </w:rPr>
        <w:t xml:space="preserve"> (далее-решение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 о бюджете МО от 23.12.202</w:t>
      </w:r>
      <w:r w:rsidR="00B73707">
        <w:rPr>
          <w:rFonts w:ascii="Times New Roman" w:hAnsi="Times New Roman"/>
          <w:sz w:val="28"/>
          <w:lang w:eastAsia="ru-RU"/>
        </w:rPr>
        <w:t>1 №47-1)-</w:t>
      </w:r>
      <w:r w:rsidR="006F14A6">
        <w:rPr>
          <w:rFonts w:ascii="Times New Roman" w:hAnsi="Times New Roman"/>
          <w:sz w:val="28"/>
          <w:lang w:eastAsia="ru-RU"/>
        </w:rPr>
        <w:t>Приложение 5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 к ре</w:t>
      </w:r>
      <w:r w:rsidR="004B5842">
        <w:rPr>
          <w:rFonts w:ascii="Times New Roman" w:hAnsi="Times New Roman"/>
          <w:sz w:val="28"/>
          <w:lang w:eastAsia="ru-RU"/>
        </w:rPr>
        <w:t>шению о бюджете МО от 23.12.2021 №4</w:t>
      </w:r>
      <w:r w:rsidR="006F14A6">
        <w:rPr>
          <w:rFonts w:ascii="Times New Roman" w:hAnsi="Times New Roman"/>
          <w:sz w:val="28"/>
          <w:lang w:eastAsia="ru-RU"/>
        </w:rPr>
        <w:t>7</w:t>
      </w:r>
      <w:r w:rsidR="004B5842" w:rsidRPr="00E465F5">
        <w:rPr>
          <w:rFonts w:ascii="Times New Roman" w:hAnsi="Times New Roman"/>
          <w:sz w:val="28"/>
          <w:lang w:eastAsia="ru-RU"/>
        </w:rPr>
        <w:t>-1 «Ведомственная структура р</w:t>
      </w:r>
      <w:r w:rsidR="006F14A6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ское </w:t>
      </w:r>
      <w:r w:rsidR="004B5842">
        <w:rPr>
          <w:rFonts w:ascii="Times New Roman" w:hAnsi="Times New Roman"/>
          <w:sz w:val="28"/>
          <w:lang w:eastAsia="ru-RU"/>
        </w:rPr>
        <w:t>Тепло-Огаревского района на 2022</w:t>
      </w:r>
      <w:r w:rsidR="00B73707">
        <w:rPr>
          <w:rFonts w:ascii="Times New Roman" w:hAnsi="Times New Roman"/>
          <w:sz w:val="28"/>
          <w:lang w:eastAsia="ru-RU"/>
        </w:rPr>
        <w:t>год»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. </w:t>
      </w:r>
    </w:p>
    <w:p w:rsidR="004B5842" w:rsidRPr="00104234" w:rsidRDefault="003C1296" w:rsidP="00E465F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104234">
        <w:rPr>
          <w:rFonts w:ascii="Times New Roman" w:hAnsi="Times New Roman"/>
          <w:sz w:val="28"/>
          <w:lang w:eastAsia="ru-RU"/>
        </w:rPr>
        <w:t xml:space="preserve">          </w:t>
      </w:r>
      <w:r w:rsidR="004B5842" w:rsidRPr="00104234">
        <w:rPr>
          <w:rFonts w:ascii="Times New Roman" w:hAnsi="Times New Roman"/>
          <w:sz w:val="28"/>
          <w:lang w:eastAsia="ru-RU"/>
        </w:rPr>
        <w:t>Бюджетной сметой (на 01.10.2</w:t>
      </w:r>
      <w:r w:rsidR="00104234" w:rsidRPr="00104234">
        <w:rPr>
          <w:rFonts w:ascii="Times New Roman" w:hAnsi="Times New Roman"/>
          <w:sz w:val="28"/>
          <w:lang w:eastAsia="ru-RU"/>
        </w:rPr>
        <w:t>022) на 2022год, утвержденной 26.05</w:t>
      </w:r>
      <w:r w:rsidR="004B5842" w:rsidRPr="00104234">
        <w:rPr>
          <w:rFonts w:ascii="Times New Roman" w:hAnsi="Times New Roman"/>
          <w:sz w:val="28"/>
          <w:lang w:eastAsia="ru-RU"/>
        </w:rPr>
        <w:t>.2022</w:t>
      </w:r>
      <w:r w:rsidRPr="00104234">
        <w:rPr>
          <w:rFonts w:ascii="Times New Roman" w:hAnsi="Times New Roman"/>
          <w:sz w:val="28"/>
          <w:lang w:eastAsia="ru-RU"/>
        </w:rPr>
        <w:t>года</w:t>
      </w:r>
      <w:r w:rsidR="004B5842" w:rsidRPr="00104234">
        <w:rPr>
          <w:rFonts w:ascii="Times New Roman" w:hAnsi="Times New Roman"/>
          <w:sz w:val="28"/>
          <w:lang w:eastAsia="ru-RU"/>
        </w:rPr>
        <w:t xml:space="preserve">  на содержание Учреждения предусмотрено </w:t>
      </w:r>
      <w:r w:rsidR="00104234" w:rsidRPr="00104234">
        <w:rPr>
          <w:rFonts w:ascii="Times New Roman" w:hAnsi="Times New Roman"/>
          <w:sz w:val="28"/>
          <w:lang w:eastAsia="ru-RU"/>
        </w:rPr>
        <w:t>4352,35532тыс.рублей</w:t>
      </w:r>
      <w:r w:rsidR="004B5842" w:rsidRPr="00104234">
        <w:rPr>
          <w:rFonts w:ascii="Times New Roman" w:hAnsi="Times New Roman"/>
          <w:sz w:val="28"/>
          <w:lang w:eastAsia="ru-RU"/>
        </w:rPr>
        <w:t>, что соответствует бюджетным ассигнованиям, утвержде</w:t>
      </w:r>
      <w:r w:rsidR="006A0B50" w:rsidRPr="00104234">
        <w:rPr>
          <w:rFonts w:ascii="Times New Roman" w:hAnsi="Times New Roman"/>
          <w:sz w:val="28"/>
          <w:lang w:eastAsia="ru-RU"/>
        </w:rPr>
        <w:t xml:space="preserve">нным решением </w:t>
      </w:r>
      <w:r w:rsidR="00AF7E35" w:rsidRPr="00AF7E35">
        <w:rPr>
          <w:rFonts w:ascii="Times New Roman" w:hAnsi="Times New Roman"/>
          <w:sz w:val="28"/>
          <w:lang w:eastAsia="ru-RU"/>
        </w:rPr>
        <w:t>Собрания депутатов МО Нарышкинское Тепло-Огаревского района</w:t>
      </w:r>
      <w:r w:rsidR="00AF7E35">
        <w:rPr>
          <w:rFonts w:ascii="Times New Roman" w:hAnsi="Times New Roman"/>
          <w:sz w:val="28"/>
          <w:lang w:eastAsia="ru-RU"/>
        </w:rPr>
        <w:t xml:space="preserve"> </w:t>
      </w:r>
      <w:r w:rsidR="006A0B50" w:rsidRPr="00104234">
        <w:rPr>
          <w:rFonts w:ascii="Times New Roman" w:hAnsi="Times New Roman"/>
          <w:sz w:val="28"/>
          <w:lang w:eastAsia="ru-RU"/>
        </w:rPr>
        <w:t xml:space="preserve"> от 26.05</w:t>
      </w:r>
      <w:r w:rsidR="004B5842" w:rsidRPr="00104234">
        <w:rPr>
          <w:rFonts w:ascii="Times New Roman" w:hAnsi="Times New Roman"/>
          <w:sz w:val="28"/>
          <w:lang w:eastAsia="ru-RU"/>
        </w:rPr>
        <w:t>.2022</w:t>
      </w:r>
      <w:r w:rsidR="006A0B50" w:rsidRPr="00104234">
        <w:rPr>
          <w:rFonts w:ascii="Times New Roman" w:hAnsi="Times New Roman"/>
          <w:sz w:val="28"/>
          <w:lang w:eastAsia="ru-RU"/>
        </w:rPr>
        <w:t xml:space="preserve"> №53</w:t>
      </w:r>
      <w:r w:rsidR="004B5842" w:rsidRPr="00104234">
        <w:rPr>
          <w:rFonts w:ascii="Times New Roman" w:hAnsi="Times New Roman"/>
          <w:sz w:val="28"/>
          <w:lang w:eastAsia="ru-RU"/>
        </w:rPr>
        <w:t>-1</w:t>
      </w:r>
      <w:r w:rsidR="00AF7E35">
        <w:rPr>
          <w:rFonts w:ascii="Times New Roman" w:hAnsi="Times New Roman"/>
          <w:sz w:val="28"/>
          <w:lang w:eastAsia="ru-RU"/>
        </w:rPr>
        <w:t xml:space="preserve"> «О внесении изменений в решение Собрания депутатов муниципального образования Нарышкинское Тепоо-Огаревского района от </w:t>
      </w:r>
      <w:r w:rsidR="00AF7E35" w:rsidRPr="00AF7E35">
        <w:rPr>
          <w:rFonts w:ascii="Times New Roman" w:hAnsi="Times New Roman"/>
          <w:sz w:val="28"/>
          <w:lang w:eastAsia="ru-RU"/>
        </w:rPr>
        <w:t>23.12.2021 №47-1 «О бюджете муниципального образования Нарышкинское Тепло-Огаревского района на 2022год и на плановый период 2023 и 2024годов» (</w:t>
      </w:r>
      <w:r w:rsidR="00AF7E35">
        <w:rPr>
          <w:rFonts w:ascii="Times New Roman" w:hAnsi="Times New Roman"/>
          <w:sz w:val="28"/>
          <w:lang w:eastAsia="ru-RU"/>
        </w:rPr>
        <w:t>далее-решение о бюджете МО от 26.05.2022 №53</w:t>
      </w:r>
      <w:r w:rsidR="00AF7E35" w:rsidRPr="00AF7E35">
        <w:rPr>
          <w:rFonts w:ascii="Times New Roman" w:hAnsi="Times New Roman"/>
          <w:sz w:val="28"/>
          <w:lang w:eastAsia="ru-RU"/>
        </w:rPr>
        <w:t>-1)-</w:t>
      </w:r>
      <w:r w:rsidR="00AF7E35">
        <w:rPr>
          <w:rFonts w:ascii="Times New Roman" w:hAnsi="Times New Roman"/>
          <w:sz w:val="28"/>
          <w:lang w:eastAsia="ru-RU"/>
        </w:rPr>
        <w:t xml:space="preserve">  </w:t>
      </w:r>
      <w:r w:rsidR="004B5842" w:rsidRPr="00104234">
        <w:rPr>
          <w:rFonts w:ascii="Times New Roman" w:hAnsi="Times New Roman"/>
          <w:sz w:val="28"/>
          <w:lang w:eastAsia="ru-RU"/>
        </w:rPr>
        <w:t xml:space="preserve"> Приложение</w:t>
      </w:r>
      <w:r w:rsidR="006A0B50" w:rsidRPr="00104234">
        <w:rPr>
          <w:rFonts w:ascii="Times New Roman" w:hAnsi="Times New Roman"/>
          <w:sz w:val="28"/>
          <w:lang w:eastAsia="ru-RU"/>
        </w:rPr>
        <w:t>5</w:t>
      </w:r>
      <w:r w:rsidR="00304924" w:rsidRPr="00104234">
        <w:rPr>
          <w:rFonts w:ascii="Times New Roman" w:hAnsi="Times New Roman"/>
          <w:sz w:val="28"/>
          <w:lang w:eastAsia="ru-RU"/>
        </w:rPr>
        <w:t xml:space="preserve"> </w:t>
      </w:r>
      <w:r w:rsidR="006A0B50" w:rsidRPr="00104234">
        <w:rPr>
          <w:rFonts w:ascii="Times New Roman" w:hAnsi="Times New Roman"/>
          <w:sz w:val="28"/>
          <w:lang w:eastAsia="ru-RU"/>
        </w:rPr>
        <w:t>к решению о бюджете МО от 26.05.2022 №53</w:t>
      </w:r>
      <w:r w:rsidR="004B5842" w:rsidRPr="00104234">
        <w:rPr>
          <w:rFonts w:ascii="Times New Roman" w:hAnsi="Times New Roman"/>
          <w:sz w:val="28"/>
          <w:lang w:eastAsia="ru-RU"/>
        </w:rPr>
        <w:t>-1 «Ведомственная структура р</w:t>
      </w:r>
      <w:r w:rsidR="00304924" w:rsidRPr="00104234">
        <w:rPr>
          <w:rFonts w:ascii="Times New Roman" w:hAnsi="Times New Roman"/>
          <w:sz w:val="28"/>
          <w:lang w:eastAsia="ru-RU"/>
        </w:rPr>
        <w:t>асходов бюджета МО Нарышкин</w:t>
      </w:r>
      <w:r w:rsidR="004B5842" w:rsidRPr="00104234">
        <w:rPr>
          <w:rFonts w:ascii="Times New Roman" w:hAnsi="Times New Roman"/>
          <w:sz w:val="28"/>
          <w:lang w:eastAsia="ru-RU"/>
        </w:rPr>
        <w:t>ское Тепло-Огаревского района на 2022год», в сумме</w:t>
      </w:r>
      <w:r w:rsidR="006A0B50" w:rsidRPr="00104234">
        <w:rPr>
          <w:rFonts w:ascii="Times New Roman" w:hAnsi="Times New Roman"/>
          <w:sz w:val="28"/>
          <w:lang w:eastAsia="ru-RU"/>
        </w:rPr>
        <w:t xml:space="preserve"> 4352,35532</w:t>
      </w:r>
      <w:r w:rsidR="004B5842" w:rsidRPr="00104234">
        <w:rPr>
          <w:rFonts w:ascii="Times New Roman" w:hAnsi="Times New Roman"/>
          <w:sz w:val="28"/>
          <w:lang w:eastAsia="ru-RU"/>
        </w:rPr>
        <w:t>тыс.рублей) и подтверждается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  по Учреждению  и отчетом об испо</w:t>
      </w:r>
      <w:r w:rsidR="00104234" w:rsidRPr="00104234">
        <w:rPr>
          <w:rFonts w:ascii="Times New Roman" w:hAnsi="Times New Roman"/>
          <w:sz w:val="28"/>
          <w:lang w:eastAsia="ru-RU"/>
        </w:rPr>
        <w:t>лнении бюджета  МО Нарышкин</w:t>
      </w:r>
      <w:r w:rsidR="004B5842" w:rsidRPr="00104234">
        <w:rPr>
          <w:rFonts w:ascii="Times New Roman" w:hAnsi="Times New Roman"/>
          <w:sz w:val="28"/>
          <w:lang w:eastAsia="ru-RU"/>
        </w:rPr>
        <w:t>ское Т</w:t>
      </w:r>
      <w:r w:rsidR="00304924" w:rsidRPr="00104234">
        <w:rPr>
          <w:rFonts w:ascii="Times New Roman" w:hAnsi="Times New Roman"/>
          <w:sz w:val="28"/>
          <w:lang w:eastAsia="ru-RU"/>
        </w:rPr>
        <w:t>епло-Огаревского района на 01.10</w:t>
      </w:r>
      <w:r w:rsidR="004B5842" w:rsidRPr="00104234">
        <w:rPr>
          <w:rFonts w:ascii="Times New Roman" w:hAnsi="Times New Roman"/>
          <w:sz w:val="28"/>
          <w:lang w:eastAsia="ru-RU"/>
        </w:rPr>
        <w:t>.2022 (форма по ОКУД 0503117).</w:t>
      </w:r>
    </w:p>
    <w:p w:rsidR="00CB5084" w:rsidRPr="00CB5084" w:rsidRDefault="004B5842" w:rsidP="00CB508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E465F5">
        <w:rPr>
          <w:rFonts w:ascii="Times New Roman" w:hAnsi="Times New Roman"/>
          <w:sz w:val="28"/>
          <w:lang w:eastAsia="ru-RU"/>
        </w:rPr>
        <w:t xml:space="preserve">            По данным бюджетного учета, на реализацию деятельности Учреждения  </w:t>
      </w:r>
      <w:r>
        <w:rPr>
          <w:rFonts w:ascii="Times New Roman" w:hAnsi="Times New Roman"/>
          <w:sz w:val="28"/>
          <w:lang w:eastAsia="ru-RU"/>
        </w:rPr>
        <w:t>на 01.10. 2022года направлено 3757,0</w:t>
      </w:r>
      <w:r w:rsidRPr="00E465F5">
        <w:rPr>
          <w:rFonts w:ascii="Times New Roman" w:hAnsi="Times New Roman"/>
          <w:sz w:val="28"/>
          <w:lang w:eastAsia="ru-RU"/>
        </w:rPr>
        <w:t>тыс.рублей.</w:t>
      </w:r>
      <w:r w:rsidR="00CB5084" w:rsidRPr="00CB5084">
        <w:t xml:space="preserve"> </w:t>
      </w:r>
      <w:r w:rsidR="00FA373B">
        <w:rPr>
          <w:rFonts w:ascii="Times New Roman" w:hAnsi="Times New Roman"/>
          <w:sz w:val="28"/>
          <w:lang w:eastAsia="ru-RU"/>
        </w:rPr>
        <w:t>из них  1376,9</w:t>
      </w:r>
      <w:r w:rsidR="00AF7E35">
        <w:rPr>
          <w:rFonts w:ascii="Times New Roman" w:hAnsi="Times New Roman"/>
          <w:sz w:val="28"/>
          <w:lang w:eastAsia="ru-RU"/>
        </w:rPr>
        <w:t>тыс.рублей на Головное казенное учреждение и Ф</w:t>
      </w:r>
      <w:r w:rsidR="00CB5084" w:rsidRPr="00CB5084">
        <w:rPr>
          <w:rFonts w:ascii="Times New Roman" w:hAnsi="Times New Roman"/>
          <w:sz w:val="28"/>
          <w:lang w:eastAsia="ru-RU"/>
        </w:rPr>
        <w:t>илиал №6.</w:t>
      </w:r>
    </w:p>
    <w:p w:rsidR="00CB5084" w:rsidRPr="00CB5084" w:rsidRDefault="00CB5084" w:rsidP="00CB508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 w:rsidRPr="00CB5084">
        <w:rPr>
          <w:rFonts w:ascii="Times New Roman" w:hAnsi="Times New Roman"/>
          <w:sz w:val="28"/>
          <w:lang w:eastAsia="ru-RU"/>
        </w:rPr>
        <w:t xml:space="preserve">        В разрезе:</w:t>
      </w:r>
    </w:p>
    <w:p w:rsidR="00CB5084" w:rsidRPr="00CB5084" w:rsidRDefault="00AF7E35" w:rsidP="00CB508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-Г</w:t>
      </w:r>
      <w:r w:rsidR="00CB5084" w:rsidRPr="00CB5084">
        <w:rPr>
          <w:rFonts w:ascii="Times New Roman" w:hAnsi="Times New Roman"/>
          <w:sz w:val="28"/>
          <w:lang w:eastAsia="ru-RU"/>
        </w:rPr>
        <w:t>оловное казенное учре</w:t>
      </w:r>
      <w:r>
        <w:rPr>
          <w:rFonts w:ascii="Times New Roman" w:hAnsi="Times New Roman"/>
          <w:sz w:val="28"/>
          <w:lang w:eastAsia="ru-RU"/>
        </w:rPr>
        <w:t>ждение культуры</w:t>
      </w:r>
      <w:r w:rsidR="00FA373B">
        <w:rPr>
          <w:rFonts w:ascii="Times New Roman" w:hAnsi="Times New Roman"/>
          <w:sz w:val="28"/>
          <w:lang w:eastAsia="ru-RU"/>
        </w:rPr>
        <w:t>– 646,0тыс.рублей, из них 377,4</w:t>
      </w:r>
      <w:r w:rsidR="00CB5084" w:rsidRPr="00CB5084">
        <w:rPr>
          <w:rFonts w:ascii="Times New Roman" w:hAnsi="Times New Roman"/>
          <w:sz w:val="28"/>
          <w:lang w:eastAsia="ru-RU"/>
        </w:rPr>
        <w:t>тыс</w:t>
      </w:r>
      <w:r w:rsidR="00FA373B">
        <w:rPr>
          <w:rFonts w:ascii="Times New Roman" w:hAnsi="Times New Roman"/>
          <w:sz w:val="28"/>
          <w:lang w:eastAsia="ru-RU"/>
        </w:rPr>
        <w:t>.рублей на оплату труда,  169,8</w:t>
      </w:r>
      <w:r w:rsidR="00CB5084" w:rsidRPr="00CB5084">
        <w:rPr>
          <w:rFonts w:ascii="Times New Roman" w:hAnsi="Times New Roman"/>
          <w:sz w:val="28"/>
          <w:lang w:eastAsia="ru-RU"/>
        </w:rPr>
        <w:t xml:space="preserve">тыс.рублей на </w:t>
      </w:r>
      <w:r w:rsidR="00FA373B">
        <w:rPr>
          <w:rFonts w:ascii="Times New Roman" w:hAnsi="Times New Roman"/>
          <w:sz w:val="28"/>
          <w:lang w:eastAsia="ru-RU"/>
        </w:rPr>
        <w:t>оплату коммунальных услуг,  15,4</w:t>
      </w:r>
      <w:r w:rsidR="00CB5084" w:rsidRPr="00CB5084">
        <w:rPr>
          <w:rFonts w:ascii="Times New Roman" w:hAnsi="Times New Roman"/>
          <w:sz w:val="28"/>
          <w:lang w:eastAsia="ru-RU"/>
        </w:rPr>
        <w:t>тыс.рубл</w:t>
      </w:r>
      <w:r w:rsidR="00FA373B">
        <w:rPr>
          <w:rFonts w:ascii="Times New Roman" w:hAnsi="Times New Roman"/>
          <w:sz w:val="28"/>
          <w:lang w:eastAsia="ru-RU"/>
        </w:rPr>
        <w:t>ей на оплату услуг связи,  81,0</w:t>
      </w:r>
      <w:r w:rsidR="00CB5084" w:rsidRPr="00CB5084">
        <w:rPr>
          <w:rFonts w:ascii="Times New Roman" w:hAnsi="Times New Roman"/>
          <w:sz w:val="28"/>
          <w:lang w:eastAsia="ru-RU"/>
        </w:rPr>
        <w:t>тыс.рублей на оплату услуг по содержанию имущества</w:t>
      </w:r>
      <w:r w:rsidR="00FA373B">
        <w:rPr>
          <w:rFonts w:ascii="Times New Roman" w:hAnsi="Times New Roman"/>
          <w:sz w:val="28"/>
          <w:lang w:eastAsia="ru-RU"/>
        </w:rPr>
        <w:t xml:space="preserve"> (оплата по договорам ГПХ), 2,4</w:t>
      </w:r>
      <w:r w:rsidR="00CB5084" w:rsidRPr="00CB5084">
        <w:rPr>
          <w:rFonts w:ascii="Times New Roman" w:hAnsi="Times New Roman"/>
          <w:sz w:val="28"/>
          <w:lang w:eastAsia="ru-RU"/>
        </w:rPr>
        <w:t>тыс.рублей на оплату прочи</w:t>
      </w:r>
      <w:r w:rsidR="00FA373B">
        <w:rPr>
          <w:rFonts w:ascii="Times New Roman" w:hAnsi="Times New Roman"/>
          <w:sz w:val="28"/>
          <w:lang w:eastAsia="ru-RU"/>
        </w:rPr>
        <w:t>х услуг ( поверка счетчиков);</w:t>
      </w:r>
      <w:r w:rsidR="00CB5084" w:rsidRPr="00CB5084">
        <w:rPr>
          <w:rFonts w:ascii="Times New Roman" w:hAnsi="Times New Roman"/>
          <w:sz w:val="28"/>
          <w:lang w:eastAsia="ru-RU"/>
        </w:rPr>
        <w:t xml:space="preserve"> </w:t>
      </w:r>
    </w:p>
    <w:p w:rsidR="004B5842" w:rsidRDefault="00AF7E35" w:rsidP="00CB508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-Филиал №6</w:t>
      </w:r>
      <w:r w:rsidR="00FA373B">
        <w:rPr>
          <w:rFonts w:ascii="Times New Roman" w:hAnsi="Times New Roman"/>
          <w:sz w:val="28"/>
          <w:lang w:eastAsia="ru-RU"/>
        </w:rPr>
        <w:t>- 730,9тыс.рублей, из них 427,9</w:t>
      </w:r>
      <w:r w:rsidR="00CB5084" w:rsidRPr="00CB5084">
        <w:rPr>
          <w:rFonts w:ascii="Times New Roman" w:hAnsi="Times New Roman"/>
          <w:sz w:val="28"/>
          <w:lang w:eastAsia="ru-RU"/>
        </w:rPr>
        <w:t>т</w:t>
      </w:r>
      <w:r w:rsidR="00FA373B">
        <w:rPr>
          <w:rFonts w:ascii="Times New Roman" w:hAnsi="Times New Roman"/>
          <w:sz w:val="28"/>
          <w:lang w:eastAsia="ru-RU"/>
        </w:rPr>
        <w:t>ыс.рублей на оплату труда, 186,0</w:t>
      </w:r>
      <w:r w:rsidR="00CB5084" w:rsidRPr="00CB5084">
        <w:rPr>
          <w:rFonts w:ascii="Times New Roman" w:hAnsi="Times New Roman"/>
          <w:sz w:val="28"/>
          <w:lang w:eastAsia="ru-RU"/>
        </w:rPr>
        <w:t>тыс.рублей на</w:t>
      </w:r>
      <w:r w:rsidR="00FA373B">
        <w:rPr>
          <w:rFonts w:ascii="Times New Roman" w:hAnsi="Times New Roman"/>
          <w:sz w:val="28"/>
          <w:lang w:eastAsia="ru-RU"/>
        </w:rPr>
        <w:t xml:space="preserve"> оплату коммунальных услуг; 16,3</w:t>
      </w:r>
      <w:r w:rsidR="00CB5084" w:rsidRPr="00CB5084">
        <w:rPr>
          <w:rFonts w:ascii="Times New Roman" w:hAnsi="Times New Roman"/>
          <w:sz w:val="28"/>
          <w:lang w:eastAsia="ru-RU"/>
        </w:rPr>
        <w:t>тыс.рубле</w:t>
      </w:r>
      <w:r w:rsidR="00FA373B">
        <w:rPr>
          <w:rFonts w:ascii="Times New Roman" w:hAnsi="Times New Roman"/>
          <w:sz w:val="28"/>
          <w:lang w:eastAsia="ru-RU"/>
        </w:rPr>
        <w:t>й на оплату услуг связи,   93,8</w:t>
      </w:r>
      <w:r w:rsidR="00CB5084" w:rsidRPr="00CB5084">
        <w:rPr>
          <w:rFonts w:ascii="Times New Roman" w:hAnsi="Times New Roman"/>
          <w:sz w:val="28"/>
          <w:lang w:eastAsia="ru-RU"/>
        </w:rPr>
        <w:t>тыс.рублей на оплату услуг по содержанию имущества</w:t>
      </w:r>
      <w:r w:rsidR="00FA373B">
        <w:rPr>
          <w:rFonts w:ascii="Times New Roman" w:hAnsi="Times New Roman"/>
          <w:sz w:val="28"/>
          <w:lang w:eastAsia="ru-RU"/>
        </w:rPr>
        <w:t xml:space="preserve"> </w:t>
      </w:r>
      <w:r w:rsidR="00FA373B">
        <w:rPr>
          <w:rFonts w:ascii="Times New Roman" w:hAnsi="Times New Roman"/>
          <w:sz w:val="28"/>
          <w:lang w:eastAsia="ru-RU"/>
        </w:rPr>
        <w:lastRenderedPageBreak/>
        <w:t>(оплата по договорам ГПХ), 6,9</w:t>
      </w:r>
      <w:r w:rsidR="00CB5084" w:rsidRPr="00CB5084">
        <w:rPr>
          <w:rFonts w:ascii="Times New Roman" w:hAnsi="Times New Roman"/>
          <w:sz w:val="28"/>
          <w:lang w:eastAsia="ru-RU"/>
        </w:rPr>
        <w:t xml:space="preserve">тыс.рублей на оплату прочих услуг ( поверка счетчиков, закупка товаров (работ) услуг и т.д.). </w:t>
      </w:r>
      <w:r w:rsidR="004B5842" w:rsidRPr="00E465F5">
        <w:rPr>
          <w:rFonts w:ascii="Times New Roman" w:hAnsi="Times New Roman"/>
          <w:sz w:val="28"/>
          <w:lang w:eastAsia="ru-RU"/>
        </w:rPr>
        <w:t xml:space="preserve"> </w:t>
      </w:r>
    </w:p>
    <w:p w:rsidR="004B5842" w:rsidRDefault="004B5842" w:rsidP="006C2C6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Положением о бюджетном процессе в муниципальном образован</w:t>
      </w:r>
      <w:r w:rsidR="006C2C6F">
        <w:rPr>
          <w:rFonts w:ascii="Times New Roman" w:hAnsi="Times New Roman"/>
          <w:sz w:val="28"/>
          <w:lang w:eastAsia="ru-RU"/>
        </w:rPr>
        <w:t>ии Нарышкин</w:t>
      </w:r>
      <w:r>
        <w:rPr>
          <w:rFonts w:ascii="Times New Roman" w:hAnsi="Times New Roman"/>
          <w:sz w:val="28"/>
          <w:lang w:eastAsia="ru-RU"/>
        </w:rPr>
        <w:t>ское Тепло-Огарев</w:t>
      </w:r>
      <w:r w:rsidR="006C2C6F">
        <w:rPr>
          <w:rFonts w:ascii="Times New Roman" w:hAnsi="Times New Roman"/>
          <w:sz w:val="28"/>
          <w:lang w:eastAsia="ru-RU"/>
        </w:rPr>
        <w:t>ского района, в редакции решения</w:t>
      </w:r>
      <w:r>
        <w:rPr>
          <w:rFonts w:ascii="Times New Roman" w:hAnsi="Times New Roman"/>
          <w:sz w:val="28"/>
          <w:lang w:eastAsia="ru-RU"/>
        </w:rPr>
        <w:t xml:space="preserve"> Собрания депутатов муниципа</w:t>
      </w:r>
      <w:r w:rsidR="006C2C6F">
        <w:rPr>
          <w:rFonts w:ascii="Times New Roman" w:hAnsi="Times New Roman"/>
          <w:sz w:val="28"/>
          <w:lang w:eastAsia="ru-RU"/>
        </w:rPr>
        <w:t>льного образования Нарышкин</w:t>
      </w:r>
      <w:r>
        <w:rPr>
          <w:rFonts w:ascii="Times New Roman" w:hAnsi="Times New Roman"/>
          <w:sz w:val="28"/>
          <w:lang w:eastAsia="ru-RU"/>
        </w:rPr>
        <w:t xml:space="preserve">ское Тепло-Огаревского района </w:t>
      </w:r>
      <w:r w:rsidR="006C2C6F">
        <w:rPr>
          <w:rFonts w:ascii="Times New Roman" w:hAnsi="Times New Roman"/>
          <w:sz w:val="28"/>
          <w:lang w:eastAsia="ru-RU"/>
        </w:rPr>
        <w:t xml:space="preserve"> от 26.05.2022 №53-2 «</w:t>
      </w:r>
      <w:r w:rsidR="006C2C6F" w:rsidRPr="006C2C6F">
        <w:rPr>
          <w:rFonts w:ascii="Times New Roman" w:hAnsi="Times New Roman"/>
          <w:sz w:val="28"/>
          <w:lang w:eastAsia="ru-RU"/>
        </w:rPr>
        <w:t>О внесении изменений и дополнений в решение Собрания</w:t>
      </w:r>
      <w:r w:rsidR="006C2C6F">
        <w:rPr>
          <w:rFonts w:ascii="Times New Roman" w:hAnsi="Times New Roman"/>
          <w:sz w:val="28"/>
          <w:lang w:eastAsia="ru-RU"/>
        </w:rPr>
        <w:t xml:space="preserve"> </w:t>
      </w:r>
      <w:r w:rsidR="006C2C6F" w:rsidRPr="006C2C6F">
        <w:rPr>
          <w:rFonts w:ascii="Times New Roman" w:hAnsi="Times New Roman"/>
          <w:sz w:val="28"/>
          <w:lang w:eastAsia="ru-RU"/>
        </w:rPr>
        <w:t>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</w:t>
      </w:r>
      <w:r w:rsidR="006C2C6F">
        <w:rPr>
          <w:rFonts w:ascii="Times New Roman" w:hAnsi="Times New Roman"/>
          <w:sz w:val="28"/>
          <w:lang w:eastAsia="ru-RU"/>
        </w:rPr>
        <w:t xml:space="preserve"> </w:t>
      </w:r>
      <w:r w:rsidR="006C2C6F" w:rsidRPr="006C2C6F">
        <w:rPr>
          <w:rFonts w:ascii="Times New Roman" w:hAnsi="Times New Roman"/>
          <w:sz w:val="28"/>
          <w:lang w:eastAsia="ru-RU"/>
        </w:rPr>
        <w:t>Тепло-Огаревского района»</w:t>
      </w:r>
      <w:r w:rsidR="00264EEE">
        <w:rPr>
          <w:rFonts w:ascii="Times New Roman" w:hAnsi="Times New Roman"/>
          <w:sz w:val="28"/>
          <w:lang w:eastAsia="ru-RU"/>
        </w:rPr>
        <w:t xml:space="preserve"> (далее-Положение о бюджетном процессе МО от 26.05.2022 №53-2)</w:t>
      </w:r>
      <w:r w:rsidR="006C2C6F">
        <w:rPr>
          <w:rFonts w:ascii="Times New Roman" w:hAnsi="Times New Roman"/>
          <w:sz w:val="28"/>
          <w:lang w:eastAsia="ru-RU"/>
        </w:rPr>
        <w:t>, ст. 3 определены у</w:t>
      </w:r>
      <w:r w:rsidR="006C2C6F" w:rsidRPr="006C2C6F">
        <w:rPr>
          <w:rFonts w:ascii="Times New Roman" w:hAnsi="Times New Roman"/>
          <w:sz w:val="28"/>
          <w:lang w:eastAsia="ru-RU"/>
        </w:rPr>
        <w:t>частники бюджетного процесса в муниципальном образовании Нарышкинское Тепло-Огаревского района</w:t>
      </w:r>
      <w:r w:rsidR="006C2C6F">
        <w:rPr>
          <w:rFonts w:ascii="Times New Roman" w:hAnsi="Times New Roman"/>
          <w:sz w:val="28"/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 xml:space="preserve">Учреждение </w:t>
      </w:r>
      <w:r w:rsidR="006C2C6F">
        <w:rPr>
          <w:rFonts w:ascii="Times New Roman" w:hAnsi="Times New Roman"/>
          <w:sz w:val="28"/>
          <w:lang w:eastAsia="ru-RU"/>
        </w:rPr>
        <w:t xml:space="preserve">таковым и является, </w:t>
      </w:r>
      <w:r>
        <w:rPr>
          <w:rFonts w:ascii="Times New Roman" w:hAnsi="Times New Roman"/>
          <w:sz w:val="28"/>
          <w:lang w:eastAsia="ru-RU"/>
        </w:rPr>
        <w:t xml:space="preserve">и согласно требованиям ст.264.1БК РФ обязано составлять и представлять бюджетную отчетность в соответствии с единой методологией бюджетной отчетности, установленной Министерством финансов Российской Федерации. </w:t>
      </w:r>
    </w:p>
    <w:p w:rsidR="004B5842" w:rsidRPr="000D3451" w:rsidRDefault="003C1296" w:rsidP="007E627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 xml:space="preserve">           </w:t>
      </w:r>
      <w:r w:rsidR="004B5842" w:rsidRPr="000D3451">
        <w:rPr>
          <w:rFonts w:ascii="Times New Roman" w:hAnsi="Times New Roman"/>
          <w:b/>
          <w:i/>
          <w:sz w:val="28"/>
          <w:lang w:eastAsia="ru-RU"/>
        </w:rPr>
        <w:t xml:space="preserve"> В нарушение ст.264.1Б</w:t>
      </w:r>
      <w:r w:rsidR="00264EEE">
        <w:rPr>
          <w:rFonts w:ascii="Times New Roman" w:hAnsi="Times New Roman"/>
          <w:b/>
          <w:i/>
          <w:sz w:val="28"/>
          <w:lang w:eastAsia="ru-RU"/>
        </w:rPr>
        <w:t xml:space="preserve">юджетного </w:t>
      </w:r>
      <w:r w:rsidR="004B5842" w:rsidRPr="000D3451">
        <w:rPr>
          <w:rFonts w:ascii="Times New Roman" w:hAnsi="Times New Roman"/>
          <w:b/>
          <w:i/>
          <w:sz w:val="28"/>
          <w:lang w:eastAsia="ru-RU"/>
        </w:rPr>
        <w:t>К</w:t>
      </w:r>
      <w:r w:rsidR="00264EEE">
        <w:rPr>
          <w:rFonts w:ascii="Times New Roman" w:hAnsi="Times New Roman"/>
          <w:b/>
          <w:i/>
          <w:sz w:val="28"/>
          <w:lang w:eastAsia="ru-RU"/>
        </w:rPr>
        <w:t xml:space="preserve">одекса </w:t>
      </w:r>
      <w:r w:rsidR="004B5842" w:rsidRPr="000D3451">
        <w:rPr>
          <w:rFonts w:ascii="Times New Roman" w:hAnsi="Times New Roman"/>
          <w:b/>
          <w:i/>
          <w:sz w:val="28"/>
          <w:lang w:eastAsia="ru-RU"/>
        </w:rPr>
        <w:t xml:space="preserve"> Р</w:t>
      </w:r>
      <w:r w:rsidR="00264EEE">
        <w:rPr>
          <w:rFonts w:ascii="Times New Roman" w:hAnsi="Times New Roman"/>
          <w:b/>
          <w:i/>
          <w:sz w:val="28"/>
          <w:lang w:eastAsia="ru-RU"/>
        </w:rPr>
        <w:t xml:space="preserve">оссийской </w:t>
      </w:r>
      <w:r w:rsidR="004B5842" w:rsidRPr="000D3451">
        <w:rPr>
          <w:rFonts w:ascii="Times New Roman" w:hAnsi="Times New Roman"/>
          <w:b/>
          <w:i/>
          <w:sz w:val="28"/>
          <w:lang w:eastAsia="ru-RU"/>
        </w:rPr>
        <w:t>Ф</w:t>
      </w:r>
      <w:r w:rsidR="00264EEE">
        <w:rPr>
          <w:rFonts w:ascii="Times New Roman" w:hAnsi="Times New Roman"/>
          <w:b/>
          <w:i/>
          <w:sz w:val="28"/>
          <w:lang w:eastAsia="ru-RU"/>
        </w:rPr>
        <w:t xml:space="preserve">едерации </w:t>
      </w:r>
      <w:r w:rsidR="00264EEE" w:rsidRPr="00264EEE">
        <w:rPr>
          <w:rFonts w:ascii="Times New Roman" w:hAnsi="Times New Roman"/>
          <w:sz w:val="28"/>
          <w:lang w:eastAsia="ru-RU"/>
        </w:rPr>
        <w:t>(далее-БК РФ)</w:t>
      </w:r>
      <w:r w:rsidR="004B5842" w:rsidRPr="00264EEE">
        <w:rPr>
          <w:rFonts w:ascii="Times New Roman" w:hAnsi="Times New Roman"/>
          <w:sz w:val="28"/>
          <w:lang w:eastAsia="ru-RU"/>
        </w:rPr>
        <w:t>,</w:t>
      </w:r>
      <w:r w:rsidR="004B5842" w:rsidRPr="000D3451">
        <w:rPr>
          <w:rFonts w:ascii="Times New Roman" w:hAnsi="Times New Roman"/>
          <w:b/>
          <w:i/>
          <w:sz w:val="28"/>
          <w:lang w:eastAsia="ru-RU"/>
        </w:rPr>
        <w:t xml:space="preserve">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B5842">
        <w:rPr>
          <w:rFonts w:ascii="Times New Roman" w:hAnsi="Times New Roman"/>
          <w:b/>
          <w:i/>
          <w:sz w:val="28"/>
          <w:lang w:eastAsia="ru-RU"/>
        </w:rPr>
        <w:t xml:space="preserve">, </w:t>
      </w:r>
      <w:r w:rsidR="004B5842" w:rsidRPr="000D3451">
        <w:rPr>
          <w:rFonts w:ascii="Times New Roman" w:hAnsi="Times New Roman"/>
          <w:sz w:val="28"/>
          <w:lang w:eastAsia="ru-RU"/>
        </w:rPr>
        <w:t>в проверяемом периоде таковая отчетность не составлялась</w:t>
      </w:r>
      <w:r w:rsidR="00A10189">
        <w:rPr>
          <w:rFonts w:ascii="Times New Roman" w:hAnsi="Times New Roman"/>
          <w:sz w:val="28"/>
          <w:lang w:eastAsia="ru-RU"/>
        </w:rPr>
        <w:t xml:space="preserve"> и не представлялась. </w:t>
      </w:r>
    </w:p>
    <w:p w:rsidR="00CF7FCF" w:rsidRDefault="007B6E2E" w:rsidP="000D345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</w:t>
      </w:r>
    </w:p>
    <w:p w:rsidR="004B5842" w:rsidRPr="00936B60" w:rsidRDefault="00CF7FCF" w:rsidP="000D345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ahoma" w:hAnsi="Tahoma" w:cs="Tahoma"/>
          <w:sz w:val="2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        </w:t>
      </w:r>
      <w:r w:rsidR="00264EEE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r w:rsidR="007B6E2E">
        <w:rPr>
          <w:rFonts w:ascii="Times New Roman" w:hAnsi="Times New Roman"/>
          <w:b/>
          <w:sz w:val="28"/>
          <w:szCs w:val="27"/>
          <w:lang w:eastAsia="ru-RU"/>
        </w:rPr>
        <w:t xml:space="preserve">  </w:t>
      </w:r>
      <w:r w:rsidR="004B5842" w:rsidRPr="00936B60">
        <w:rPr>
          <w:rFonts w:ascii="Times New Roman" w:hAnsi="Times New Roman"/>
          <w:b/>
          <w:sz w:val="28"/>
          <w:szCs w:val="27"/>
          <w:lang w:eastAsia="ru-RU"/>
        </w:rPr>
        <w:t xml:space="preserve">Проверкой полноты учета, своевременности постановки на учет, сохранности муниципального имущества    </w:t>
      </w:r>
      <w:r w:rsidR="00A47B65">
        <w:rPr>
          <w:rFonts w:ascii="Times New Roman" w:hAnsi="Times New Roman"/>
          <w:b/>
          <w:sz w:val="28"/>
          <w:szCs w:val="27"/>
          <w:lang w:eastAsia="ru-RU"/>
        </w:rPr>
        <w:t>МКУК «ЦКС МО Нарышкин</w:t>
      </w:r>
      <w:r w:rsidR="004B5842" w:rsidRPr="00936B60">
        <w:rPr>
          <w:rFonts w:ascii="Times New Roman" w:hAnsi="Times New Roman"/>
          <w:b/>
          <w:sz w:val="28"/>
          <w:szCs w:val="27"/>
          <w:lang w:eastAsia="ru-RU"/>
        </w:rPr>
        <w:t>ское Тепло-Огаревского района»</w:t>
      </w:r>
      <w:r w:rsidR="004B5842">
        <w:rPr>
          <w:rFonts w:ascii="Times New Roman" w:hAnsi="Times New Roman"/>
          <w:b/>
          <w:sz w:val="28"/>
          <w:szCs w:val="27"/>
          <w:lang w:eastAsia="ru-RU"/>
        </w:rPr>
        <w:t xml:space="preserve">  за 2019- 2021</w:t>
      </w:r>
      <w:r w:rsidR="004B5842" w:rsidRPr="00936B60">
        <w:rPr>
          <w:rFonts w:ascii="Times New Roman" w:hAnsi="Times New Roman"/>
          <w:b/>
          <w:sz w:val="28"/>
          <w:szCs w:val="27"/>
          <w:lang w:eastAsia="ru-RU"/>
        </w:rPr>
        <w:t xml:space="preserve">годы, </w:t>
      </w:r>
      <w:r w:rsidR="004B5842">
        <w:rPr>
          <w:rFonts w:ascii="Times New Roman" w:hAnsi="Times New Roman"/>
          <w:b/>
          <w:sz w:val="28"/>
          <w:szCs w:val="27"/>
          <w:lang w:eastAsia="ru-RU"/>
        </w:rPr>
        <w:t xml:space="preserve">  9 месяцев 2022</w:t>
      </w:r>
      <w:r w:rsidR="004B5842" w:rsidRPr="00936B60">
        <w:rPr>
          <w:rFonts w:ascii="Times New Roman" w:hAnsi="Times New Roman"/>
          <w:b/>
          <w:sz w:val="28"/>
          <w:szCs w:val="27"/>
          <w:lang w:eastAsia="ru-RU"/>
        </w:rPr>
        <w:t xml:space="preserve">года,  </w:t>
      </w:r>
      <w:r w:rsidR="004B5842" w:rsidRPr="00936B60">
        <w:rPr>
          <w:rFonts w:ascii="Times New Roman" w:hAnsi="Times New Roman"/>
          <w:sz w:val="28"/>
          <w:szCs w:val="27"/>
          <w:lang w:eastAsia="ru-RU"/>
        </w:rPr>
        <w:t>установлено</w:t>
      </w:r>
      <w:r w:rsidR="004B5842">
        <w:rPr>
          <w:rFonts w:ascii="Times New Roman" w:hAnsi="Times New Roman"/>
          <w:sz w:val="28"/>
          <w:szCs w:val="27"/>
          <w:lang w:eastAsia="ru-RU"/>
        </w:rPr>
        <w:t xml:space="preserve">  следующее</w:t>
      </w:r>
      <w:r w:rsidR="004B5842" w:rsidRPr="00936B60">
        <w:rPr>
          <w:rFonts w:ascii="Times New Roman" w:hAnsi="Times New Roman"/>
          <w:sz w:val="28"/>
          <w:szCs w:val="27"/>
          <w:lang w:eastAsia="ru-RU"/>
        </w:rPr>
        <w:t xml:space="preserve">: </w:t>
      </w:r>
    </w:p>
    <w:p w:rsidR="004B5842" w:rsidRDefault="004B5842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7B6E2E">
        <w:rPr>
          <w:rFonts w:ascii="Times New Roman" w:hAnsi="Times New Roman"/>
          <w:sz w:val="28"/>
          <w:szCs w:val="24"/>
          <w:lang w:eastAsia="ru-RU"/>
        </w:rPr>
        <w:t xml:space="preserve">      </w:t>
      </w:r>
      <w:r>
        <w:rPr>
          <w:rFonts w:ascii="Times New Roman" w:hAnsi="Times New Roman"/>
          <w:sz w:val="28"/>
          <w:szCs w:val="24"/>
          <w:lang w:eastAsia="ru-RU"/>
        </w:rPr>
        <w:t xml:space="preserve"> Как отмечено выше, согласно </w:t>
      </w:r>
      <w:r>
        <w:rPr>
          <w:rFonts w:ascii="Times New Roman" w:hAnsi="Times New Roman"/>
          <w:sz w:val="28"/>
          <w:szCs w:val="28"/>
          <w:lang w:eastAsia="ru-RU"/>
        </w:rPr>
        <w:t>п.3.1,3.3 ст.3</w:t>
      </w:r>
      <w:r w:rsidRPr="009A7C78">
        <w:rPr>
          <w:rFonts w:ascii="Times New Roman" w:hAnsi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/>
          <w:sz w:val="28"/>
          <w:szCs w:val="28"/>
          <w:lang w:eastAsia="ru-RU"/>
        </w:rPr>
        <w:t>, Учреждение</w:t>
      </w:r>
      <w:r w:rsidR="007B6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C78">
        <w:rPr>
          <w:rFonts w:ascii="Times New Roman" w:hAnsi="Times New Roman" w:cs="Arial"/>
          <w:sz w:val="28"/>
          <w:szCs w:val="18"/>
          <w:lang w:eastAsia="ru-RU"/>
        </w:rPr>
        <w:t>имеет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имущество на праве оперативного управления,</w:t>
      </w:r>
      <w:r w:rsidR="007B6E2E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состоящего на балансе, и </w:t>
      </w:r>
      <w:r>
        <w:rPr>
          <w:rFonts w:ascii="Times New Roman" w:hAnsi="Times New Roman" w:cs="Arial"/>
          <w:sz w:val="28"/>
          <w:szCs w:val="18"/>
          <w:lang w:eastAsia="ru-RU"/>
        </w:rPr>
        <w:t>являющегося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 xml:space="preserve"> муниципальной собственностью муниципа</w:t>
      </w:r>
      <w:r w:rsidR="00A47B65">
        <w:rPr>
          <w:rFonts w:ascii="Times New Roman" w:hAnsi="Times New Roman" w:cs="Arial"/>
          <w:sz w:val="28"/>
          <w:szCs w:val="18"/>
          <w:lang w:eastAsia="ru-RU"/>
        </w:rPr>
        <w:t>льного образования Нарышкин</w:t>
      </w:r>
      <w:r w:rsidRPr="006466CD">
        <w:rPr>
          <w:rFonts w:ascii="Times New Roman" w:hAnsi="Times New Roman" w:cs="Arial"/>
          <w:sz w:val="28"/>
          <w:szCs w:val="18"/>
          <w:lang w:eastAsia="ru-RU"/>
        </w:rPr>
        <w:t>ско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е Тепло-Огаревского района. </w:t>
      </w:r>
    </w:p>
    <w:p w:rsidR="004B5842" w:rsidRDefault="007B6E2E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Имущество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 учитывается на самостоятельном балансе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>и состоит из основных фондов и оборотных средств, необходимых для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 w:rsidRPr="006466CD">
        <w:rPr>
          <w:rFonts w:ascii="Times New Roman" w:hAnsi="Times New Roman" w:cs="Arial"/>
          <w:sz w:val="28"/>
          <w:szCs w:val="18"/>
          <w:lang w:eastAsia="ru-RU"/>
        </w:rPr>
        <w:t xml:space="preserve">выполнения целей и задач Учреждения в соответствии с настоящим Уставом.     </w:t>
      </w:r>
    </w:p>
    <w:p w:rsidR="00936035" w:rsidRDefault="007B6E2E" w:rsidP="001F3523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>По данным оборотно-сальдовой ведо</w:t>
      </w:r>
      <w:r w:rsidR="004B5842">
        <w:rPr>
          <w:rFonts w:ascii="Times New Roman" w:hAnsi="Times New Roman"/>
          <w:sz w:val="28"/>
          <w:szCs w:val="24"/>
          <w:lang w:eastAsia="ru-RU"/>
        </w:rPr>
        <w:t>мости</w:t>
      </w:r>
      <w:r w:rsidR="0093603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4"/>
          <w:lang w:eastAsia="ru-RU"/>
        </w:rPr>
        <w:t>по состоянию</w:t>
      </w:r>
      <w:r w:rsidR="00936035">
        <w:rPr>
          <w:rFonts w:ascii="Times New Roman" w:hAnsi="Times New Roman"/>
          <w:sz w:val="28"/>
          <w:szCs w:val="24"/>
          <w:lang w:eastAsia="ru-RU"/>
        </w:rPr>
        <w:t>:</w:t>
      </w:r>
    </w:p>
    <w:p w:rsidR="00936035" w:rsidRDefault="00936035" w:rsidP="001F3523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на 01.01.2019 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года по счету </w:t>
      </w:r>
      <w:r w:rsidR="004B5842">
        <w:rPr>
          <w:rFonts w:ascii="Times New Roman" w:hAnsi="Times New Roman"/>
          <w:sz w:val="28"/>
          <w:szCs w:val="24"/>
          <w:lang w:eastAsia="ru-RU"/>
        </w:rPr>
        <w:t>1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>01</w:t>
      </w:r>
      <w:r w:rsidR="004B5842">
        <w:rPr>
          <w:rFonts w:ascii="Times New Roman" w:hAnsi="Times New Roman"/>
          <w:sz w:val="28"/>
          <w:szCs w:val="24"/>
          <w:lang w:eastAsia="ru-RU"/>
        </w:rPr>
        <w:t>.00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 "Основные средства" учтено </w:t>
      </w:r>
      <w:r>
        <w:rPr>
          <w:rFonts w:ascii="Times New Roman" w:hAnsi="Times New Roman"/>
          <w:b/>
          <w:sz w:val="28"/>
          <w:szCs w:val="24"/>
          <w:lang w:eastAsia="ru-RU"/>
        </w:rPr>
        <w:t>11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единиц</w:t>
      </w:r>
      <w:r w:rsidR="004248A9">
        <w:rPr>
          <w:rFonts w:ascii="Times New Roman" w:hAnsi="Times New Roman"/>
          <w:sz w:val="28"/>
          <w:szCs w:val="24"/>
          <w:lang w:eastAsia="ru-RU"/>
        </w:rPr>
        <w:t xml:space="preserve"> на</w:t>
      </w:r>
      <w:r>
        <w:rPr>
          <w:rFonts w:ascii="Times New Roman" w:hAnsi="Times New Roman"/>
          <w:sz w:val="28"/>
          <w:szCs w:val="24"/>
          <w:lang w:eastAsia="ru-RU"/>
        </w:rPr>
        <w:t xml:space="preserve"> общую сумму  3753,69308тыс.рублей;</w:t>
      </w:r>
    </w:p>
    <w:p w:rsidR="004B5842" w:rsidRPr="00936B60" w:rsidRDefault="00936035" w:rsidP="001F3523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на 01.01.2020года по счету 01  "Основные средства" учтено </w:t>
      </w:r>
      <w:r>
        <w:rPr>
          <w:rFonts w:ascii="Times New Roman" w:hAnsi="Times New Roman"/>
          <w:b/>
          <w:sz w:val="28"/>
          <w:szCs w:val="24"/>
          <w:lang w:eastAsia="ru-RU"/>
        </w:rPr>
        <w:t>19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единиц</w:t>
      </w:r>
      <w:r>
        <w:rPr>
          <w:rFonts w:ascii="Times New Roman" w:hAnsi="Times New Roman"/>
          <w:sz w:val="28"/>
          <w:szCs w:val="24"/>
          <w:lang w:eastAsia="ru-RU"/>
        </w:rPr>
        <w:t>ы на общую сумму  3836,69308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>тыс.ру</w:t>
      </w:r>
      <w:r>
        <w:rPr>
          <w:rFonts w:ascii="Times New Roman" w:hAnsi="Times New Roman"/>
          <w:sz w:val="28"/>
          <w:szCs w:val="24"/>
          <w:lang w:eastAsia="ru-RU"/>
        </w:rPr>
        <w:t>блей;</w:t>
      </w:r>
    </w:p>
    <w:p w:rsidR="00936035" w:rsidRDefault="00936035" w:rsidP="00E97F9C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4B5842">
        <w:rPr>
          <w:rFonts w:ascii="Times New Roman" w:hAnsi="Times New Roman"/>
          <w:sz w:val="28"/>
          <w:szCs w:val="24"/>
          <w:lang w:eastAsia="ru-RU"/>
        </w:rPr>
        <w:t>на 01.01.2021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года по счету </w:t>
      </w:r>
      <w:r w:rsidR="004B5842">
        <w:rPr>
          <w:rFonts w:ascii="Times New Roman" w:hAnsi="Times New Roman"/>
          <w:sz w:val="28"/>
          <w:szCs w:val="24"/>
          <w:lang w:eastAsia="ru-RU"/>
        </w:rPr>
        <w:t>1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>01</w:t>
      </w:r>
      <w:r w:rsidR="004B5842">
        <w:rPr>
          <w:rFonts w:ascii="Times New Roman" w:hAnsi="Times New Roman"/>
          <w:sz w:val="28"/>
          <w:szCs w:val="24"/>
          <w:lang w:eastAsia="ru-RU"/>
        </w:rPr>
        <w:t>.00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 "Основные средства" учтено </w:t>
      </w:r>
      <w:r>
        <w:rPr>
          <w:rFonts w:ascii="Times New Roman" w:hAnsi="Times New Roman"/>
          <w:b/>
          <w:sz w:val="28"/>
          <w:szCs w:val="24"/>
          <w:lang w:eastAsia="ru-RU"/>
        </w:rPr>
        <w:t>168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ед</w:t>
      </w:r>
      <w:r>
        <w:rPr>
          <w:rFonts w:ascii="Times New Roman" w:hAnsi="Times New Roman"/>
          <w:sz w:val="28"/>
          <w:szCs w:val="24"/>
          <w:lang w:eastAsia="ru-RU"/>
        </w:rPr>
        <w:t>иниц на общую сумму  4432,4897тыс.рублей;</w:t>
      </w:r>
    </w:p>
    <w:p w:rsidR="004B5842" w:rsidRPr="00936B60" w:rsidRDefault="00936035" w:rsidP="00E97F9C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на 01.01.2022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года по счету </w:t>
      </w:r>
      <w:r w:rsidR="004B5842">
        <w:rPr>
          <w:rFonts w:ascii="Times New Roman" w:hAnsi="Times New Roman"/>
          <w:sz w:val="28"/>
          <w:szCs w:val="24"/>
          <w:lang w:eastAsia="ru-RU"/>
        </w:rPr>
        <w:t>1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>01</w:t>
      </w:r>
      <w:r w:rsidR="004B5842">
        <w:rPr>
          <w:rFonts w:ascii="Times New Roman" w:hAnsi="Times New Roman"/>
          <w:sz w:val="28"/>
          <w:szCs w:val="24"/>
          <w:lang w:eastAsia="ru-RU"/>
        </w:rPr>
        <w:t>.00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 "Основные средства" учтено </w:t>
      </w:r>
      <w:r>
        <w:rPr>
          <w:rFonts w:ascii="Times New Roman" w:hAnsi="Times New Roman"/>
          <w:b/>
          <w:sz w:val="28"/>
          <w:szCs w:val="24"/>
          <w:lang w:eastAsia="ru-RU"/>
        </w:rPr>
        <w:t>170</w:t>
      </w:r>
      <w:r w:rsidR="004B5842" w:rsidRPr="00936B60">
        <w:rPr>
          <w:rFonts w:ascii="Times New Roman" w:hAnsi="Times New Roman"/>
          <w:sz w:val="28"/>
          <w:szCs w:val="24"/>
          <w:lang w:eastAsia="ru-RU"/>
        </w:rPr>
        <w:t xml:space="preserve"> ед</w:t>
      </w:r>
      <w:r w:rsidR="004248A9">
        <w:rPr>
          <w:rFonts w:ascii="Times New Roman" w:hAnsi="Times New Roman"/>
          <w:sz w:val="28"/>
          <w:szCs w:val="24"/>
          <w:lang w:eastAsia="ru-RU"/>
        </w:rPr>
        <w:t>иниц на общую с</w:t>
      </w:r>
      <w:r>
        <w:rPr>
          <w:rFonts w:ascii="Times New Roman" w:hAnsi="Times New Roman"/>
          <w:sz w:val="28"/>
          <w:szCs w:val="24"/>
          <w:lang w:eastAsia="ru-RU"/>
        </w:rPr>
        <w:t>умму  4464,68397тыс.рублей;</w:t>
      </w:r>
      <w:r w:rsidR="004B5842" w:rsidRPr="00E97F9C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B5842" w:rsidRPr="0025718E" w:rsidRDefault="006D7CC7" w:rsidP="001F3523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25718E">
        <w:rPr>
          <w:rFonts w:ascii="Times New Roman" w:hAnsi="Times New Roman"/>
          <w:sz w:val="28"/>
          <w:szCs w:val="24"/>
          <w:lang w:eastAsia="ru-RU"/>
        </w:rPr>
        <w:lastRenderedPageBreak/>
        <w:t>-</w:t>
      </w:r>
      <w:r w:rsidR="0025718E" w:rsidRPr="0025718E">
        <w:rPr>
          <w:rFonts w:ascii="Times New Roman" w:hAnsi="Times New Roman"/>
          <w:sz w:val="28"/>
          <w:szCs w:val="24"/>
          <w:lang w:eastAsia="ru-RU"/>
        </w:rPr>
        <w:t>на 31.12</w:t>
      </w:r>
      <w:r w:rsidR="004B5842" w:rsidRPr="0025718E">
        <w:rPr>
          <w:rFonts w:ascii="Times New Roman" w:hAnsi="Times New Roman"/>
          <w:sz w:val="28"/>
          <w:szCs w:val="24"/>
          <w:lang w:eastAsia="ru-RU"/>
        </w:rPr>
        <w:t xml:space="preserve">.2022года по счету 101.00  "Основные средства" учтено </w:t>
      </w:r>
      <w:r w:rsidR="0025718E" w:rsidRPr="0025718E">
        <w:rPr>
          <w:rFonts w:ascii="Times New Roman" w:hAnsi="Times New Roman"/>
          <w:b/>
          <w:sz w:val="28"/>
          <w:szCs w:val="24"/>
          <w:lang w:eastAsia="ru-RU"/>
        </w:rPr>
        <w:t>207</w:t>
      </w:r>
      <w:r w:rsidR="004B5842" w:rsidRPr="0025718E">
        <w:rPr>
          <w:rFonts w:ascii="Times New Roman" w:hAnsi="Times New Roman"/>
          <w:sz w:val="28"/>
          <w:szCs w:val="24"/>
          <w:lang w:eastAsia="ru-RU"/>
        </w:rPr>
        <w:t xml:space="preserve"> ед</w:t>
      </w:r>
      <w:r w:rsidR="0025718E" w:rsidRPr="0025718E">
        <w:rPr>
          <w:rFonts w:ascii="Times New Roman" w:hAnsi="Times New Roman"/>
          <w:sz w:val="28"/>
          <w:szCs w:val="24"/>
          <w:lang w:eastAsia="ru-RU"/>
        </w:rPr>
        <w:t>иниц на общую сумму  5176,15715</w:t>
      </w:r>
      <w:r w:rsidR="004B5842" w:rsidRPr="0025718E">
        <w:rPr>
          <w:rFonts w:ascii="Times New Roman" w:hAnsi="Times New Roman"/>
          <w:sz w:val="28"/>
          <w:szCs w:val="24"/>
          <w:lang w:eastAsia="ru-RU"/>
        </w:rPr>
        <w:t>тыс.рублей.</w:t>
      </w:r>
    </w:p>
    <w:p w:rsidR="004B5842" w:rsidRDefault="00464E8A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Согласно Перечню объектов муниципальной собственности муниципального образования Тепло-Огаревский район, подлежащих перераспределению, утвержденному  решением Собрания представителей муниципального образования Тепло-Огаревский район от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28.12.05 №4-1 «О перераспределении муниципальной собственности муниципального образования Тепло-Огаревский район» объекты культуры переданы в отдел культуры администрации муниципального образования Тепло-Огаревский район (Таблица1)</w:t>
      </w:r>
    </w:p>
    <w:p w:rsidR="004B5842" w:rsidRDefault="004B5842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                                                                                                     Таблица1</w:t>
      </w:r>
    </w:p>
    <w:p w:rsidR="004B5842" w:rsidRPr="00A44641" w:rsidRDefault="004B5842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  <w:r w:rsidRPr="00A44641"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Перечень объектов муниципальной собственности муниципального образования Тепло-Огаревский район, подлежащих перераспределению</w:t>
      </w:r>
    </w:p>
    <w:p w:rsidR="004B5842" w:rsidRDefault="004B5842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402"/>
        <w:gridCol w:w="3072"/>
        <w:gridCol w:w="2393"/>
      </w:tblGrid>
      <w:tr w:rsidR="004B5842" w:rsidRPr="00997627" w:rsidTr="00AB5EE6">
        <w:tc>
          <w:tcPr>
            <w:tcW w:w="704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п/п</w:t>
            </w:r>
          </w:p>
        </w:tc>
        <w:tc>
          <w:tcPr>
            <w:tcW w:w="3402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Наименование объекта</w:t>
            </w:r>
          </w:p>
        </w:tc>
        <w:tc>
          <w:tcPr>
            <w:tcW w:w="3072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Балансодержатель</w:t>
            </w:r>
          </w:p>
        </w:tc>
        <w:tc>
          <w:tcPr>
            <w:tcW w:w="2393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Кому передается</w:t>
            </w:r>
          </w:p>
        </w:tc>
      </w:tr>
      <w:tr w:rsidR="004B5842" w:rsidRPr="00997627" w:rsidTr="00AB5EE6">
        <w:tc>
          <w:tcPr>
            <w:tcW w:w="704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4B5842" w:rsidRPr="00997627" w:rsidRDefault="00B06B28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ДК п.Горьковский</w:t>
            </w:r>
          </w:p>
        </w:tc>
        <w:tc>
          <w:tcPr>
            <w:tcW w:w="3072" w:type="dxa"/>
          </w:tcPr>
          <w:p w:rsidR="004B5842" w:rsidRPr="00997627" w:rsidRDefault="00B06B28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Горьковская</w:t>
            </w:r>
            <w:r w:rsidR="004B5842"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с/а</w:t>
            </w:r>
          </w:p>
        </w:tc>
        <w:tc>
          <w:tcPr>
            <w:tcW w:w="2393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отдел культуры</w:t>
            </w:r>
          </w:p>
        </w:tc>
      </w:tr>
      <w:tr w:rsidR="004B5842" w:rsidRPr="00997627" w:rsidTr="00AB5EE6">
        <w:tc>
          <w:tcPr>
            <w:tcW w:w="704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4B5842" w:rsidRPr="00997627" w:rsidRDefault="00B06B28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СДК </w:t>
            </w:r>
            <w:r w:rsidR="00FC4B83">
              <w:rPr>
                <w:rFonts w:ascii="Times New Roman" w:hAnsi="Times New Roman"/>
                <w:sz w:val="18"/>
                <w:szCs w:val="18"/>
                <w:lang w:eastAsia="ru-RU"/>
              </w:rPr>
              <w:t>д.Малая Огарев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3072" w:type="dxa"/>
          </w:tcPr>
          <w:p w:rsidR="004B5842" w:rsidRPr="00997627" w:rsidRDefault="000972E4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Огаревская</w:t>
            </w:r>
            <w:r w:rsidR="00D734C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B5842"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с/а</w:t>
            </w:r>
          </w:p>
        </w:tc>
        <w:tc>
          <w:tcPr>
            <w:tcW w:w="2393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-//-</w:t>
            </w:r>
          </w:p>
        </w:tc>
      </w:tr>
      <w:tr w:rsidR="004B5842" w:rsidRPr="00997627" w:rsidTr="00AB5EE6">
        <w:tc>
          <w:tcPr>
            <w:tcW w:w="704" w:type="dxa"/>
          </w:tcPr>
          <w:p w:rsidR="004B5842" w:rsidRPr="00997627" w:rsidRDefault="000972E4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4B5842"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2" w:type="dxa"/>
          </w:tcPr>
          <w:p w:rsidR="004B5842" w:rsidRPr="00997627" w:rsidRDefault="00FC4B83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СДК п.Красногвардеец</w:t>
            </w:r>
          </w:p>
        </w:tc>
        <w:tc>
          <w:tcPr>
            <w:tcW w:w="3072" w:type="dxa"/>
          </w:tcPr>
          <w:p w:rsidR="004B5842" w:rsidRPr="00997627" w:rsidRDefault="00D734C0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Красногвардейская </w:t>
            </w:r>
            <w:r w:rsidR="004B5842"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с/а</w:t>
            </w:r>
          </w:p>
        </w:tc>
        <w:tc>
          <w:tcPr>
            <w:tcW w:w="2393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-//-</w:t>
            </w:r>
          </w:p>
        </w:tc>
      </w:tr>
    </w:tbl>
    <w:p w:rsidR="00D46524" w:rsidRDefault="00781E65" w:rsidP="00CC164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4B5842" w:rsidRPr="00997627" w:rsidRDefault="00D46524" w:rsidP="00CC164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B5842" w:rsidRPr="00997627">
        <w:rPr>
          <w:rFonts w:ascii="Times New Roman" w:hAnsi="Times New Roman"/>
          <w:sz w:val="28"/>
          <w:szCs w:val="28"/>
          <w:lang w:eastAsia="ru-RU"/>
        </w:rPr>
        <w:t>Согласно Перечней  имущества, передаваемого из собственности муниципального образования Тепло-Огаревский район в собственность вновь образованных в его границах поселений, утвержденных Постановлением Администрации Тульской области от 04.06 2010 №521 «О разграничении имущества, находящегося в собственности муниципального образования Тепло-Огаревский район, между муниципальным образованием Тепло-Огаревский район и вновь образованными в его границах поселениями» (Таблица2)</w:t>
      </w:r>
    </w:p>
    <w:p w:rsidR="004B5842" w:rsidRPr="00997627" w:rsidRDefault="004B5842" w:rsidP="00AA2BFD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6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Таблица2</w:t>
      </w:r>
    </w:p>
    <w:p w:rsidR="004B5842" w:rsidRPr="00997627" w:rsidRDefault="00781E65" w:rsidP="00CC164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4B5842" w:rsidRPr="00997627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B5842" w:rsidRPr="00997627">
        <w:rPr>
          <w:rFonts w:ascii="Times New Roman" w:hAnsi="Times New Roman"/>
          <w:b/>
          <w:sz w:val="28"/>
          <w:szCs w:val="28"/>
          <w:lang w:eastAsia="ru-RU"/>
        </w:rPr>
        <w:t>имущества, передаваемого из собственности муниципального образования Тепло-Огаревский район в собственность вновь образованных в его границах поселений</w:t>
      </w:r>
    </w:p>
    <w:p w:rsidR="004B5842" w:rsidRPr="00997627" w:rsidRDefault="004B5842" w:rsidP="00CC164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2047"/>
        <w:gridCol w:w="1658"/>
        <w:gridCol w:w="1986"/>
        <w:gridCol w:w="1288"/>
        <w:gridCol w:w="1344"/>
        <w:gridCol w:w="879"/>
      </w:tblGrid>
      <w:tr w:rsidR="004B5842" w:rsidRPr="00997627" w:rsidTr="00E33C09">
        <w:tc>
          <w:tcPr>
            <w:tcW w:w="538" w:type="dxa"/>
            <w:vMerge w:val="restart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7" w:type="dxa"/>
            <w:vMerge w:val="restart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Балансодержатель</w:t>
            </w:r>
          </w:p>
        </w:tc>
        <w:tc>
          <w:tcPr>
            <w:tcW w:w="1658" w:type="dxa"/>
            <w:vMerge w:val="restart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имущества</w:t>
            </w:r>
          </w:p>
        </w:tc>
        <w:tc>
          <w:tcPr>
            <w:tcW w:w="1986" w:type="dxa"/>
            <w:vMerge w:val="restart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Адрес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местонахождения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имущества</w:t>
            </w:r>
          </w:p>
        </w:tc>
        <w:tc>
          <w:tcPr>
            <w:tcW w:w="2632" w:type="dxa"/>
            <w:gridSpan w:val="2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Индивидуализирующие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характеристики имущества</w:t>
            </w:r>
          </w:p>
        </w:tc>
        <w:tc>
          <w:tcPr>
            <w:tcW w:w="879" w:type="dxa"/>
            <w:vMerge w:val="restart"/>
            <w:textDirection w:val="btLr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Кому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передается</w:t>
            </w:r>
          </w:p>
        </w:tc>
      </w:tr>
      <w:tr w:rsidR="004B5842" w:rsidRPr="00997627" w:rsidTr="00E33C09">
        <w:trPr>
          <w:trHeight w:val="739"/>
        </w:trPr>
        <w:tc>
          <w:tcPr>
            <w:tcW w:w="538" w:type="dxa"/>
            <w:vMerge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vMerge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инв.№</w:t>
            </w:r>
          </w:p>
        </w:tc>
        <w:tc>
          <w:tcPr>
            <w:tcW w:w="1344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79" w:type="dxa"/>
            <w:vMerge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5842" w:rsidRPr="00997627" w:rsidTr="00E33C09">
        <w:trPr>
          <w:cantSplit/>
          <w:trHeight w:val="2348"/>
        </w:trPr>
        <w:tc>
          <w:tcPr>
            <w:tcW w:w="538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47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отдел культуры</w:t>
            </w:r>
          </w:p>
        </w:tc>
        <w:tc>
          <w:tcPr>
            <w:tcW w:w="1658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Дом культуры,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нежилое здание,2-этажный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(подземных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этажей-0)</w:t>
            </w:r>
          </w:p>
        </w:tc>
        <w:tc>
          <w:tcPr>
            <w:tcW w:w="1986" w:type="dxa"/>
          </w:tcPr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Тульская обл.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Тепло</w:t>
            </w:r>
            <w:r w:rsidR="00FC4B83">
              <w:rPr>
                <w:rFonts w:ascii="Times New Roman" w:hAnsi="Times New Roman"/>
                <w:sz w:val="18"/>
                <w:szCs w:val="18"/>
                <w:lang w:eastAsia="ru-RU"/>
              </w:rPr>
              <w:t>-Огаревский район, п.Горьковский</w:t>
            </w: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5842" w:rsidRPr="00997627" w:rsidRDefault="00FC4B83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д.73</w:t>
            </w:r>
          </w:p>
        </w:tc>
        <w:tc>
          <w:tcPr>
            <w:tcW w:w="1288" w:type="dxa"/>
            <w:textDirection w:val="btLr"/>
          </w:tcPr>
          <w:p w:rsidR="004B5842" w:rsidRPr="00997627" w:rsidRDefault="00FC4B83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70.242.002.030018520</w:t>
            </w:r>
          </w:p>
        </w:tc>
        <w:tc>
          <w:tcPr>
            <w:tcW w:w="1344" w:type="dxa"/>
          </w:tcPr>
          <w:p w:rsidR="004B5842" w:rsidRPr="00997627" w:rsidRDefault="00FC4B83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793,7</w:t>
            </w:r>
            <w:r w:rsidR="004B5842"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879" w:type="dxa"/>
            <w:textDirection w:val="btLr"/>
          </w:tcPr>
          <w:p w:rsidR="004B5842" w:rsidRPr="00997627" w:rsidRDefault="00FC4B83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 Нарышкинское</w:t>
            </w:r>
          </w:p>
          <w:p w:rsidR="004B5842" w:rsidRPr="00997627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7627">
              <w:rPr>
                <w:rFonts w:ascii="Times New Roman" w:hAnsi="Times New Roman"/>
                <w:sz w:val="18"/>
                <w:szCs w:val="18"/>
                <w:lang w:eastAsia="ru-RU"/>
              </w:rPr>
              <w:t>Тепло--Огаревского района</w:t>
            </w:r>
          </w:p>
        </w:tc>
      </w:tr>
    </w:tbl>
    <w:p w:rsidR="004B5842" w:rsidRPr="001B45EC" w:rsidRDefault="004B5842" w:rsidP="00936B6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</w:p>
    <w:p w:rsidR="004B5842" w:rsidRDefault="00781E65" w:rsidP="00C50F6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lastRenderedPageBreak/>
        <w:t xml:space="preserve">      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>Согласно Перечней  имущества, передаваемого из собственности муниципального образования Тепло-Огаревский район в собственность вновь образованных в его границах поселений, утвержденных Постановлением Правительства Тульской области от 03.11 2011 №132 «О разграничении имущества, находящегося в собственности муниципального образования Тепло-Огаревский район, между муниципальным образованием Тепло-Огаревский район и вновь образованными в его границах поселениями» (Таблица3)</w:t>
      </w:r>
    </w:p>
    <w:p w:rsidR="004B5842" w:rsidRDefault="004B5842" w:rsidP="00C50F6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                                                                                             </w:t>
      </w:r>
      <w:r w:rsidR="00781E65">
        <w:rPr>
          <w:rFonts w:ascii="Times New Roman" w:hAnsi="Times New Roman" w:cs="Arial"/>
          <w:sz w:val="28"/>
          <w:szCs w:val="18"/>
          <w:lang w:eastAsia="ru-RU"/>
        </w:rPr>
        <w:t xml:space="preserve">   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 Таблица 3</w:t>
      </w:r>
    </w:p>
    <w:p w:rsidR="004B5842" w:rsidRPr="00A44641" w:rsidRDefault="00781E65" w:rsidP="00C50F6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</w:t>
      </w:r>
      <w:r w:rsidR="004B5842" w:rsidRPr="00A44641">
        <w:rPr>
          <w:rFonts w:ascii="Times New Roman" w:hAnsi="Times New Roman" w:cs="Arial"/>
          <w:b/>
          <w:sz w:val="28"/>
          <w:szCs w:val="18"/>
          <w:lang w:eastAsia="ru-RU"/>
        </w:rPr>
        <w:t>Перечень</w:t>
      </w: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</w:t>
      </w:r>
      <w:r w:rsidR="004B5842" w:rsidRPr="00A44641">
        <w:rPr>
          <w:rFonts w:ascii="Times New Roman" w:hAnsi="Times New Roman" w:cs="Arial"/>
          <w:b/>
          <w:sz w:val="28"/>
          <w:szCs w:val="18"/>
          <w:lang w:eastAsia="ru-RU"/>
        </w:rPr>
        <w:t>имущества, передаваемого из собственности муниципального образования Тепло-Огаревский район в собственность вновь образованных в его границах поселений</w:t>
      </w:r>
    </w:p>
    <w:p w:rsidR="004B5842" w:rsidRDefault="004B5842" w:rsidP="00C50F6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2047"/>
        <w:gridCol w:w="1658"/>
        <w:gridCol w:w="1986"/>
        <w:gridCol w:w="1288"/>
        <w:gridCol w:w="1344"/>
        <w:gridCol w:w="879"/>
      </w:tblGrid>
      <w:tr w:rsidR="004B5842" w:rsidRPr="00AB5EE6" w:rsidTr="00E33C09">
        <w:tc>
          <w:tcPr>
            <w:tcW w:w="538" w:type="dxa"/>
            <w:vMerge w:val="restart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7" w:type="dxa"/>
            <w:vMerge w:val="restart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Балансодержатель</w:t>
            </w:r>
          </w:p>
        </w:tc>
        <w:tc>
          <w:tcPr>
            <w:tcW w:w="1658" w:type="dxa"/>
            <w:vMerge w:val="restart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Наименование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 имущества</w:t>
            </w:r>
          </w:p>
        </w:tc>
        <w:tc>
          <w:tcPr>
            <w:tcW w:w="1986" w:type="dxa"/>
            <w:vMerge w:val="restart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      Адрес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местонахождения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    имущества</w:t>
            </w:r>
          </w:p>
        </w:tc>
        <w:tc>
          <w:tcPr>
            <w:tcW w:w="2632" w:type="dxa"/>
            <w:gridSpan w:val="2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Индивидуализирующие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879" w:type="dxa"/>
            <w:vMerge w:val="restart"/>
            <w:textDirection w:val="btLr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Кому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передается</w:t>
            </w:r>
          </w:p>
        </w:tc>
      </w:tr>
      <w:tr w:rsidR="004B5842" w:rsidRPr="00AB5EE6" w:rsidTr="00E33C09">
        <w:trPr>
          <w:trHeight w:val="771"/>
        </w:trPr>
        <w:tc>
          <w:tcPr>
            <w:tcW w:w="538" w:type="dxa"/>
            <w:vMerge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инв.№</w:t>
            </w:r>
          </w:p>
        </w:tc>
        <w:tc>
          <w:tcPr>
            <w:tcW w:w="1344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общая 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879" w:type="dxa"/>
            <w:vMerge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B5842" w:rsidRPr="00AB5EE6" w:rsidTr="00E33C09">
        <w:trPr>
          <w:cantSplit/>
          <w:trHeight w:val="2541"/>
        </w:trPr>
        <w:tc>
          <w:tcPr>
            <w:tcW w:w="538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47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отдел культуры</w:t>
            </w:r>
          </w:p>
        </w:tc>
        <w:tc>
          <w:tcPr>
            <w:tcW w:w="1658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Дом культуры,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нежилое здание,</w:t>
            </w:r>
            <w:r w:rsidR="00E33C09">
              <w:rPr>
                <w:rFonts w:ascii="Times New Roman" w:hAnsi="Times New Roman" w:cs="Arial"/>
                <w:sz w:val="20"/>
                <w:szCs w:val="20"/>
                <w:lang w:eastAsia="ru-RU"/>
              </w:rPr>
              <w:t>2-</w:t>
            </w: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1-этажный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(подземных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этажей-0)</w:t>
            </w:r>
          </w:p>
        </w:tc>
        <w:tc>
          <w:tcPr>
            <w:tcW w:w="1986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Тульская обл.</w:t>
            </w:r>
          </w:p>
          <w:p w:rsidR="00E33C09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Тепло-Огаревский район, </w:t>
            </w:r>
            <w:r w:rsidR="00E33C09">
              <w:rPr>
                <w:rFonts w:ascii="Times New Roman" w:hAnsi="Times New Roman" w:cs="Arial"/>
                <w:sz w:val="20"/>
                <w:szCs w:val="20"/>
                <w:lang w:eastAsia="ru-RU"/>
              </w:rPr>
              <w:t>п.Красногвардеец,</w:t>
            </w:r>
          </w:p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ул.Центральная</w:t>
            </w:r>
          </w:p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д.18</w:t>
            </w:r>
          </w:p>
        </w:tc>
        <w:tc>
          <w:tcPr>
            <w:tcW w:w="1288" w:type="dxa"/>
            <w:textDirection w:val="btLr"/>
          </w:tcPr>
          <w:p w:rsidR="004B5842" w:rsidRPr="00AB5EE6" w:rsidRDefault="001D0B7F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70.242.002.015184130</w:t>
            </w:r>
          </w:p>
        </w:tc>
        <w:tc>
          <w:tcPr>
            <w:tcW w:w="1344" w:type="dxa"/>
          </w:tcPr>
          <w:p w:rsidR="004B5842" w:rsidRPr="00AB5EE6" w:rsidRDefault="001D0B7F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921,3</w:t>
            </w:r>
            <w:r w:rsidR="004B5842"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879" w:type="dxa"/>
            <w:textDirection w:val="btLr"/>
          </w:tcPr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МО Красногвардейское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Тепло-Огаревского района</w:t>
            </w:r>
          </w:p>
        </w:tc>
      </w:tr>
      <w:tr w:rsidR="004B5842" w:rsidRPr="00AB5EE6" w:rsidTr="00E33C09">
        <w:trPr>
          <w:cantSplit/>
          <w:trHeight w:val="2555"/>
        </w:trPr>
        <w:tc>
          <w:tcPr>
            <w:tcW w:w="538" w:type="dxa"/>
          </w:tcPr>
          <w:p w:rsidR="004B5842" w:rsidRPr="00AB5EE6" w:rsidRDefault="00622A06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2</w:t>
            </w:r>
            <w:r w:rsidR="004B5842"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7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658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Дом культуры,</w:t>
            </w:r>
          </w:p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нежилое здание,1</w:t>
            </w:r>
            <w:r w:rsidR="004B5842"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-этажный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(подземных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этажей-0)</w:t>
            </w:r>
          </w:p>
        </w:tc>
        <w:tc>
          <w:tcPr>
            <w:tcW w:w="1986" w:type="dxa"/>
          </w:tcPr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Тульская обл.</w:t>
            </w:r>
          </w:p>
          <w:p w:rsidR="00E33C09" w:rsidRDefault="004B5842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Тепло-</w:t>
            </w:r>
            <w:r w:rsidR="00E33C09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Огаревский район, </w:t>
            </w:r>
          </w:p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д.Малая Огаревска, ул.Садовая</w:t>
            </w:r>
          </w:p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д.10</w:t>
            </w:r>
          </w:p>
        </w:tc>
        <w:tc>
          <w:tcPr>
            <w:tcW w:w="1288" w:type="dxa"/>
            <w:textDirection w:val="btLr"/>
          </w:tcPr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70.242.002.030020130</w:t>
            </w:r>
          </w:p>
        </w:tc>
        <w:tc>
          <w:tcPr>
            <w:tcW w:w="1344" w:type="dxa"/>
          </w:tcPr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181,5</w:t>
            </w:r>
            <w:r w:rsidR="004B5842"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79" w:type="dxa"/>
            <w:textDirection w:val="btLr"/>
          </w:tcPr>
          <w:p w:rsidR="004B5842" w:rsidRPr="00AB5EE6" w:rsidRDefault="00E33C09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ru-RU"/>
              </w:rPr>
              <w:t>МО Красногвардейское</w:t>
            </w:r>
          </w:p>
          <w:p w:rsidR="004B5842" w:rsidRPr="00AB5EE6" w:rsidRDefault="004B5842" w:rsidP="00AB5EE6">
            <w:pPr>
              <w:tabs>
                <w:tab w:val="left" w:pos="720"/>
              </w:tabs>
              <w:spacing w:after="0" w:line="240" w:lineRule="atLeast"/>
              <w:ind w:left="113" w:right="-57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B5EE6">
              <w:rPr>
                <w:rFonts w:ascii="Times New Roman" w:hAnsi="Times New Roman" w:cs="Arial"/>
                <w:sz w:val="20"/>
                <w:szCs w:val="20"/>
                <w:lang w:eastAsia="ru-RU"/>
              </w:rPr>
              <w:t>Тепло-Огаревского района</w:t>
            </w:r>
          </w:p>
        </w:tc>
      </w:tr>
    </w:tbl>
    <w:p w:rsidR="004B5842" w:rsidRPr="00AA57FA" w:rsidRDefault="004B5842" w:rsidP="00C50F63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0"/>
          <w:szCs w:val="20"/>
          <w:lang w:eastAsia="ru-RU"/>
        </w:rPr>
      </w:pPr>
    </w:p>
    <w:p w:rsidR="004B5842" w:rsidRPr="00936B60" w:rsidRDefault="004B5842" w:rsidP="00936B60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B60">
        <w:rPr>
          <w:rFonts w:ascii="Times New Roman" w:hAnsi="Times New Roman"/>
          <w:sz w:val="28"/>
          <w:szCs w:val="28"/>
          <w:lang w:eastAsia="ru-RU"/>
        </w:rPr>
        <w:t xml:space="preserve">           В составе имуществ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а, </w:t>
      </w:r>
      <w:r w:rsidR="00D46524">
        <w:rPr>
          <w:rFonts w:ascii="Times New Roman" w:hAnsi="Times New Roman"/>
          <w:sz w:val="28"/>
          <w:szCs w:val="28"/>
          <w:lang w:eastAsia="ru-RU"/>
        </w:rPr>
        <w:t xml:space="preserve">по данным оборотной ведомости </w:t>
      </w:r>
      <w:r w:rsidR="00E4697B">
        <w:rPr>
          <w:rFonts w:ascii="Times New Roman" w:hAnsi="Times New Roman"/>
          <w:sz w:val="28"/>
          <w:szCs w:val="28"/>
          <w:lang w:eastAsia="ru-RU"/>
        </w:rPr>
        <w:t xml:space="preserve">по Учреждению </w:t>
      </w:r>
      <w:r w:rsidR="00D46524">
        <w:rPr>
          <w:rFonts w:ascii="Times New Roman" w:hAnsi="Times New Roman"/>
          <w:sz w:val="28"/>
          <w:szCs w:val="28"/>
          <w:lang w:eastAsia="ru-RU"/>
        </w:rPr>
        <w:t xml:space="preserve">за 2022год по состоянию на 31.12.2022 </w:t>
      </w:r>
      <w:r w:rsidRPr="00936B60">
        <w:rPr>
          <w:rFonts w:ascii="Times New Roman" w:hAnsi="Times New Roman"/>
          <w:sz w:val="28"/>
          <w:szCs w:val="28"/>
          <w:lang w:eastAsia="ru-RU"/>
        </w:rPr>
        <w:t xml:space="preserve">числились: </w:t>
      </w:r>
    </w:p>
    <w:p w:rsidR="004B5842" w:rsidRDefault="004B5842" w:rsidP="00936B60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B60">
        <w:rPr>
          <w:rFonts w:ascii="Times New Roman" w:hAnsi="Times New Roman"/>
          <w:sz w:val="28"/>
          <w:szCs w:val="28"/>
          <w:lang w:eastAsia="ru-RU"/>
        </w:rPr>
        <w:t>*</w:t>
      </w:r>
      <w:r w:rsidRPr="00936B60">
        <w:rPr>
          <w:rFonts w:ascii="Times New Roman" w:hAnsi="Times New Roman"/>
          <w:b/>
          <w:sz w:val="28"/>
          <w:szCs w:val="28"/>
          <w:lang w:eastAsia="ru-RU"/>
        </w:rPr>
        <w:t>объекты недвижимости</w:t>
      </w:r>
      <w:r w:rsidRPr="00936B60">
        <w:rPr>
          <w:rFonts w:ascii="Times New Roman" w:hAnsi="Times New Roman"/>
          <w:sz w:val="28"/>
          <w:szCs w:val="28"/>
          <w:lang w:eastAsia="ru-RU"/>
        </w:rPr>
        <w:t>:</w:t>
      </w:r>
      <w:r w:rsidR="00547587">
        <w:rPr>
          <w:rFonts w:ascii="Times New Roman" w:hAnsi="Times New Roman"/>
          <w:sz w:val="28"/>
          <w:szCs w:val="28"/>
          <w:lang w:eastAsia="ru-RU"/>
        </w:rPr>
        <w:t xml:space="preserve"> в количестве 3 единиц на общую сумму 3580,38864</w:t>
      </w:r>
      <w:r>
        <w:rPr>
          <w:rFonts w:ascii="Times New Roman" w:hAnsi="Times New Roman"/>
          <w:sz w:val="28"/>
          <w:szCs w:val="28"/>
          <w:lang w:eastAsia="ru-RU"/>
        </w:rPr>
        <w:t>тыс.рублей, в том числе:</w:t>
      </w:r>
    </w:p>
    <w:p w:rsidR="004B5842" w:rsidRDefault="004B5842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="00547587">
        <w:rPr>
          <w:rFonts w:ascii="Times New Roman" w:hAnsi="Times New Roman"/>
          <w:sz w:val="28"/>
          <w:szCs w:val="28"/>
          <w:lang w:eastAsia="ru-RU"/>
        </w:rPr>
        <w:t>дание Горько</w:t>
      </w:r>
      <w:r w:rsidRPr="006E4482">
        <w:rPr>
          <w:rFonts w:ascii="Times New Roman" w:hAnsi="Times New Roman"/>
          <w:sz w:val="28"/>
          <w:szCs w:val="28"/>
          <w:lang w:eastAsia="ru-RU"/>
        </w:rPr>
        <w:t>вского СДК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 w:rsidR="00547587">
        <w:rPr>
          <w:rFonts w:ascii="Times New Roman" w:hAnsi="Times New Roman"/>
          <w:sz w:val="28"/>
          <w:szCs w:val="28"/>
          <w:lang w:eastAsia="ru-RU"/>
        </w:rPr>
        <w:t>на сумму 947,335т</w:t>
      </w:r>
      <w:r>
        <w:rPr>
          <w:rFonts w:ascii="Times New Roman" w:hAnsi="Times New Roman"/>
          <w:sz w:val="28"/>
          <w:szCs w:val="28"/>
          <w:lang w:eastAsia="ru-RU"/>
        </w:rPr>
        <w:t>ыс.рублей,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47587" w:rsidRDefault="004B5842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="00547587">
        <w:rPr>
          <w:rFonts w:ascii="Times New Roman" w:hAnsi="Times New Roman"/>
          <w:sz w:val="28"/>
          <w:szCs w:val="28"/>
          <w:lang w:eastAsia="ru-RU"/>
        </w:rPr>
        <w:t>дание Красногвардейского</w:t>
      </w:r>
      <w:r w:rsidRPr="006E4482">
        <w:rPr>
          <w:rFonts w:ascii="Times New Roman" w:hAnsi="Times New Roman"/>
          <w:sz w:val="28"/>
          <w:szCs w:val="28"/>
          <w:lang w:eastAsia="ru-RU"/>
        </w:rPr>
        <w:t xml:space="preserve"> СДК</w:t>
      </w:r>
      <w:r w:rsidR="00547587">
        <w:rPr>
          <w:rFonts w:ascii="Times New Roman" w:hAnsi="Times New Roman"/>
          <w:sz w:val="28"/>
          <w:szCs w:val="28"/>
          <w:lang w:eastAsia="ru-RU"/>
        </w:rPr>
        <w:t>, на сумму 2319,05184</w:t>
      </w:r>
      <w:r>
        <w:rPr>
          <w:rFonts w:ascii="Times New Roman" w:hAnsi="Times New Roman"/>
          <w:sz w:val="28"/>
          <w:szCs w:val="28"/>
          <w:lang w:eastAsia="ru-RU"/>
        </w:rPr>
        <w:t>тыс.рублей,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B5842" w:rsidRDefault="004B5842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="00547587">
        <w:rPr>
          <w:rFonts w:ascii="Times New Roman" w:hAnsi="Times New Roman"/>
          <w:sz w:val="28"/>
          <w:szCs w:val="28"/>
          <w:lang w:eastAsia="ru-RU"/>
        </w:rPr>
        <w:t>дание Мало-Огаревского СДК, на сумму 314,00180</w:t>
      </w:r>
      <w:r>
        <w:rPr>
          <w:rFonts w:ascii="Times New Roman" w:hAnsi="Times New Roman"/>
          <w:sz w:val="28"/>
          <w:szCs w:val="28"/>
          <w:lang w:eastAsia="ru-RU"/>
        </w:rPr>
        <w:t>тыс.рублей,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B5842" w:rsidRDefault="00781E65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B5842">
        <w:rPr>
          <w:rFonts w:ascii="Times New Roman" w:hAnsi="Times New Roman"/>
          <w:sz w:val="28"/>
          <w:szCs w:val="28"/>
          <w:lang w:eastAsia="ru-RU"/>
        </w:rPr>
        <w:t>Все объе</w:t>
      </w:r>
      <w:r w:rsidR="00547587">
        <w:rPr>
          <w:rFonts w:ascii="Times New Roman" w:hAnsi="Times New Roman"/>
          <w:sz w:val="28"/>
          <w:szCs w:val="28"/>
          <w:lang w:eastAsia="ru-RU"/>
        </w:rPr>
        <w:t>кты недвижимости, в количестве 3</w:t>
      </w:r>
      <w:r w:rsidR="004B5842">
        <w:rPr>
          <w:rFonts w:ascii="Times New Roman" w:hAnsi="Times New Roman"/>
          <w:sz w:val="28"/>
          <w:szCs w:val="28"/>
          <w:lang w:eastAsia="ru-RU"/>
        </w:rPr>
        <w:t>единиц аккумулируются на счете 10100 «Основные средства», отнесены к 10амортизациионной группе, со сроком полезного использования свыше 30лет.</w:t>
      </w:r>
    </w:p>
    <w:p w:rsidR="00547587" w:rsidRPr="00E4697B" w:rsidRDefault="00547587" w:rsidP="006E4482">
      <w:pPr>
        <w:spacing w:after="0" w:line="240" w:lineRule="auto"/>
        <w:ind w:left="-170" w:right="-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4697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          Распорядительный документ</w:t>
      </w:r>
      <w:r w:rsidR="00264EEE">
        <w:rPr>
          <w:rFonts w:ascii="Times New Roman" w:hAnsi="Times New Roman"/>
          <w:b/>
          <w:i/>
          <w:sz w:val="28"/>
          <w:szCs w:val="28"/>
          <w:lang w:eastAsia="ru-RU"/>
        </w:rPr>
        <w:t xml:space="preserve"> Учредителя </w:t>
      </w:r>
      <w:r w:rsidRPr="00E4697B">
        <w:rPr>
          <w:rFonts w:ascii="Times New Roman" w:hAnsi="Times New Roman"/>
          <w:b/>
          <w:i/>
          <w:sz w:val="28"/>
          <w:szCs w:val="28"/>
          <w:lang w:eastAsia="ru-RU"/>
        </w:rPr>
        <w:t>о передаче Учреждению  и закреплению за ним недвижимого имущества к проверке не представлен.</w:t>
      </w:r>
    </w:p>
    <w:p w:rsidR="00781E65" w:rsidRDefault="004B5842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представленных к проверке Инвентарных карточках учета нефинансовых активов (форма по ОКУД 0504031)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содержится неполная информация </w:t>
      </w:r>
      <w:r w:rsidRPr="006E4482">
        <w:rPr>
          <w:rFonts w:ascii="Times New Roman" w:hAnsi="Times New Roman"/>
          <w:sz w:val="28"/>
          <w:szCs w:val="28"/>
          <w:lang w:eastAsia="ru-RU"/>
        </w:rPr>
        <w:tab/>
      </w:r>
      <w:r w:rsidR="00781E65">
        <w:rPr>
          <w:rFonts w:ascii="Times New Roman" w:hAnsi="Times New Roman"/>
          <w:sz w:val="28"/>
          <w:szCs w:val="28"/>
          <w:lang w:eastAsia="ru-RU"/>
        </w:rPr>
        <w:t>о принятых  к учету объектах.</w:t>
      </w:r>
    </w:p>
    <w:p w:rsidR="004B5842" w:rsidRDefault="00781E65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B5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</w:t>
      </w:r>
      <w:r w:rsidR="004B5842" w:rsidRPr="006615ED">
        <w:rPr>
          <w:rFonts w:ascii="Times New Roman" w:hAnsi="Times New Roman"/>
          <w:b/>
          <w:i/>
          <w:sz w:val="28"/>
          <w:szCs w:val="28"/>
          <w:lang w:eastAsia="ru-RU"/>
        </w:rPr>
        <w:t>нарушение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B5842" w:rsidRPr="006615ED">
        <w:rPr>
          <w:rFonts w:ascii="Times New Roman" w:hAnsi="Times New Roman"/>
          <w:b/>
          <w:i/>
          <w:sz w:val="28"/>
          <w:szCs w:val="28"/>
          <w:lang w:eastAsia="ru-RU"/>
        </w:rPr>
        <w:t>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РФ  от 30.03.2015 №52н «Об утверждении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4B5842">
        <w:rPr>
          <w:rFonts w:ascii="Times New Roman" w:hAnsi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B5842" w:rsidRPr="003750E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B5842">
        <w:rPr>
          <w:rFonts w:ascii="Times New Roman" w:hAnsi="Times New Roman"/>
          <w:sz w:val="28"/>
          <w:szCs w:val="28"/>
          <w:lang w:eastAsia="ru-RU"/>
        </w:rPr>
        <w:t>«С</w:t>
      </w:r>
      <w:r w:rsidR="004B5842" w:rsidRPr="003750E6">
        <w:rPr>
          <w:rFonts w:ascii="Times New Roman" w:hAnsi="Times New Roman"/>
          <w:sz w:val="28"/>
          <w:szCs w:val="28"/>
          <w:lang w:eastAsia="ru-RU"/>
        </w:rPr>
        <w:t>ведениях об объекте</w:t>
      </w:r>
      <w:r w:rsidR="004B5842">
        <w:rPr>
          <w:rFonts w:ascii="Times New Roman" w:hAnsi="Times New Roman"/>
          <w:sz w:val="28"/>
          <w:szCs w:val="28"/>
          <w:lang w:eastAsia="ru-RU"/>
        </w:rPr>
        <w:t>»</w:t>
      </w:r>
      <w:r w:rsidR="004B5842" w:rsidRPr="003750E6">
        <w:rPr>
          <w:rFonts w:ascii="Times New Roman" w:hAnsi="Times New Roman"/>
          <w:sz w:val="28"/>
          <w:szCs w:val="28"/>
          <w:lang w:eastAsia="ru-RU"/>
        </w:rPr>
        <w:t xml:space="preserve"> отсутствует информация о документе, устанавливающем правообладание</w:t>
      </w:r>
      <w:r w:rsidR="004B584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8"/>
          <w:lang w:eastAsia="ru-RU"/>
        </w:rPr>
        <w:t xml:space="preserve"> в  «Сведениях о принятии к учету и о выбытии объекта» отсутствует информация о документе, являющимся основанием для принятия объекта к учету. </w:t>
      </w:r>
    </w:p>
    <w:p w:rsidR="0055750D" w:rsidRDefault="0055750D" w:rsidP="006E4482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</w:t>
      </w:r>
      <w:r w:rsidRPr="0055750D">
        <w:rPr>
          <w:rFonts w:ascii="Times New Roman" w:hAnsi="Times New Roman"/>
          <w:sz w:val="28"/>
          <w:szCs w:val="28"/>
          <w:lang w:eastAsia="ru-RU"/>
        </w:rPr>
        <w:t>Кроме 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81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50D">
        <w:rPr>
          <w:rFonts w:ascii="Times New Roman" w:hAnsi="Times New Roman"/>
          <w:sz w:val="28"/>
          <w:szCs w:val="28"/>
          <w:lang w:eastAsia="ru-RU"/>
        </w:rPr>
        <w:t>«Сведениях о внутреннем перемещении объекта и проведении ремонта»</w:t>
      </w:r>
      <w:r>
        <w:rPr>
          <w:rFonts w:ascii="Times New Roman" w:hAnsi="Times New Roman"/>
          <w:sz w:val="28"/>
          <w:szCs w:val="28"/>
          <w:lang w:eastAsia="ru-RU"/>
        </w:rPr>
        <w:t xml:space="preserve">, информация о проведенном </w:t>
      </w:r>
      <w:r w:rsidR="00781E65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ремонте отсутствует.</w:t>
      </w:r>
    </w:p>
    <w:p w:rsidR="004B5842" w:rsidRPr="00936B60" w:rsidRDefault="00781E65" w:rsidP="00494669">
      <w:pPr>
        <w:widowControl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B5842">
        <w:rPr>
          <w:rFonts w:ascii="Times New Roman" w:hAnsi="Times New Roman"/>
          <w:sz w:val="28"/>
          <w:szCs w:val="28"/>
          <w:lang w:eastAsia="ru-RU"/>
        </w:rPr>
        <w:t>К проверке представлена «Налоговая декларация по налогу на имущество» за 2019-2021годы, и</w:t>
      </w:r>
      <w:r w:rsidR="004B5842" w:rsidRPr="00494669">
        <w:rPr>
          <w:rFonts w:ascii="Times New Roman" w:hAnsi="Times New Roman"/>
          <w:sz w:val="28"/>
          <w:szCs w:val="28"/>
          <w:lang w:eastAsia="ru-RU"/>
        </w:rPr>
        <w:t>счисленная сумма налога, подлежащая уплате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842" w:rsidRPr="00494669">
        <w:rPr>
          <w:rFonts w:ascii="Times New Roman" w:hAnsi="Times New Roman"/>
          <w:sz w:val="28"/>
          <w:szCs w:val="28"/>
          <w:lang w:eastAsia="ru-RU"/>
        </w:rPr>
        <w:t xml:space="preserve">бюджет за налоговый период </w:t>
      </w:r>
      <w:r w:rsidR="004B5842">
        <w:rPr>
          <w:rFonts w:ascii="Times New Roman" w:hAnsi="Times New Roman"/>
          <w:sz w:val="28"/>
          <w:szCs w:val="28"/>
          <w:lang w:eastAsia="ru-RU"/>
        </w:rPr>
        <w:t xml:space="preserve">– 0,0рублей. Остаточная стоимость имущества, числящегося на балансе Учреждения равна  0,0рублей. </w:t>
      </w:r>
    </w:p>
    <w:p w:rsidR="004B5842" w:rsidRPr="00936B60" w:rsidRDefault="00781E65" w:rsidP="00936B60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B5842" w:rsidRPr="00936B60">
        <w:rPr>
          <w:rFonts w:ascii="Times New Roman" w:hAnsi="Times New Roman"/>
          <w:sz w:val="28"/>
          <w:szCs w:val="28"/>
          <w:lang w:eastAsia="ru-RU"/>
        </w:rPr>
        <w:t>Других документов на списание, изъятие, передачу проверкой не установлено.</w:t>
      </w:r>
    </w:p>
    <w:p w:rsidR="004B5842" w:rsidRPr="00936B60" w:rsidRDefault="004B5842" w:rsidP="00936B60">
      <w:pPr>
        <w:spacing w:after="0" w:line="240" w:lineRule="auto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842" w:rsidRDefault="00781E65" w:rsidP="00415ED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</w:t>
      </w:r>
      <w:r w:rsidR="004B5842" w:rsidRPr="009111C7">
        <w:rPr>
          <w:rFonts w:ascii="Times New Roman" w:hAnsi="Times New Roman"/>
          <w:b/>
          <w:sz w:val="28"/>
          <w:szCs w:val="24"/>
          <w:lang w:eastAsia="ru-RU"/>
        </w:rPr>
        <w:t xml:space="preserve">Проведенным  анализом штатных расписаний, соблюдения законодательства в части начисления и выплаты заработной платы работникам </w:t>
      </w:r>
      <w:r w:rsidR="00264EEE" w:rsidRPr="00264EEE">
        <w:rPr>
          <w:rFonts w:ascii="Times New Roman" w:hAnsi="Times New Roman"/>
          <w:b/>
          <w:sz w:val="28"/>
          <w:szCs w:val="24"/>
          <w:lang w:eastAsia="ru-RU"/>
        </w:rPr>
        <w:t xml:space="preserve">    МКУК «ЦКС МО Нарышкинское Тепло-Огаревского района»  за 2019- 2021годы,   9 месяцев 2022года,  </w:t>
      </w:r>
      <w:r w:rsidR="004B5842">
        <w:rPr>
          <w:rFonts w:ascii="Times New Roman" w:hAnsi="Times New Roman"/>
          <w:sz w:val="28"/>
          <w:szCs w:val="24"/>
          <w:lang w:eastAsia="ru-RU"/>
        </w:rPr>
        <w:t>установлено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 xml:space="preserve">: </w:t>
      </w:r>
    </w:p>
    <w:p w:rsidR="00264EEE" w:rsidRPr="009A7C78" w:rsidRDefault="00264EEE" w:rsidP="00415ED0">
      <w:pPr>
        <w:shd w:val="clear" w:color="auto" w:fill="FFFFFF"/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B5842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9A7C78">
        <w:rPr>
          <w:rFonts w:ascii="Times New Roman" w:hAnsi="Times New Roman" w:cs="Arial"/>
          <w:sz w:val="28"/>
          <w:szCs w:val="24"/>
          <w:lang w:eastAsia="ru-RU"/>
        </w:rPr>
        <w:t xml:space="preserve">          Оплата труда  работников Учреждения </w:t>
      </w:r>
      <w:r>
        <w:rPr>
          <w:rFonts w:ascii="Times New Roman" w:hAnsi="Times New Roman" w:cs="Arial"/>
          <w:sz w:val="28"/>
          <w:szCs w:val="24"/>
          <w:lang w:eastAsia="ru-RU"/>
        </w:rPr>
        <w:t>в проверяемом периоде регулировалась</w:t>
      </w:r>
      <w:r w:rsidR="00B87B78">
        <w:rPr>
          <w:rFonts w:ascii="Times New Roman" w:hAnsi="Times New Roman" w:cs="Arial"/>
          <w:sz w:val="28"/>
          <w:szCs w:val="24"/>
          <w:lang w:eastAsia="ru-RU"/>
        </w:rPr>
        <w:t xml:space="preserve"> (из представленных к проверке)</w:t>
      </w:r>
      <w:r>
        <w:rPr>
          <w:rFonts w:ascii="Times New Roman" w:hAnsi="Times New Roman" w:cs="Arial"/>
          <w:sz w:val="28"/>
          <w:szCs w:val="24"/>
          <w:lang w:eastAsia="ru-RU"/>
        </w:rPr>
        <w:t>:</w:t>
      </w:r>
    </w:p>
    <w:p w:rsidR="004B5842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>-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>Положением об оплате труда работников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муниципального казенного учреждения культуры «Централизованная клубная система  муниципа</w:t>
      </w:r>
      <w:r w:rsidR="00B87B78">
        <w:rPr>
          <w:rFonts w:ascii="Times New Roman" w:hAnsi="Times New Roman" w:cs="Arial"/>
          <w:sz w:val="28"/>
          <w:szCs w:val="24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ское Тепло-Огаревского района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>, принятым постан</w:t>
      </w:r>
      <w:r>
        <w:rPr>
          <w:rFonts w:ascii="Times New Roman" w:hAnsi="Times New Roman" w:cs="Arial"/>
          <w:sz w:val="28"/>
          <w:szCs w:val="24"/>
          <w:lang w:eastAsia="ru-RU"/>
        </w:rPr>
        <w:t>овлением администрации муниципа</w:t>
      </w:r>
      <w:r w:rsidR="00B87B78">
        <w:rPr>
          <w:rFonts w:ascii="Times New Roman" w:hAnsi="Times New Roman" w:cs="Arial"/>
          <w:sz w:val="28"/>
          <w:szCs w:val="24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ское Тепло</w:t>
      </w:r>
      <w:r w:rsidR="00B87B78">
        <w:rPr>
          <w:rFonts w:ascii="Times New Roman" w:hAnsi="Times New Roman" w:cs="Arial"/>
          <w:sz w:val="28"/>
          <w:szCs w:val="24"/>
          <w:lang w:eastAsia="ru-RU"/>
        </w:rPr>
        <w:t>-Огаревского района от 2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4</w:t>
      </w:r>
      <w:r>
        <w:rPr>
          <w:rFonts w:ascii="Times New Roman" w:hAnsi="Times New Roman" w:cs="Arial"/>
          <w:sz w:val="28"/>
          <w:szCs w:val="24"/>
          <w:lang w:eastAsia="ru-RU"/>
        </w:rPr>
        <w:t>.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08.2015</w:t>
      </w:r>
      <w:r w:rsidR="00B87B78">
        <w:rPr>
          <w:rFonts w:ascii="Times New Roman" w:hAnsi="Times New Roman" w:cs="Arial"/>
          <w:sz w:val="28"/>
          <w:szCs w:val="24"/>
          <w:lang w:eastAsia="ru-RU"/>
        </w:rPr>
        <w:t xml:space="preserve"> №1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30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(далее-</w:t>
      </w:r>
      <w:r w:rsidR="00781E65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Положение об оплате труда от 24.08.2015 №130</w:t>
      </w:r>
      <w:r>
        <w:rPr>
          <w:rFonts w:ascii="Times New Roman" w:hAnsi="Times New Roman" w:cs="Arial"/>
          <w:sz w:val="28"/>
          <w:szCs w:val="24"/>
          <w:lang w:eastAsia="ru-RU"/>
        </w:rPr>
        <w:t>)</w:t>
      </w:r>
      <w:r>
        <w:rPr>
          <w:rFonts w:ascii="Times New Roman" w:hAnsi="Times New Roman" w:cs="Arial"/>
          <w:i/>
          <w:sz w:val="24"/>
          <w:szCs w:val="24"/>
          <w:lang w:eastAsia="ru-RU"/>
        </w:rPr>
        <w:t xml:space="preserve">, </w:t>
      </w:r>
      <w:r w:rsidRPr="0026628F">
        <w:rPr>
          <w:rFonts w:ascii="Times New Roman" w:hAnsi="Times New Roman" w:cs="Arial"/>
          <w:sz w:val="28"/>
          <w:szCs w:val="24"/>
          <w:lang w:eastAsia="ru-RU"/>
        </w:rPr>
        <w:t>с внесенными и</w:t>
      </w:r>
      <w:r>
        <w:rPr>
          <w:rFonts w:ascii="Times New Roman" w:hAnsi="Times New Roman" w:cs="Arial"/>
          <w:sz w:val="28"/>
          <w:szCs w:val="24"/>
          <w:lang w:eastAsia="ru-RU"/>
        </w:rPr>
        <w:t>зменениями, в ред. постановления</w:t>
      </w:r>
      <w:r w:rsidR="00781E65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4"/>
          <w:lang w:eastAsia="ru-RU"/>
        </w:rPr>
        <w:t>администрации муниципа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ское Тепло-Огаревского района:</w:t>
      </w:r>
    </w:p>
    <w:p w:rsidR="004B5842" w:rsidRDefault="00781E65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lastRenderedPageBreak/>
        <w:t xml:space="preserve">          *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от 29.12.2018 №81</w:t>
      </w:r>
      <w:r w:rsidR="004B5842">
        <w:rPr>
          <w:rFonts w:ascii="Times New Roman" w:hAnsi="Times New Roman" w:cs="Arial"/>
          <w:sz w:val="28"/>
          <w:szCs w:val="24"/>
          <w:lang w:eastAsia="ru-RU"/>
        </w:rPr>
        <w:t xml:space="preserve"> (</w:t>
      </w:r>
      <w:r w:rsidR="004B5842" w:rsidRPr="009A7C78">
        <w:rPr>
          <w:rFonts w:ascii="Times New Roman" w:hAnsi="Times New Roman" w:cs="Arial"/>
          <w:sz w:val="28"/>
          <w:szCs w:val="24"/>
          <w:lang w:eastAsia="ru-RU"/>
        </w:rPr>
        <w:t xml:space="preserve">далее- Положение об оплате труда </w:t>
      </w:r>
      <w:r w:rsidR="00B36CB4">
        <w:rPr>
          <w:rFonts w:ascii="Times New Roman" w:hAnsi="Times New Roman" w:cs="Arial"/>
          <w:sz w:val="28"/>
          <w:szCs w:val="24"/>
          <w:lang w:eastAsia="ru-RU"/>
        </w:rPr>
        <w:t>в редакции от 29.12.2018 №81</w:t>
      </w:r>
      <w:r w:rsidR="004B5842">
        <w:rPr>
          <w:rFonts w:ascii="Times New Roman" w:hAnsi="Times New Roman" w:cs="Arial"/>
          <w:sz w:val="28"/>
          <w:szCs w:val="24"/>
          <w:lang w:eastAsia="ru-RU"/>
        </w:rPr>
        <w:t>);</w:t>
      </w:r>
    </w:p>
    <w:p w:rsidR="007F6B2F" w:rsidRDefault="007F6B2F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*от 01.10.2019 №73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 xml:space="preserve">(далее- Положение </w:t>
      </w:r>
      <w:r>
        <w:rPr>
          <w:rFonts w:ascii="Times New Roman" w:hAnsi="Times New Roman" w:cs="Arial"/>
          <w:sz w:val="28"/>
          <w:szCs w:val="24"/>
          <w:lang w:eastAsia="ru-RU"/>
        </w:rPr>
        <w:t>об оплате труда в редакции от 01.10.2019 №73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);</w:t>
      </w:r>
    </w:p>
    <w:p w:rsidR="007F6B2F" w:rsidRDefault="007F6B2F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 *от 25.01.2021 №5 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 xml:space="preserve">(далее- Положение </w:t>
      </w:r>
      <w:r>
        <w:rPr>
          <w:rFonts w:ascii="Times New Roman" w:hAnsi="Times New Roman" w:cs="Arial"/>
          <w:sz w:val="28"/>
          <w:szCs w:val="24"/>
          <w:lang w:eastAsia="ru-RU"/>
        </w:rPr>
        <w:t>об оплате труда в редакции от 25.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0</w:t>
      </w:r>
      <w:r>
        <w:rPr>
          <w:rFonts w:ascii="Times New Roman" w:hAnsi="Times New Roman" w:cs="Arial"/>
          <w:sz w:val="28"/>
          <w:szCs w:val="24"/>
          <w:lang w:eastAsia="ru-RU"/>
        </w:rPr>
        <w:t>1.2021 №5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);</w:t>
      </w:r>
    </w:p>
    <w:p w:rsidR="007F6B2F" w:rsidRDefault="007F6B2F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 *от 24.08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.2021 №5</w:t>
      </w:r>
      <w:r>
        <w:rPr>
          <w:rFonts w:ascii="Times New Roman" w:hAnsi="Times New Roman" w:cs="Arial"/>
          <w:sz w:val="28"/>
          <w:szCs w:val="24"/>
          <w:lang w:eastAsia="ru-RU"/>
        </w:rPr>
        <w:t>5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 xml:space="preserve"> (далее- Положение об оплате труда </w:t>
      </w:r>
      <w:r>
        <w:rPr>
          <w:rFonts w:ascii="Times New Roman" w:hAnsi="Times New Roman" w:cs="Arial"/>
          <w:sz w:val="28"/>
          <w:szCs w:val="24"/>
          <w:lang w:eastAsia="ru-RU"/>
        </w:rPr>
        <w:t>в редакции от 24.08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.2021 №5</w:t>
      </w:r>
      <w:r>
        <w:rPr>
          <w:rFonts w:ascii="Times New Roman" w:hAnsi="Times New Roman" w:cs="Arial"/>
          <w:sz w:val="28"/>
          <w:szCs w:val="24"/>
          <w:lang w:eastAsia="ru-RU"/>
        </w:rPr>
        <w:t>5</w:t>
      </w:r>
      <w:r w:rsidRPr="007F6B2F">
        <w:rPr>
          <w:rFonts w:ascii="Times New Roman" w:hAnsi="Times New Roman" w:cs="Arial"/>
          <w:sz w:val="28"/>
          <w:szCs w:val="24"/>
          <w:lang w:eastAsia="ru-RU"/>
        </w:rPr>
        <w:t>);</w:t>
      </w:r>
    </w:p>
    <w:p w:rsidR="004B5842" w:rsidRDefault="004B5842" w:rsidP="00415ED0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>-Положением о  стимулирующих и поощрительных надбавках к должностному окладу руково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>дителя МКУК ЦКС МО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ское Тепло-Огаревского рай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>она, утвержденным постановлением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администрации муниципа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>е Тепло-Огаревского района от 11.05.2022 №33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(далее-Положение о стимул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 xml:space="preserve">ирующих выплатах в редакции от </w:t>
      </w:r>
      <w:r>
        <w:rPr>
          <w:rFonts w:ascii="Times New Roman" w:hAnsi="Times New Roman" w:cs="Arial"/>
          <w:sz w:val="28"/>
          <w:szCs w:val="24"/>
          <w:lang w:eastAsia="ru-RU"/>
        </w:rPr>
        <w:t>1</w:t>
      </w:r>
      <w:r w:rsidR="007F6B2F">
        <w:rPr>
          <w:rFonts w:ascii="Times New Roman" w:hAnsi="Times New Roman" w:cs="Arial"/>
          <w:sz w:val="28"/>
          <w:szCs w:val="24"/>
          <w:lang w:eastAsia="ru-RU"/>
        </w:rPr>
        <w:t>1.05.2022</w:t>
      </w:r>
      <w:r w:rsidR="00F17306">
        <w:rPr>
          <w:rFonts w:ascii="Times New Roman" w:hAnsi="Times New Roman" w:cs="Arial"/>
          <w:sz w:val="28"/>
          <w:szCs w:val="24"/>
          <w:lang w:eastAsia="ru-RU"/>
        </w:rPr>
        <w:t xml:space="preserve"> №33).</w:t>
      </w:r>
    </w:p>
    <w:p w:rsidR="004B5842" w:rsidRDefault="00F17306" w:rsidP="00F1730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p w:rsidR="004B5842" w:rsidRPr="00553E04" w:rsidRDefault="004B5842" w:rsidP="00553E04">
      <w:pPr>
        <w:adjustRightInd w:val="0"/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553E04">
        <w:rPr>
          <w:rFonts w:ascii="Times New Roman" w:hAnsi="Times New Roman"/>
          <w:sz w:val="28"/>
          <w:szCs w:val="24"/>
          <w:lang w:eastAsia="ru-RU"/>
        </w:rPr>
        <w:t xml:space="preserve">            Для проверки правильности исчисления заработной платы и прочих выплат </w:t>
      </w:r>
      <w:r>
        <w:rPr>
          <w:rFonts w:ascii="Times New Roman" w:hAnsi="Times New Roman"/>
          <w:sz w:val="28"/>
          <w:szCs w:val="24"/>
          <w:lang w:eastAsia="ru-RU"/>
        </w:rPr>
        <w:t xml:space="preserve">работникам Учреждения </w:t>
      </w:r>
      <w:r w:rsidRPr="00553E04">
        <w:rPr>
          <w:rFonts w:ascii="Times New Roman" w:hAnsi="Times New Roman"/>
          <w:sz w:val="28"/>
          <w:szCs w:val="24"/>
          <w:lang w:eastAsia="ru-RU"/>
        </w:rPr>
        <w:t>были представлены приказы по личному составу, табели учета рабочего времени, расчетно-платежные ведомости начислений и удержаний п</w:t>
      </w:r>
      <w:r>
        <w:rPr>
          <w:rFonts w:ascii="Times New Roman" w:hAnsi="Times New Roman"/>
          <w:sz w:val="28"/>
          <w:szCs w:val="24"/>
          <w:lang w:eastAsia="ru-RU"/>
        </w:rPr>
        <w:t>о заработной плате.</w:t>
      </w:r>
    </w:p>
    <w:p w:rsidR="004B5842" w:rsidRPr="009A7C78" w:rsidRDefault="00781E65" w:rsidP="005230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 xml:space="preserve">Начисление  и выплата заработной платы работникам Учреждения </w:t>
      </w:r>
      <w:r w:rsidR="00B2030A">
        <w:rPr>
          <w:rFonts w:ascii="Times New Roman" w:hAnsi="Times New Roman" w:cs="Arial"/>
          <w:sz w:val="28"/>
          <w:szCs w:val="18"/>
          <w:lang w:eastAsia="ru-RU"/>
        </w:rPr>
        <w:t xml:space="preserve">должна производиться на основании 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НПА администрации муниципа</w:t>
      </w:r>
      <w:r w:rsidR="00B2030A">
        <w:rPr>
          <w:rFonts w:ascii="Times New Roman" w:hAnsi="Times New Roman" w:cs="Arial"/>
          <w:sz w:val="28"/>
          <w:szCs w:val="18"/>
          <w:lang w:eastAsia="ru-RU"/>
        </w:rPr>
        <w:t>льного образования Нарышкинское Тепло-Огаревского района и</w:t>
      </w:r>
      <w:r w:rsidR="004B5842">
        <w:rPr>
          <w:rFonts w:ascii="Times New Roman" w:hAnsi="Times New Roman" w:cs="Arial"/>
          <w:sz w:val="28"/>
          <w:szCs w:val="18"/>
          <w:lang w:eastAsia="ru-RU"/>
        </w:rPr>
        <w:t xml:space="preserve"> локальных актов Учреждения</w:t>
      </w:r>
      <w:r w:rsidR="00B2030A">
        <w:rPr>
          <w:rFonts w:ascii="Times New Roman" w:hAnsi="Times New Roman" w:cs="Arial"/>
          <w:sz w:val="28"/>
          <w:szCs w:val="18"/>
          <w:lang w:eastAsia="ru-RU"/>
        </w:rPr>
        <w:t xml:space="preserve"> (не представлены к проверке)</w:t>
      </w:r>
      <w:r w:rsidR="004B5842" w:rsidRPr="009A7C78">
        <w:rPr>
          <w:rFonts w:ascii="Times New Roman" w:hAnsi="Times New Roman" w:cs="Arial"/>
          <w:sz w:val="28"/>
          <w:szCs w:val="18"/>
          <w:lang w:eastAsia="ru-RU"/>
        </w:rPr>
        <w:t>.</w:t>
      </w:r>
    </w:p>
    <w:p w:rsidR="004B5842" w:rsidRPr="00E4697B" w:rsidRDefault="004B5842" w:rsidP="0052305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  Рассмотрев и изучив </w:t>
      </w:r>
      <w:r w:rsidR="00B2030A">
        <w:rPr>
          <w:rFonts w:ascii="Times New Roman" w:hAnsi="Times New Roman" w:cs="Arial"/>
          <w:sz w:val="28"/>
          <w:szCs w:val="18"/>
          <w:lang w:eastAsia="ru-RU"/>
        </w:rPr>
        <w:t>представленные к проверке НПА администрации</w:t>
      </w:r>
      <w:r w:rsidR="00B2030A" w:rsidRPr="00B2030A">
        <w:t xml:space="preserve"> </w:t>
      </w:r>
      <w:r w:rsidR="00B2030A" w:rsidRPr="00B2030A">
        <w:rPr>
          <w:rFonts w:ascii="Times New Roman" w:hAnsi="Times New Roman" w:cs="Arial"/>
          <w:sz w:val="28"/>
          <w:szCs w:val="18"/>
          <w:lang w:eastAsia="ru-RU"/>
        </w:rPr>
        <w:t>муниципального образования Нарышкинское Тепло-Огаревского района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,  КСП МО Тепло-Огаревский район приходит к выводу, что </w:t>
      </w:r>
      <w:r w:rsidRPr="00E4697B">
        <w:rPr>
          <w:rFonts w:ascii="Times New Roman" w:hAnsi="Times New Roman" w:cs="Arial"/>
          <w:b/>
          <w:i/>
          <w:sz w:val="28"/>
          <w:szCs w:val="18"/>
          <w:lang w:eastAsia="ru-RU"/>
        </w:rPr>
        <w:t>НПА, регулирующие оплату труда работников Учреждения требуют  доработки и приведению в соответствие с действующим законодательством в кратчайшие сроки.</w:t>
      </w:r>
    </w:p>
    <w:p w:rsidR="00A3006D" w:rsidRDefault="00781E65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 </w:t>
      </w:r>
      <w:r w:rsidR="004B5842">
        <w:rPr>
          <w:rFonts w:ascii="Times New Roman" w:hAnsi="Times New Roman" w:cs="Arial"/>
          <w:sz w:val="28"/>
          <w:szCs w:val="24"/>
          <w:lang w:eastAsia="ru-RU"/>
        </w:rPr>
        <w:t>В проверяемом периоде</w:t>
      </w:r>
      <w:r w:rsidR="00E4697B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A3006D">
        <w:rPr>
          <w:rFonts w:ascii="Times New Roman" w:hAnsi="Times New Roman" w:cs="Arial"/>
          <w:sz w:val="28"/>
          <w:szCs w:val="24"/>
          <w:lang w:eastAsia="ru-RU"/>
        </w:rPr>
        <w:t>(из представленных к проверке)</w:t>
      </w:r>
      <w:r w:rsidR="004B5842">
        <w:rPr>
          <w:rFonts w:ascii="Times New Roman" w:hAnsi="Times New Roman" w:cs="Arial"/>
          <w:sz w:val="28"/>
          <w:szCs w:val="24"/>
          <w:lang w:eastAsia="ru-RU"/>
        </w:rPr>
        <w:t xml:space="preserve"> действовали и являлись основанием для начисления заработной платы работникам Учреждения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утвержденны</w:t>
      </w:r>
      <w:r w:rsidR="00A3006D">
        <w:rPr>
          <w:rFonts w:ascii="Times New Roman" w:hAnsi="Times New Roman" w:cs="Arial"/>
          <w:sz w:val="28"/>
          <w:szCs w:val="20"/>
          <w:lang w:eastAsia="ru-RU"/>
        </w:rPr>
        <w:t>е приказами по Учреждению:</w:t>
      </w:r>
    </w:p>
    <w:p w:rsidR="00A3006D" w:rsidRDefault="00A3006D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-от 25.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0</w:t>
      </w:r>
      <w:r>
        <w:rPr>
          <w:rFonts w:ascii="Times New Roman" w:hAnsi="Times New Roman" w:cs="Arial"/>
          <w:sz w:val="28"/>
          <w:szCs w:val="20"/>
          <w:lang w:eastAsia="ru-RU"/>
        </w:rPr>
        <w:t>1.2019 №21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 w:rsidR="004B5842" w:rsidRPr="00DF30F3">
        <w:rPr>
          <w:rFonts w:ascii="Times New Roman" w:hAnsi="Times New Roman" w:cs="Arial"/>
          <w:sz w:val="28"/>
          <w:szCs w:val="20"/>
          <w:lang w:eastAsia="ru-RU"/>
        </w:rPr>
        <w:t>штатное расписание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с месячным ФОТ  в сумме  128054</w:t>
      </w:r>
      <w:r w:rsidR="004B5842" w:rsidRPr="00DF30F3">
        <w:rPr>
          <w:rFonts w:ascii="Times New Roman" w:hAnsi="Times New Roman" w:cs="Arial"/>
          <w:sz w:val="28"/>
          <w:szCs w:val="20"/>
          <w:lang w:eastAsia="ru-RU"/>
        </w:rPr>
        <w:t>рублей  и штатной численнос</w:t>
      </w:r>
      <w:r>
        <w:rPr>
          <w:rFonts w:ascii="Times New Roman" w:hAnsi="Times New Roman" w:cs="Arial"/>
          <w:sz w:val="28"/>
          <w:szCs w:val="20"/>
          <w:lang w:eastAsia="ru-RU"/>
        </w:rPr>
        <w:t>тью 6,85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шт.ед. (действующее  с 01.</w:t>
      </w:r>
      <w:r w:rsidR="004B5842" w:rsidRPr="00DF30F3">
        <w:rPr>
          <w:rFonts w:ascii="Times New Roman" w:hAnsi="Times New Roman" w:cs="Arial"/>
          <w:sz w:val="28"/>
          <w:szCs w:val="20"/>
          <w:lang w:eastAsia="ru-RU"/>
        </w:rPr>
        <w:t>0</w:t>
      </w:r>
      <w:r>
        <w:rPr>
          <w:rFonts w:ascii="Times New Roman" w:hAnsi="Times New Roman" w:cs="Arial"/>
          <w:sz w:val="28"/>
          <w:szCs w:val="20"/>
          <w:lang w:eastAsia="ru-RU"/>
        </w:rPr>
        <w:t>1.2019</w:t>
      </w:r>
      <w:r w:rsidR="004B5842" w:rsidRPr="00DF30F3">
        <w:rPr>
          <w:rFonts w:ascii="Times New Roman" w:hAnsi="Times New Roman" w:cs="Arial"/>
          <w:sz w:val="28"/>
          <w:szCs w:val="20"/>
          <w:lang w:eastAsia="ru-RU"/>
        </w:rPr>
        <w:t>года)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;</w:t>
      </w:r>
    </w:p>
    <w:p w:rsidR="00A3006D" w:rsidRDefault="00A3006D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-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от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0</w:t>
      </w:r>
      <w:r>
        <w:rPr>
          <w:rFonts w:ascii="Times New Roman" w:hAnsi="Times New Roman" w:cs="Arial"/>
          <w:sz w:val="28"/>
          <w:szCs w:val="20"/>
          <w:lang w:eastAsia="ru-RU"/>
        </w:rPr>
        <w:t>1.10.2019 №49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штатное расписани</w:t>
      </w:r>
      <w:r>
        <w:rPr>
          <w:rFonts w:ascii="Times New Roman" w:hAnsi="Times New Roman" w:cs="Arial"/>
          <w:sz w:val="28"/>
          <w:szCs w:val="20"/>
          <w:lang w:eastAsia="ru-RU"/>
        </w:rPr>
        <w:t>е с месячным ФОТ  в сумме 133257</w:t>
      </w:r>
      <w:r w:rsidR="004B5842" w:rsidRPr="009A7C78">
        <w:rPr>
          <w:rFonts w:ascii="Times New Roman" w:hAnsi="Times New Roman" w:cs="Arial"/>
          <w:sz w:val="28"/>
          <w:szCs w:val="20"/>
          <w:lang w:eastAsia="ru-RU"/>
        </w:rPr>
        <w:t>ру</w:t>
      </w:r>
      <w:r>
        <w:rPr>
          <w:rFonts w:ascii="Times New Roman" w:hAnsi="Times New Roman" w:cs="Arial"/>
          <w:sz w:val="28"/>
          <w:szCs w:val="20"/>
          <w:lang w:eastAsia="ru-RU"/>
        </w:rPr>
        <w:t>блей и штатной численностью 6,85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шт.ед. (действующее  с 01.10.2019года)</w:t>
      </w:r>
      <w:r>
        <w:rPr>
          <w:rFonts w:ascii="Times New Roman" w:hAnsi="Times New Roman" w:cs="Arial"/>
          <w:sz w:val="28"/>
          <w:szCs w:val="20"/>
          <w:lang w:eastAsia="ru-RU"/>
        </w:rPr>
        <w:t>;</w:t>
      </w:r>
    </w:p>
    <w:p w:rsidR="00A3006D" w:rsidRDefault="004B5842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 w:rsidR="00A3006D">
        <w:rPr>
          <w:rFonts w:ascii="Times New Roman" w:hAnsi="Times New Roman" w:cs="Arial"/>
          <w:sz w:val="28"/>
          <w:szCs w:val="20"/>
          <w:lang w:eastAsia="ru-RU"/>
        </w:rPr>
        <w:t>-от 30.10.2020 №54</w:t>
      </w:r>
      <w:r w:rsidR="00980139"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0"/>
          <w:lang w:eastAsia="ru-RU"/>
        </w:rPr>
        <w:t>штатное расписан</w:t>
      </w:r>
      <w:r w:rsidR="00A3006D">
        <w:rPr>
          <w:rFonts w:ascii="Times New Roman" w:hAnsi="Times New Roman" w:cs="Arial"/>
          <w:sz w:val="28"/>
          <w:szCs w:val="20"/>
          <w:lang w:eastAsia="ru-RU"/>
        </w:rPr>
        <w:t>ие с месячным  ФОТ в сумме 137272рублей и штатной численностью 5,85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шт.ед.</w:t>
      </w:r>
      <w:r w:rsidR="00980139"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(действующее с 01.10.2020); </w:t>
      </w:r>
    </w:p>
    <w:p w:rsidR="00A3006D" w:rsidRDefault="00A3006D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>-от 11.01.2021 №1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 штатное расписани</w:t>
      </w:r>
      <w:r>
        <w:rPr>
          <w:rFonts w:ascii="Times New Roman" w:hAnsi="Times New Roman" w:cs="Arial"/>
          <w:sz w:val="28"/>
          <w:szCs w:val="20"/>
          <w:lang w:eastAsia="ru-RU"/>
        </w:rPr>
        <w:t>е с месячным  ФОТ в сумме 192576рублей и штатной численностью 5,85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 xml:space="preserve"> шт.ед. (действующее с 01.01.2021); </w:t>
      </w:r>
    </w:p>
    <w:p w:rsidR="004B5842" w:rsidRPr="009A7C78" w:rsidRDefault="00BD5B8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lastRenderedPageBreak/>
        <w:t>-</w:t>
      </w:r>
      <w:r w:rsidR="004B5842" w:rsidRPr="00411B20">
        <w:rPr>
          <w:rFonts w:ascii="Times New Roman" w:hAnsi="Times New Roman" w:cs="Arial"/>
          <w:sz w:val="28"/>
          <w:szCs w:val="20"/>
          <w:lang w:eastAsia="ru-RU"/>
        </w:rPr>
        <w:t>штатное расписани</w:t>
      </w:r>
      <w:r>
        <w:rPr>
          <w:rFonts w:ascii="Times New Roman" w:hAnsi="Times New Roman" w:cs="Arial"/>
          <w:sz w:val="28"/>
          <w:szCs w:val="20"/>
          <w:lang w:eastAsia="ru-RU"/>
        </w:rPr>
        <w:t>е с месячным  ФОТ в сумме 175733рублей и штатной численностью 5,85</w:t>
      </w:r>
      <w:r w:rsidR="004B5842" w:rsidRPr="00411B20">
        <w:rPr>
          <w:rFonts w:ascii="Times New Roman" w:hAnsi="Times New Roman" w:cs="Arial"/>
          <w:sz w:val="28"/>
          <w:szCs w:val="20"/>
          <w:lang w:eastAsia="ru-RU"/>
        </w:rPr>
        <w:t xml:space="preserve"> шт.</w:t>
      </w:r>
      <w:r w:rsidR="004B5842">
        <w:rPr>
          <w:rFonts w:ascii="Times New Roman" w:hAnsi="Times New Roman" w:cs="Arial"/>
          <w:sz w:val="28"/>
          <w:szCs w:val="20"/>
          <w:lang w:eastAsia="ru-RU"/>
        </w:rPr>
        <w:t>ед. (д</w:t>
      </w:r>
      <w:r>
        <w:rPr>
          <w:rFonts w:ascii="Times New Roman" w:hAnsi="Times New Roman" w:cs="Arial"/>
          <w:sz w:val="28"/>
          <w:szCs w:val="20"/>
          <w:lang w:eastAsia="ru-RU"/>
        </w:rPr>
        <w:t>ействующее с 01.10.2021)(приказ к проверке не представлен).</w:t>
      </w:r>
    </w:p>
    <w:p w:rsidR="004B5842" w:rsidRPr="00411B20" w:rsidRDefault="00980139" w:rsidP="00411B20">
      <w:pPr>
        <w:pStyle w:val="a3"/>
        <w:tabs>
          <w:tab w:val="left" w:pos="720"/>
        </w:tabs>
        <w:spacing w:before="0" w:beforeAutospacing="0" w:after="0" w:afterAutospacing="0" w:line="240" w:lineRule="atLeast"/>
        <w:ind w:left="-170"/>
        <w:rPr>
          <w:sz w:val="28"/>
        </w:rPr>
      </w:pPr>
      <w:r>
        <w:rPr>
          <w:sz w:val="28"/>
        </w:rPr>
        <w:t xml:space="preserve">          </w:t>
      </w:r>
      <w:r w:rsidR="004B5842" w:rsidRPr="00411B20">
        <w:rPr>
          <w:sz w:val="28"/>
        </w:rPr>
        <w:t>При про</w:t>
      </w:r>
      <w:r>
        <w:rPr>
          <w:sz w:val="28"/>
        </w:rPr>
        <w:t>верке штатных расписаний, выя</w:t>
      </w:r>
      <w:r w:rsidR="004B5842" w:rsidRPr="00411B20">
        <w:rPr>
          <w:sz w:val="28"/>
        </w:rPr>
        <w:t>влено:</w:t>
      </w:r>
    </w:p>
    <w:p w:rsidR="004B5842" w:rsidRPr="00411B20" w:rsidRDefault="004B5842" w:rsidP="00411B20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B5842" w:rsidRDefault="004B5842" w:rsidP="00411B20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11B20">
        <w:rPr>
          <w:rFonts w:ascii="Times New Roman" w:hAnsi="Times New Roman"/>
          <w:b/>
          <w:sz w:val="28"/>
          <w:szCs w:val="24"/>
          <w:lang w:eastAsia="ru-RU"/>
        </w:rPr>
        <w:t>-</w:t>
      </w:r>
      <w:r w:rsidRPr="00411B20">
        <w:rPr>
          <w:rFonts w:ascii="Times New Roman" w:hAnsi="Times New Roman"/>
          <w:b/>
          <w:i/>
          <w:sz w:val="28"/>
          <w:szCs w:val="24"/>
          <w:lang w:eastAsia="ru-RU"/>
        </w:rPr>
        <w:t>нарушение требований Общероссийского классификатора профессий рабочих, должностей служащих и тарифных разрядов, утвержденного Постановлением Госстандарта РФ от 26.12.1994 № 367</w:t>
      </w:r>
      <w:r w:rsidRPr="00411B20">
        <w:rPr>
          <w:rFonts w:ascii="Times New Roman" w:hAnsi="Times New Roman"/>
          <w:sz w:val="28"/>
          <w:szCs w:val="24"/>
          <w:lang w:eastAsia="ru-RU"/>
        </w:rPr>
        <w:t>(далее-Общероссийский классификатор профессий рабочих, должностей  служащих и тарифных разрядов)</w:t>
      </w:r>
      <w:r w:rsidR="00980139">
        <w:rPr>
          <w:rFonts w:ascii="Times New Roman" w:hAnsi="Times New Roman"/>
          <w:sz w:val="28"/>
          <w:szCs w:val="24"/>
          <w:lang w:eastAsia="ru-RU"/>
        </w:rPr>
        <w:t xml:space="preserve"> внесение в штатное</w:t>
      </w:r>
      <w:r w:rsidRPr="00411B20">
        <w:rPr>
          <w:rFonts w:ascii="Times New Roman" w:hAnsi="Times New Roman"/>
          <w:sz w:val="28"/>
          <w:szCs w:val="24"/>
          <w:lang w:eastAsia="ru-RU"/>
        </w:rPr>
        <w:t xml:space="preserve"> расписание должностей, не предусмотренных Общероссийским классификатором профессий рабочих, должностей служащих и тарифных разрядов, </w:t>
      </w:r>
      <w:r w:rsidR="00980139">
        <w:rPr>
          <w:rFonts w:ascii="Times New Roman" w:hAnsi="Times New Roman"/>
          <w:sz w:val="28"/>
          <w:szCs w:val="24"/>
          <w:lang w:eastAsia="ru-RU"/>
        </w:rPr>
        <w:t>т.е.  в штатное расписание введена</w:t>
      </w:r>
      <w:r w:rsidRPr="00411B20">
        <w:rPr>
          <w:rFonts w:ascii="Times New Roman" w:hAnsi="Times New Roman"/>
          <w:sz w:val="28"/>
          <w:szCs w:val="24"/>
          <w:lang w:eastAsia="ru-RU"/>
        </w:rPr>
        <w:t xml:space="preserve"> должность «Директор», в то время как должна быть введена должность  «Директор </w:t>
      </w:r>
      <w:r w:rsidR="00BD5B89">
        <w:rPr>
          <w:rFonts w:ascii="Times New Roman" w:hAnsi="Times New Roman"/>
          <w:sz w:val="28"/>
          <w:szCs w:val="24"/>
          <w:lang w:eastAsia="ru-RU"/>
        </w:rPr>
        <w:t>МКУК ЦКС МО Нарышкин</w:t>
      </w:r>
      <w:r>
        <w:rPr>
          <w:rFonts w:ascii="Times New Roman" w:hAnsi="Times New Roman"/>
          <w:sz w:val="28"/>
          <w:szCs w:val="24"/>
          <w:lang w:eastAsia="ru-RU"/>
        </w:rPr>
        <w:t>ское Тепло-Огаревского района».</w:t>
      </w:r>
    </w:p>
    <w:p w:rsidR="004B5842" w:rsidRDefault="004B5842" w:rsidP="00411B20">
      <w:pPr>
        <w:spacing w:after="0" w:line="240" w:lineRule="atLeast"/>
        <w:ind w:left="-170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C25C32">
        <w:rPr>
          <w:rFonts w:ascii="Times New Roman" w:hAnsi="Times New Roman"/>
          <w:sz w:val="28"/>
          <w:szCs w:val="24"/>
          <w:lang w:eastAsia="ru-RU"/>
        </w:rPr>
        <w:t xml:space="preserve">           Кроме того, </w:t>
      </w:r>
      <w:r w:rsidRPr="0027422F">
        <w:rPr>
          <w:rFonts w:ascii="Times New Roman" w:hAnsi="Times New Roman"/>
          <w:sz w:val="28"/>
          <w:szCs w:val="24"/>
          <w:lang w:eastAsia="ru-RU"/>
        </w:rPr>
        <w:t xml:space="preserve">допущены </w:t>
      </w:r>
      <w:r w:rsidR="0098013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20864">
        <w:rPr>
          <w:rFonts w:ascii="Times New Roman" w:hAnsi="Times New Roman"/>
          <w:b/>
          <w:i/>
          <w:sz w:val="28"/>
          <w:szCs w:val="24"/>
          <w:lang w:eastAsia="ru-RU"/>
        </w:rPr>
        <w:t>нарушения норм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кинематографии», утвержденных Приказом Министерства здравоохранения и социального развития Российской Федерации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(далее- Минздравсоцразвития  </w:t>
      </w:r>
      <w:r w:rsidRPr="00020864">
        <w:rPr>
          <w:rFonts w:ascii="Times New Roman" w:hAnsi="Times New Roman"/>
          <w:b/>
          <w:i/>
          <w:sz w:val="28"/>
          <w:szCs w:val="24"/>
          <w:lang w:eastAsia="ru-RU"/>
        </w:rPr>
        <w:t>РФ) от 30 марта 2011 г. N 251н и Приказа  Минздравсоц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развития РФ от 31.08.2007 №570:</w:t>
      </w:r>
    </w:p>
    <w:p w:rsidR="00B0249A" w:rsidRDefault="004B5842" w:rsidP="00411B20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-</w:t>
      </w:r>
      <w:r w:rsidRPr="00020864">
        <w:rPr>
          <w:rFonts w:ascii="Times New Roman" w:hAnsi="Times New Roman"/>
          <w:b/>
          <w:i/>
          <w:sz w:val="28"/>
          <w:szCs w:val="24"/>
          <w:lang w:eastAsia="ru-RU"/>
        </w:rPr>
        <w:t>ПКГ «Должности руководящего состава учреждений культуры, искусства и кинематографии» и  «Должности работников культуры, искусства и кинематографии ведущего звена»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 соответствие с  которыми,</w:t>
      </w:r>
      <w:r w:rsidR="0098013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E6EA5">
        <w:rPr>
          <w:rFonts w:ascii="Times New Roman" w:hAnsi="Times New Roman"/>
          <w:sz w:val="28"/>
          <w:szCs w:val="24"/>
          <w:lang w:eastAsia="ru-RU"/>
        </w:rPr>
        <w:t xml:space="preserve">художественный руководитель относится к должности работников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3E6EA5">
        <w:rPr>
          <w:rFonts w:ascii="Times New Roman" w:hAnsi="Times New Roman"/>
          <w:sz w:val="28"/>
          <w:szCs w:val="24"/>
          <w:lang w:eastAsia="ru-RU"/>
        </w:rPr>
        <w:t>Художественный персонал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3E6EA5">
        <w:rPr>
          <w:rFonts w:ascii="Times New Roman" w:hAnsi="Times New Roman"/>
          <w:sz w:val="28"/>
          <w:szCs w:val="24"/>
          <w:lang w:eastAsia="ru-RU"/>
        </w:rPr>
        <w:t xml:space="preserve"> (2.2)</w:t>
      </w:r>
      <w:r>
        <w:rPr>
          <w:rFonts w:ascii="Times New Roman" w:hAnsi="Times New Roman"/>
          <w:sz w:val="28"/>
          <w:szCs w:val="24"/>
          <w:lang w:eastAsia="ru-RU"/>
        </w:rPr>
        <w:t xml:space="preserve">  и  согласно  Положению об условиях оплаты труда работников государственных учреждений культуры Тульской области, утвержденному Постановлением Правительства  Тульской области в редакции от 26.10.2017 №489 художественным руководителям установлен оклад </w:t>
      </w:r>
      <w:r w:rsidRPr="003E6EA5">
        <w:rPr>
          <w:rFonts w:ascii="Times New Roman" w:hAnsi="Times New Roman"/>
          <w:sz w:val="28"/>
          <w:szCs w:val="24"/>
          <w:lang w:eastAsia="ru-RU"/>
        </w:rPr>
        <w:t xml:space="preserve"> в размере </w:t>
      </w:r>
      <w:r>
        <w:rPr>
          <w:rFonts w:ascii="Times New Roman" w:hAnsi="Times New Roman"/>
          <w:sz w:val="28"/>
          <w:szCs w:val="24"/>
          <w:lang w:eastAsia="ru-RU"/>
        </w:rPr>
        <w:t xml:space="preserve"> 7521рубль;  в редакции от 02.09.2020 №515-12122рубля (с 01.10.2020); в редакции от 30.07.2021 №461-12595рублей (с 01.10.2021года), тогда как в штатных</w:t>
      </w:r>
      <w:r w:rsidRPr="00C25C32">
        <w:rPr>
          <w:rFonts w:ascii="Times New Roman" w:hAnsi="Times New Roman"/>
          <w:sz w:val="28"/>
          <w:szCs w:val="24"/>
          <w:lang w:eastAsia="ru-RU"/>
        </w:rPr>
        <w:t xml:space="preserve"> расписания</w:t>
      </w:r>
      <w:r>
        <w:rPr>
          <w:rFonts w:ascii="Times New Roman" w:hAnsi="Times New Roman"/>
          <w:sz w:val="28"/>
          <w:szCs w:val="24"/>
          <w:lang w:eastAsia="ru-RU"/>
        </w:rPr>
        <w:t>х, действующих с  01.10.2020-</w:t>
      </w:r>
      <w:r w:rsidR="00062D0D">
        <w:rPr>
          <w:rFonts w:ascii="Times New Roman" w:hAnsi="Times New Roman"/>
          <w:sz w:val="28"/>
          <w:szCs w:val="24"/>
          <w:lang w:eastAsia="ru-RU"/>
        </w:rPr>
        <w:t xml:space="preserve"> 4040</w:t>
      </w:r>
      <w:r>
        <w:rPr>
          <w:rFonts w:ascii="Times New Roman" w:hAnsi="Times New Roman"/>
          <w:sz w:val="28"/>
          <w:szCs w:val="24"/>
          <w:lang w:eastAsia="ru-RU"/>
        </w:rPr>
        <w:t>рублей</w:t>
      </w:r>
      <w:r w:rsidR="00062D0D">
        <w:rPr>
          <w:rFonts w:ascii="Times New Roman" w:hAnsi="Times New Roman"/>
          <w:sz w:val="28"/>
          <w:szCs w:val="24"/>
          <w:lang w:eastAsia="ru-RU"/>
        </w:rPr>
        <w:t>(0,5ставки.), необоснованно занижен на 2021</w:t>
      </w:r>
      <w:r>
        <w:rPr>
          <w:rFonts w:ascii="Times New Roman" w:hAnsi="Times New Roman"/>
          <w:sz w:val="28"/>
          <w:szCs w:val="24"/>
          <w:lang w:eastAsia="ru-RU"/>
        </w:rPr>
        <w:t>рублей, 0,75ставки-</w:t>
      </w:r>
      <w:r w:rsidR="00B0249A">
        <w:rPr>
          <w:rFonts w:ascii="Times New Roman" w:hAnsi="Times New Roman"/>
          <w:sz w:val="28"/>
          <w:szCs w:val="24"/>
          <w:lang w:eastAsia="ru-RU"/>
        </w:rPr>
        <w:t xml:space="preserve">6059рублей, необоснованно занижен на </w:t>
      </w:r>
      <w:r w:rsidR="00980139">
        <w:rPr>
          <w:rFonts w:ascii="Times New Roman" w:hAnsi="Times New Roman"/>
          <w:sz w:val="28"/>
          <w:szCs w:val="24"/>
          <w:lang w:eastAsia="ru-RU"/>
        </w:rPr>
        <w:t>3033рубля</w:t>
      </w:r>
      <w:r w:rsidR="00062D0D">
        <w:rPr>
          <w:rFonts w:ascii="Times New Roman" w:hAnsi="Times New Roman"/>
          <w:sz w:val="28"/>
          <w:szCs w:val="24"/>
          <w:lang w:eastAsia="ru-RU"/>
        </w:rPr>
        <w:t>, 0,3ставки-2324рублей</w:t>
      </w:r>
      <w:r w:rsidR="00B0249A">
        <w:rPr>
          <w:rFonts w:ascii="Times New Roman" w:hAnsi="Times New Roman"/>
          <w:sz w:val="28"/>
          <w:szCs w:val="24"/>
          <w:lang w:eastAsia="ru-RU"/>
        </w:rPr>
        <w:t>, необоснованно занижен на 1313,0рублей;</w:t>
      </w:r>
    </w:p>
    <w:p w:rsidR="004B5842" w:rsidRPr="00C25C32" w:rsidRDefault="00980139" w:rsidP="00411B20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b/>
          <w:i/>
          <w:sz w:val="28"/>
          <w:szCs w:val="24"/>
          <w:lang w:eastAsia="ru-RU"/>
        </w:rPr>
        <w:t>-</w:t>
      </w:r>
      <w:r w:rsidR="004B5842" w:rsidRPr="00020864">
        <w:rPr>
          <w:rFonts w:ascii="Times New Roman" w:hAnsi="Times New Roman"/>
          <w:b/>
          <w:i/>
          <w:sz w:val="28"/>
          <w:szCs w:val="24"/>
          <w:lang w:eastAsia="ru-RU"/>
        </w:rPr>
        <w:t>ПКГ «Должности работников культуры, искусства и кинематографии ведущего звена»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 xml:space="preserve"> </w:t>
      </w:r>
      <w:r w:rsidR="004B5842" w:rsidRPr="00C25C32">
        <w:rPr>
          <w:rFonts w:ascii="Times New Roman" w:hAnsi="Times New Roman"/>
          <w:sz w:val="28"/>
          <w:szCs w:val="24"/>
          <w:lang w:eastAsia="ru-RU"/>
        </w:rPr>
        <w:t>в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соответствии с которой методист относится к данной ПКГ и 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>согласно  Положению об условиях оплаты труда работников государственных учреждений культуры Тульской области, утвержденному  Постановлением Правительства  Тульской области в редакции от 26.10.2017 №</w:t>
      </w:r>
      <w:r w:rsidR="004B5842">
        <w:rPr>
          <w:rFonts w:ascii="Times New Roman" w:hAnsi="Times New Roman"/>
          <w:sz w:val="28"/>
          <w:szCs w:val="24"/>
          <w:lang w:eastAsia="ru-RU"/>
        </w:rPr>
        <w:t>489 данной категории работников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 xml:space="preserve"> у</w:t>
      </w:r>
      <w:r w:rsidR="004B5842">
        <w:rPr>
          <w:rFonts w:ascii="Times New Roman" w:hAnsi="Times New Roman"/>
          <w:sz w:val="28"/>
          <w:szCs w:val="24"/>
          <w:lang w:eastAsia="ru-RU"/>
        </w:rPr>
        <w:t>становлен оклад  в размере  6598рублей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>;  в редакции от 02.09.2020 №51</w:t>
      </w:r>
      <w:r w:rsidR="004B5842">
        <w:rPr>
          <w:rFonts w:ascii="Times New Roman" w:hAnsi="Times New Roman"/>
          <w:sz w:val="28"/>
          <w:szCs w:val="24"/>
          <w:lang w:eastAsia="ru-RU"/>
        </w:rPr>
        <w:t>5-10633</w:t>
      </w:r>
      <w:r w:rsidR="00264EEE">
        <w:rPr>
          <w:rFonts w:ascii="Times New Roman" w:hAnsi="Times New Roman"/>
          <w:sz w:val="28"/>
          <w:szCs w:val="24"/>
          <w:lang w:eastAsia="ru-RU"/>
        </w:rPr>
        <w:t xml:space="preserve">рубля (с 01.10.2020), 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 xml:space="preserve">тогда как в штатных расписаниях, действующих  </w:t>
      </w:r>
      <w:r w:rsidR="003C2996">
        <w:rPr>
          <w:rFonts w:ascii="Times New Roman" w:hAnsi="Times New Roman"/>
          <w:sz w:val="28"/>
          <w:szCs w:val="24"/>
          <w:lang w:eastAsia="ru-RU"/>
        </w:rPr>
        <w:t>с  01.10.2020-3544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>рублей</w:t>
      </w:r>
      <w:r w:rsidR="003C2996">
        <w:rPr>
          <w:rFonts w:ascii="Times New Roman" w:hAnsi="Times New Roman"/>
          <w:sz w:val="28"/>
          <w:szCs w:val="24"/>
          <w:lang w:eastAsia="ru-RU"/>
        </w:rPr>
        <w:t>(0,5ставки)</w:t>
      </w:r>
      <w:r w:rsidR="00CE254E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B97265">
        <w:rPr>
          <w:rFonts w:ascii="Times New Roman" w:hAnsi="Times New Roman"/>
          <w:sz w:val="28"/>
          <w:szCs w:val="24"/>
          <w:lang w:eastAsia="ru-RU"/>
        </w:rPr>
        <w:t xml:space="preserve">необоснованно занижен на </w:t>
      </w:r>
      <w:r w:rsidR="00B97265">
        <w:rPr>
          <w:rFonts w:ascii="Times New Roman" w:hAnsi="Times New Roman"/>
          <w:sz w:val="28"/>
          <w:szCs w:val="24"/>
          <w:lang w:eastAsia="ru-RU"/>
        </w:rPr>
        <w:lastRenderedPageBreak/>
        <w:t>1773,0</w:t>
      </w:r>
      <w:r w:rsidR="004B5842" w:rsidRPr="000D7255">
        <w:rPr>
          <w:rFonts w:ascii="Times New Roman" w:hAnsi="Times New Roman"/>
          <w:sz w:val="28"/>
          <w:szCs w:val="24"/>
          <w:lang w:eastAsia="ru-RU"/>
        </w:rPr>
        <w:t xml:space="preserve">рублей;  </w:t>
      </w:r>
      <w:r w:rsidR="004B5842">
        <w:rPr>
          <w:rFonts w:ascii="Times New Roman" w:hAnsi="Times New Roman"/>
          <w:sz w:val="28"/>
          <w:szCs w:val="24"/>
          <w:lang w:eastAsia="ru-RU"/>
        </w:rPr>
        <w:t>в</w:t>
      </w:r>
      <w:r w:rsidR="004B5842" w:rsidRPr="00C25C32">
        <w:rPr>
          <w:rFonts w:ascii="Times New Roman" w:hAnsi="Times New Roman"/>
          <w:sz w:val="28"/>
          <w:szCs w:val="24"/>
          <w:lang w:eastAsia="ru-RU"/>
        </w:rPr>
        <w:t>ключены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стимулирующие надбавки, такие как ППК, </w:t>
      </w:r>
      <w:r w:rsidR="00221F86">
        <w:rPr>
          <w:rFonts w:ascii="Times New Roman" w:hAnsi="Times New Roman"/>
          <w:sz w:val="28"/>
          <w:szCs w:val="24"/>
          <w:lang w:eastAsia="ru-RU"/>
        </w:rPr>
        <w:t>который не носи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т обязательного характера и осуществляются в пределах средств, предусмотренных на оплату труда работников Учреждения. </w:t>
      </w:r>
    </w:p>
    <w:p w:rsidR="005E3CEC" w:rsidRDefault="00980139" w:rsidP="005E3CEC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4B5842" w:rsidRPr="009A7C78">
        <w:rPr>
          <w:rFonts w:ascii="Times New Roman" w:hAnsi="Times New Roman"/>
          <w:sz w:val="28"/>
          <w:szCs w:val="24"/>
          <w:lang w:eastAsia="ru-RU"/>
        </w:rPr>
        <w:t xml:space="preserve">Проверкой правильности установления </w:t>
      </w:r>
      <w:r w:rsidR="004B5842">
        <w:rPr>
          <w:rFonts w:ascii="Times New Roman" w:hAnsi="Times New Roman"/>
          <w:sz w:val="28"/>
          <w:szCs w:val="24"/>
          <w:lang w:eastAsia="ru-RU"/>
        </w:rPr>
        <w:t>должностного оклада руководит</w:t>
      </w:r>
      <w:r w:rsidR="005E3CEC">
        <w:rPr>
          <w:rFonts w:ascii="Times New Roman" w:hAnsi="Times New Roman"/>
          <w:sz w:val="28"/>
          <w:szCs w:val="24"/>
          <w:lang w:eastAsia="ru-RU"/>
        </w:rPr>
        <w:t xml:space="preserve">елю Учреждения в проверяемом периоде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нарушений не установлено, до</w:t>
      </w:r>
      <w:r w:rsidR="005E3CEC">
        <w:rPr>
          <w:rFonts w:ascii="Times New Roman" w:hAnsi="Times New Roman"/>
          <w:sz w:val="28"/>
          <w:szCs w:val="24"/>
          <w:lang w:eastAsia="ru-RU"/>
        </w:rPr>
        <w:t xml:space="preserve">лжностной оклад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 соответствовал окладам, определенным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4"/>
          <w:lang w:eastAsia="ru-RU"/>
        </w:rPr>
        <w:t xml:space="preserve">штатными расписаниями, утвержденными приказами по Учреждению от 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>25.01.2019 №21 (действующее</w:t>
      </w:r>
      <w:r w:rsidR="00C72C5B">
        <w:rPr>
          <w:rFonts w:ascii="Times New Roman" w:hAnsi="Times New Roman" w:cs="Arial"/>
          <w:sz w:val="28"/>
          <w:szCs w:val="20"/>
          <w:lang w:eastAsia="ru-RU"/>
        </w:rPr>
        <w:t>,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 xml:space="preserve">  с 01.</w:t>
      </w:r>
      <w:r w:rsidR="005E3CEC" w:rsidRPr="00DF30F3">
        <w:rPr>
          <w:rFonts w:ascii="Times New Roman" w:hAnsi="Times New Roman" w:cs="Arial"/>
          <w:sz w:val="28"/>
          <w:szCs w:val="20"/>
          <w:lang w:eastAsia="ru-RU"/>
        </w:rPr>
        <w:t>0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>1.2019</w:t>
      </w:r>
      <w:r w:rsidR="005E3CEC" w:rsidRPr="00DF30F3">
        <w:rPr>
          <w:rFonts w:ascii="Times New Roman" w:hAnsi="Times New Roman" w:cs="Arial"/>
          <w:sz w:val="28"/>
          <w:szCs w:val="20"/>
          <w:lang w:eastAsia="ru-RU"/>
        </w:rPr>
        <w:t>года)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>; от 01.10.2019 № (действующее</w:t>
      </w:r>
      <w:r w:rsidR="00C72C5B">
        <w:rPr>
          <w:rFonts w:ascii="Times New Roman" w:hAnsi="Times New Roman" w:cs="Arial"/>
          <w:sz w:val="28"/>
          <w:szCs w:val="20"/>
          <w:lang w:eastAsia="ru-RU"/>
        </w:rPr>
        <w:t>,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 xml:space="preserve">  с 01.10.2019года); от 30.10.2020 №54  (действующее</w:t>
      </w:r>
      <w:r w:rsidR="00C72C5B">
        <w:rPr>
          <w:rFonts w:ascii="Times New Roman" w:hAnsi="Times New Roman" w:cs="Arial"/>
          <w:sz w:val="28"/>
          <w:szCs w:val="20"/>
          <w:lang w:eastAsia="ru-RU"/>
        </w:rPr>
        <w:t>,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 xml:space="preserve"> с 01.10.2020); от 11.01.2021 №1  (действующее</w:t>
      </w:r>
      <w:r w:rsidR="00C72C5B">
        <w:rPr>
          <w:rFonts w:ascii="Times New Roman" w:hAnsi="Times New Roman" w:cs="Arial"/>
          <w:sz w:val="28"/>
          <w:szCs w:val="20"/>
          <w:lang w:eastAsia="ru-RU"/>
        </w:rPr>
        <w:t>,</w:t>
      </w:r>
      <w:r w:rsidR="005E3CEC">
        <w:rPr>
          <w:rFonts w:ascii="Times New Roman" w:hAnsi="Times New Roman" w:cs="Arial"/>
          <w:sz w:val="28"/>
          <w:szCs w:val="20"/>
          <w:lang w:eastAsia="ru-RU"/>
        </w:rPr>
        <w:t xml:space="preserve"> с 01.01.2021). </w:t>
      </w:r>
    </w:p>
    <w:p w:rsidR="00980139" w:rsidRDefault="004B5842" w:rsidP="00FD0A36">
      <w:pPr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5A5C28">
        <w:rPr>
          <w:rFonts w:ascii="Times New Roman" w:hAnsi="Times New Roman" w:cs="Arial"/>
          <w:b/>
          <w:sz w:val="28"/>
          <w:szCs w:val="24"/>
          <w:lang w:eastAsia="ru-RU"/>
        </w:rPr>
        <w:t>К сведению:</w:t>
      </w:r>
      <w:r w:rsidR="00980139">
        <w:rPr>
          <w:rFonts w:ascii="Times New Roman" w:hAnsi="Times New Roman" w:cs="Arial"/>
          <w:b/>
          <w:sz w:val="28"/>
          <w:szCs w:val="24"/>
          <w:lang w:eastAsia="ru-RU"/>
        </w:rPr>
        <w:t xml:space="preserve"> 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>Положен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ием об оплате труда в редакции от 29.10.2021 №577 (п..2,  р-л3) определено, что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 за период, предшествующего установлению оклада, года  и составляет до пяти размеров указанной заработной платы и 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>определен перечень должностей, относимых к основному персоналу, непосредственно обеспечиваю</w:t>
      </w:r>
      <w:r>
        <w:rPr>
          <w:rFonts w:ascii="Times New Roman" w:hAnsi="Times New Roman" w:cs="Arial"/>
          <w:sz w:val="28"/>
          <w:szCs w:val="24"/>
          <w:lang w:eastAsia="ru-RU"/>
        </w:rPr>
        <w:t>щих выполнение основных функций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 xml:space="preserve"> в целях реализации которых</w:t>
      </w:r>
      <w:r>
        <w:rPr>
          <w:rFonts w:ascii="Times New Roman" w:hAnsi="Times New Roman" w:cs="Arial"/>
          <w:sz w:val="28"/>
          <w:szCs w:val="24"/>
          <w:lang w:eastAsia="ru-RU"/>
        </w:rPr>
        <w:t>,</w:t>
      </w:r>
      <w:r w:rsidRPr="009A7C78">
        <w:rPr>
          <w:rFonts w:ascii="Times New Roman" w:hAnsi="Times New Roman" w:cs="Arial"/>
          <w:sz w:val="28"/>
          <w:szCs w:val="24"/>
          <w:lang w:eastAsia="ru-RU"/>
        </w:rPr>
        <w:t xml:space="preserve"> создано учреждение. </w:t>
      </w:r>
    </w:p>
    <w:p w:rsidR="004B5842" w:rsidRPr="00E4697B" w:rsidRDefault="00980139" w:rsidP="00FD0A36">
      <w:pPr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 xml:space="preserve">         </w:t>
      </w:r>
      <w:r w:rsidR="004B584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Распорядительный документ об установлении и определении кратности для установления  должностного оклада руководителя Учреждения на уровне муниципалитета  не принимался.</w:t>
      </w:r>
    </w:p>
    <w:p w:rsidR="004B5842" w:rsidRPr="00E4697B" w:rsidRDefault="007032C1" w:rsidP="00E059FA">
      <w:pPr>
        <w:spacing w:after="0" w:line="240" w:lineRule="atLeast"/>
        <w:ind w:left="-170"/>
        <w:jc w:val="both"/>
        <w:rPr>
          <w:rFonts w:ascii="Times New Roman" w:hAnsi="Times New Roman" w:cs="Arial"/>
          <w:b/>
          <w:i/>
          <w:sz w:val="28"/>
          <w:szCs w:val="24"/>
          <w:lang w:eastAsia="ru-RU"/>
        </w:rPr>
      </w:pPr>
      <w:r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        </w:t>
      </w:r>
      <w:r w:rsidR="00E4697B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Отсутствие</w:t>
      </w:r>
      <w:r w:rsidR="00906BE4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  <w:r w:rsidR="00CF3CA2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НПА о стимулирующих  и компенсационных выплатах руководителю Учреждения, </w:t>
      </w:r>
      <w:r w:rsidR="00906BE4">
        <w:rPr>
          <w:rFonts w:ascii="Times New Roman" w:hAnsi="Times New Roman" w:cs="Arial"/>
          <w:b/>
          <w:i/>
          <w:sz w:val="28"/>
          <w:szCs w:val="24"/>
          <w:lang w:eastAsia="ru-RU"/>
        </w:rPr>
        <w:t>локальных актов Учреждения</w:t>
      </w:r>
      <w:r w:rsidR="00CF3CA2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о стимулирующих и компенсационных выплатах работникам Учреждения</w:t>
      </w:r>
      <w:r w:rsidR="00264EEE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, распорядительных </w:t>
      </w:r>
      <w:r w:rsidR="00580F33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документ</w:t>
      </w:r>
      <w:r w:rsidR="00264EEE">
        <w:rPr>
          <w:rFonts w:ascii="Times New Roman" w:hAnsi="Times New Roman" w:cs="Arial"/>
          <w:b/>
          <w:i/>
          <w:sz w:val="28"/>
          <w:szCs w:val="24"/>
          <w:lang w:eastAsia="ru-RU"/>
        </w:rPr>
        <w:t>ов</w:t>
      </w:r>
      <w:r w:rsidR="00580F33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о создании  </w:t>
      </w:r>
      <w:r w:rsidR="004B584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комиссии, </w:t>
      </w:r>
      <w:r w:rsidR="00264EEE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об утверждении </w:t>
      </w:r>
      <w:r w:rsidR="00E4697B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Положения</w:t>
      </w:r>
      <w:r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о комиссии,</w:t>
      </w:r>
      <w:r w:rsidR="00E4697B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 «Самооценки</w:t>
      </w:r>
      <w:r w:rsidR="000C404E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деятельности» </w:t>
      </w:r>
      <w:r w:rsidR="00E4697B" w:rsidRPr="00CF3CA2">
        <w:rPr>
          <w:rFonts w:ascii="Times New Roman" w:hAnsi="Times New Roman" w:cs="Arial"/>
          <w:sz w:val="28"/>
          <w:szCs w:val="24"/>
          <w:lang w:eastAsia="ru-RU"/>
        </w:rPr>
        <w:t>(</w:t>
      </w:r>
      <w:r w:rsidR="000C404E" w:rsidRPr="00CF3CA2">
        <w:rPr>
          <w:rFonts w:ascii="Times New Roman" w:hAnsi="Times New Roman" w:cs="Arial"/>
          <w:sz w:val="28"/>
          <w:szCs w:val="24"/>
          <w:lang w:eastAsia="ru-RU"/>
        </w:rPr>
        <w:t>к проверке не представ</w:t>
      </w:r>
      <w:r w:rsidRPr="00CF3CA2">
        <w:rPr>
          <w:rFonts w:ascii="Times New Roman" w:hAnsi="Times New Roman" w:cs="Arial"/>
          <w:sz w:val="28"/>
          <w:szCs w:val="24"/>
          <w:lang w:eastAsia="ru-RU"/>
        </w:rPr>
        <w:t>лены</w:t>
      </w:r>
      <w:r w:rsidR="00E4697B" w:rsidRPr="00CF3CA2">
        <w:rPr>
          <w:rFonts w:ascii="Times New Roman" w:hAnsi="Times New Roman" w:cs="Arial"/>
          <w:sz w:val="28"/>
          <w:szCs w:val="24"/>
          <w:lang w:eastAsia="ru-RU"/>
        </w:rPr>
        <w:t>)</w:t>
      </w:r>
      <w:r w:rsidR="00900D7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, </w:t>
      </w:r>
      <w:r w:rsidR="00E4697B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  <w:r w:rsidR="004B584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  <w:r w:rsidR="00906BE4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не позволило </w:t>
      </w:r>
      <w:r w:rsidR="004B584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проверить достоверность </w:t>
      </w:r>
      <w:r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начисленной и выплаченной</w:t>
      </w:r>
      <w:r w:rsidR="00900D7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заработной платы</w:t>
      </w:r>
      <w:r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работникам Учр</w:t>
      </w:r>
      <w:r w:rsidR="00B4462F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еждения</w:t>
      </w:r>
      <w:r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>.</w:t>
      </w:r>
      <w:r w:rsidR="004B5842" w:rsidRPr="00E4697B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 </w:t>
      </w:r>
    </w:p>
    <w:p w:rsidR="00B4462F" w:rsidRDefault="00B4462F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</w:t>
      </w:r>
      <w:r w:rsidRPr="00580F33">
        <w:rPr>
          <w:rFonts w:ascii="Times New Roman" w:hAnsi="Times New Roman" w:cs="Arial"/>
          <w:b/>
          <w:sz w:val="28"/>
          <w:szCs w:val="24"/>
          <w:lang w:eastAsia="ru-RU"/>
        </w:rPr>
        <w:t>Проверкой расходов  по уборке помещений по</w:t>
      </w:r>
      <w:r w:rsidRPr="00580F33">
        <w:rPr>
          <w:rFonts w:ascii="Times New Roman" w:hAnsi="Times New Roman" w:cs="Arial"/>
          <w:b/>
          <w:sz w:val="28"/>
          <w:szCs w:val="18"/>
          <w:lang w:eastAsia="ru-RU"/>
        </w:rPr>
        <w:t xml:space="preserve"> </w:t>
      </w:r>
      <w:r w:rsidR="00CF3CA2">
        <w:rPr>
          <w:rFonts w:ascii="Times New Roman" w:hAnsi="Times New Roman" w:cs="Arial"/>
          <w:b/>
          <w:sz w:val="28"/>
          <w:szCs w:val="18"/>
          <w:lang w:eastAsia="ru-RU"/>
        </w:rPr>
        <w:t>Горьковскому СДК-головному казенному учреждению культуры и филиалу №6</w:t>
      </w:r>
      <w:r w:rsidRPr="00580F33">
        <w:rPr>
          <w:rFonts w:ascii="Times New Roman" w:hAnsi="Times New Roman" w:cs="Arial"/>
          <w:b/>
          <w:sz w:val="28"/>
          <w:szCs w:val="18"/>
          <w:lang w:eastAsia="ru-RU"/>
        </w:rPr>
        <w:t xml:space="preserve"> </w:t>
      </w:r>
      <w:r w:rsidR="00CF3CA2">
        <w:rPr>
          <w:rFonts w:ascii="Times New Roman" w:hAnsi="Times New Roman"/>
          <w:b/>
          <w:sz w:val="28"/>
          <w:szCs w:val="24"/>
          <w:shd w:val="clear" w:color="auto" w:fill="FFFFFF"/>
        </w:rPr>
        <w:t>Красногвардей</w:t>
      </w:r>
      <w:r w:rsidRPr="00580F33">
        <w:rPr>
          <w:rFonts w:ascii="Times New Roman" w:hAnsi="Times New Roman"/>
          <w:b/>
          <w:sz w:val="28"/>
          <w:szCs w:val="24"/>
          <w:shd w:val="clear" w:color="auto" w:fill="FFFFFF"/>
        </w:rPr>
        <w:t>ский сельский Дом культуры, в части оплаты труда за период с 01.01.2019года по 30.09.2022года,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установлено: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</w:p>
    <w:p w:rsidR="00C72C5B" w:rsidRDefault="004B5842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   </w:t>
      </w:r>
      <w:r w:rsidR="00973584">
        <w:rPr>
          <w:rFonts w:ascii="Times New Roman" w:hAnsi="Times New Roman"/>
          <w:sz w:val="28"/>
          <w:szCs w:val="24"/>
          <w:shd w:val="clear" w:color="auto" w:fill="FFFFFF"/>
        </w:rPr>
        <w:t xml:space="preserve"> Согласно муниципальному контракту №0366200035619004990 на выполнение работ по капитальному ремонту здания Горьковского сельского Дома культуры (далее- Головное учреждение) от 13.08.2019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, начало работ с момента подписания контракта, окончание работ 30.12.2019 и </w:t>
      </w:r>
      <w:r w:rsidR="00973584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C72C5B" w:rsidRPr="00C72C5B">
        <w:rPr>
          <w:rFonts w:ascii="Times New Roman" w:hAnsi="Times New Roman"/>
          <w:sz w:val="28"/>
          <w:szCs w:val="24"/>
          <w:shd w:val="clear" w:color="auto" w:fill="FFFFFF"/>
        </w:rPr>
        <w:t>муниципальном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у контракту №036200035619003459</w:t>
      </w:r>
      <w:r w:rsidR="00C72C5B" w:rsidRP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на выполнение работ по капиталь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ному ремонту здания Красногвардейского</w:t>
      </w:r>
      <w:r w:rsidR="00C72C5B" w:rsidRP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сельского Дома куль</w:t>
      </w:r>
      <w:r w:rsidR="00CF3CA2">
        <w:rPr>
          <w:rFonts w:ascii="Times New Roman" w:hAnsi="Times New Roman"/>
          <w:sz w:val="28"/>
          <w:szCs w:val="24"/>
          <w:shd w:val="clear" w:color="auto" w:fill="FFFFFF"/>
        </w:rPr>
        <w:t>туры (далее- Ф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илиал №6) от 01.07</w:t>
      </w:r>
      <w:r w:rsidR="00C72C5B" w:rsidRPr="00C72C5B">
        <w:rPr>
          <w:rFonts w:ascii="Times New Roman" w:hAnsi="Times New Roman"/>
          <w:sz w:val="28"/>
          <w:szCs w:val="24"/>
          <w:shd w:val="clear" w:color="auto" w:fill="FFFFFF"/>
        </w:rPr>
        <w:t>.2019, начало работ с момента подписания контракта, окончание работ 30.12.2019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="00C72C5B" w:rsidRP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4B5842" w:rsidRDefault="00C72C5B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 xml:space="preserve">           </w:t>
      </w:r>
      <w:r w:rsidR="004B5842">
        <w:rPr>
          <w:rFonts w:ascii="Times New Roman" w:hAnsi="Times New Roman"/>
          <w:sz w:val="28"/>
          <w:szCs w:val="24"/>
          <w:shd w:val="clear" w:color="auto" w:fill="FFFFFF"/>
        </w:rPr>
        <w:t xml:space="preserve">Оплата труда по уборке </w:t>
      </w:r>
      <w:r w:rsidR="004B5842" w:rsidRPr="00A05ADF">
        <w:rPr>
          <w:rFonts w:ascii="Times New Roman" w:hAnsi="Times New Roman"/>
          <w:sz w:val="28"/>
          <w:szCs w:val="24"/>
          <w:shd w:val="clear" w:color="auto" w:fill="FFFFFF"/>
        </w:rPr>
        <w:t xml:space="preserve">помещений </w:t>
      </w:r>
      <w:r w:rsidR="004B5842" w:rsidRPr="00A05ADF">
        <w:rPr>
          <w:rFonts w:ascii="Times New Roman" w:hAnsi="Times New Roman" w:cs="Arial"/>
          <w:sz w:val="28"/>
          <w:szCs w:val="24"/>
          <w:lang w:eastAsia="ru-RU"/>
        </w:rPr>
        <w:t>по</w:t>
      </w:r>
      <w:r w:rsidR="00CF3CA2">
        <w:rPr>
          <w:rFonts w:ascii="Times New Roman" w:hAnsi="Times New Roman" w:cs="Arial"/>
          <w:sz w:val="28"/>
          <w:szCs w:val="18"/>
          <w:lang w:eastAsia="ru-RU"/>
        </w:rPr>
        <w:t xml:space="preserve"> Головному </w:t>
      </w:r>
      <w:r w:rsidR="00906BE4">
        <w:rPr>
          <w:rFonts w:ascii="Times New Roman" w:hAnsi="Times New Roman" w:cs="Arial"/>
          <w:sz w:val="28"/>
          <w:szCs w:val="18"/>
          <w:lang w:eastAsia="ru-RU"/>
        </w:rPr>
        <w:t xml:space="preserve"> учреждению</w:t>
      </w:r>
      <w:r w:rsidR="00CF3CA2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906BE4">
        <w:rPr>
          <w:rFonts w:ascii="Times New Roman" w:hAnsi="Times New Roman" w:cs="Arial"/>
          <w:sz w:val="28"/>
          <w:szCs w:val="18"/>
          <w:lang w:eastAsia="ru-RU"/>
        </w:rPr>
        <w:t xml:space="preserve"> и</w:t>
      </w:r>
      <w:r w:rsidR="00906BE4" w:rsidRPr="00906BE4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CF3CA2">
        <w:rPr>
          <w:rFonts w:ascii="Times New Roman" w:hAnsi="Times New Roman" w:cs="Arial"/>
          <w:sz w:val="28"/>
          <w:szCs w:val="18"/>
          <w:lang w:eastAsia="ru-RU"/>
        </w:rPr>
        <w:t>Ф</w:t>
      </w:r>
      <w:r w:rsidR="00906BE4">
        <w:rPr>
          <w:rFonts w:ascii="Times New Roman" w:hAnsi="Times New Roman" w:cs="Arial"/>
          <w:sz w:val="28"/>
          <w:szCs w:val="18"/>
          <w:lang w:eastAsia="ru-RU"/>
        </w:rPr>
        <w:t>илиалу №6</w:t>
      </w:r>
      <w:r w:rsidR="004B5842" w:rsidRPr="00A05ADF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4B5842">
        <w:rPr>
          <w:rFonts w:ascii="Times New Roman" w:hAnsi="Times New Roman"/>
          <w:sz w:val="28"/>
          <w:szCs w:val="24"/>
          <w:shd w:val="clear" w:color="auto" w:fill="FFFFFF"/>
        </w:rPr>
        <w:t>в соответствии с договорами подряда.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    По </w:t>
      </w:r>
      <w:r w:rsidR="00CF3CA2">
        <w:rPr>
          <w:rFonts w:ascii="Times New Roman" w:hAnsi="Times New Roman"/>
          <w:sz w:val="28"/>
          <w:szCs w:val="24"/>
          <w:shd w:val="clear" w:color="auto" w:fill="FFFFFF"/>
        </w:rPr>
        <w:t>Головному учреждению</w:t>
      </w:r>
      <w:r w:rsidR="00906BE4" w:rsidRPr="00906BE4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заключены до</w:t>
      </w:r>
      <w:r w:rsidR="00906BE4">
        <w:rPr>
          <w:rFonts w:ascii="Times New Roman" w:hAnsi="Times New Roman"/>
          <w:sz w:val="28"/>
          <w:szCs w:val="24"/>
          <w:shd w:val="clear" w:color="auto" w:fill="FFFFFF"/>
        </w:rPr>
        <w:t xml:space="preserve">говора  подряда с </w:t>
      </w:r>
      <w:r w:rsidR="00FD7714">
        <w:rPr>
          <w:rFonts w:ascii="Times New Roman" w:hAnsi="Times New Roman"/>
          <w:sz w:val="28"/>
          <w:szCs w:val="24"/>
          <w:shd w:val="clear" w:color="auto" w:fill="FFFFFF"/>
        </w:rPr>
        <w:t>Борисовой Н.Н.</w:t>
      </w:r>
      <w:r w:rsidR="00906BE4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.(</w:t>
      </w:r>
      <w:r w:rsidR="007F69A8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01.01.2019 №0</w:t>
      </w:r>
      <w:r w:rsidR="00FD7714">
        <w:rPr>
          <w:rFonts w:ascii="Times New Roman" w:hAnsi="Times New Roman"/>
          <w:i/>
          <w:sz w:val="28"/>
          <w:szCs w:val="24"/>
          <w:shd w:val="clear" w:color="auto" w:fill="FFFFFF"/>
        </w:rPr>
        <w:t>1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01.01.2019 по 31.03.2019;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="004F04CD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03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04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4F04CD">
        <w:rPr>
          <w:rFonts w:ascii="Times New Roman" w:hAnsi="Times New Roman"/>
          <w:i/>
          <w:sz w:val="28"/>
          <w:szCs w:val="24"/>
          <w:shd w:val="clear" w:color="auto" w:fill="FFFFFF"/>
        </w:rPr>
        <w:t>2019 №22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01.04.2019 по 30.06.2019;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01.</w:t>
      </w:r>
      <w:r w:rsidR="003E3F2D">
        <w:rPr>
          <w:rFonts w:ascii="Times New Roman" w:hAnsi="Times New Roman"/>
          <w:i/>
          <w:sz w:val="28"/>
          <w:szCs w:val="24"/>
          <w:shd w:val="clear" w:color="auto" w:fill="FFFFFF"/>
        </w:rPr>
        <w:t>07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3B3730">
        <w:rPr>
          <w:rFonts w:ascii="Times New Roman" w:hAnsi="Times New Roman"/>
          <w:i/>
          <w:sz w:val="28"/>
          <w:szCs w:val="24"/>
          <w:shd w:val="clear" w:color="auto" w:fill="FFFFFF"/>
        </w:rPr>
        <w:t>2019 №29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01.07.2019 по 30.09.2019;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="00485AD4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02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10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485AD4">
        <w:rPr>
          <w:rFonts w:ascii="Times New Roman" w:hAnsi="Times New Roman"/>
          <w:i/>
          <w:sz w:val="28"/>
          <w:szCs w:val="24"/>
          <w:shd w:val="clear" w:color="auto" w:fill="FFFFFF"/>
        </w:rPr>
        <w:t>2019 №38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01.10.2019 по 31.12.2019</w:t>
      </w:r>
      <w:r w:rsidR="00D51296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 выполнение следующего перечня работ</w:t>
      </w:r>
      <w:r w:rsidR="00FD7714">
        <w:rPr>
          <w:rFonts w:ascii="Times New Roman" w:hAnsi="Times New Roman"/>
          <w:sz w:val="28"/>
          <w:szCs w:val="24"/>
          <w:shd w:val="clear" w:color="auto" w:fill="FFFFFF"/>
        </w:rPr>
        <w:t xml:space="preserve"> по зданию Горьк</w:t>
      </w:r>
      <w:r w:rsidR="00D51296">
        <w:rPr>
          <w:rFonts w:ascii="Times New Roman" w:hAnsi="Times New Roman"/>
          <w:sz w:val="28"/>
          <w:szCs w:val="24"/>
          <w:shd w:val="clear" w:color="auto" w:fill="FFFFFF"/>
        </w:rPr>
        <w:t>овского СДК</w:t>
      </w:r>
      <w:r>
        <w:rPr>
          <w:rFonts w:ascii="Times New Roman" w:hAnsi="Times New Roman"/>
          <w:sz w:val="28"/>
          <w:szCs w:val="24"/>
          <w:shd w:val="clear" w:color="auto" w:fill="FFFFFF"/>
        </w:rPr>
        <w:t>:</w:t>
      </w:r>
    </w:p>
    <w:p w:rsidR="00FD7714" w:rsidRPr="00FD7714" w:rsidRDefault="00FD7714" w:rsidP="00FD771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FD7714">
        <w:rPr>
          <w:rFonts w:ascii="Times New Roman" w:hAnsi="Times New Roman"/>
          <w:sz w:val="28"/>
          <w:szCs w:val="24"/>
          <w:shd w:val="clear" w:color="auto" w:fill="FFFFFF"/>
        </w:rPr>
        <w:t>-санитарная уборка помещений;</w:t>
      </w:r>
    </w:p>
    <w:p w:rsidR="00FD7714" w:rsidRPr="00FD7714" w:rsidRDefault="00FD7714" w:rsidP="00FD771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FD7714">
        <w:rPr>
          <w:rFonts w:ascii="Times New Roman" w:hAnsi="Times New Roman"/>
          <w:sz w:val="28"/>
          <w:szCs w:val="24"/>
          <w:shd w:val="clear" w:color="auto" w:fill="FFFFFF"/>
        </w:rPr>
        <w:t>-уборка прилегающей территории;</w:t>
      </w:r>
    </w:p>
    <w:p w:rsidR="004B5842" w:rsidRDefault="00FD7714" w:rsidP="00FD7714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FD7714">
        <w:rPr>
          <w:rFonts w:ascii="Times New Roman" w:hAnsi="Times New Roman"/>
          <w:sz w:val="28"/>
          <w:szCs w:val="24"/>
          <w:shd w:val="clear" w:color="auto" w:fill="FFFFFF"/>
        </w:rPr>
        <w:t>-участие в субботниках.</w:t>
      </w:r>
    </w:p>
    <w:p w:rsidR="004B5842" w:rsidRPr="00A05ADF" w:rsidRDefault="004B5842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4B5842" w:rsidRDefault="004B5842" w:rsidP="00152AD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    </w:t>
      </w:r>
      <w:r w:rsidR="00CF3CA2">
        <w:rPr>
          <w:rFonts w:ascii="Times New Roman" w:hAnsi="Times New Roman"/>
          <w:sz w:val="28"/>
          <w:szCs w:val="24"/>
          <w:shd w:val="clear" w:color="auto" w:fill="FFFFFF"/>
        </w:rPr>
        <w:t>По Ф</w:t>
      </w:r>
      <w:r w:rsidR="00E24387">
        <w:rPr>
          <w:rFonts w:ascii="Times New Roman" w:hAnsi="Times New Roman"/>
          <w:sz w:val="28"/>
          <w:szCs w:val="24"/>
          <w:shd w:val="clear" w:color="auto" w:fill="FFFFFF"/>
        </w:rPr>
        <w:t>илиалу №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CF3CA2">
        <w:rPr>
          <w:rFonts w:ascii="Times New Roman" w:hAnsi="Times New Roman"/>
          <w:sz w:val="28"/>
          <w:szCs w:val="24"/>
          <w:shd w:val="clear" w:color="auto" w:fill="FFFFFF"/>
        </w:rPr>
        <w:t xml:space="preserve">6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заключены</w:t>
      </w:r>
      <w:r w:rsidR="00E24387">
        <w:rPr>
          <w:rFonts w:ascii="Times New Roman" w:hAnsi="Times New Roman"/>
          <w:sz w:val="28"/>
          <w:szCs w:val="24"/>
          <w:shd w:val="clear" w:color="auto" w:fill="FFFFFF"/>
        </w:rPr>
        <w:t xml:space="preserve"> договора  подряда с Цыганковой Н.Н.</w:t>
      </w:r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.(Договор подряда от 01.01.</w:t>
      </w:r>
      <w:r w:rsidR="00E24387">
        <w:rPr>
          <w:rFonts w:ascii="Times New Roman" w:hAnsi="Times New Roman"/>
          <w:i/>
          <w:sz w:val="28"/>
          <w:szCs w:val="24"/>
          <w:shd w:val="clear" w:color="auto" w:fill="FFFFFF"/>
        </w:rPr>
        <w:t>2019 №02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01.01.2019 по 31.03.2019;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="0002298A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03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04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02298A">
        <w:rPr>
          <w:rFonts w:ascii="Times New Roman" w:hAnsi="Times New Roman"/>
          <w:i/>
          <w:sz w:val="28"/>
          <w:szCs w:val="24"/>
          <w:shd w:val="clear" w:color="auto" w:fill="FFFFFF"/>
        </w:rPr>
        <w:t>2019 №23, действует с 01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.04.2019 по 30.06.2019;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01.</w:t>
      </w:r>
      <w:r w:rsidR="003E3F2D">
        <w:rPr>
          <w:rFonts w:ascii="Times New Roman" w:hAnsi="Times New Roman"/>
          <w:i/>
          <w:sz w:val="28"/>
          <w:szCs w:val="24"/>
          <w:shd w:val="clear" w:color="auto" w:fill="FFFFFF"/>
        </w:rPr>
        <w:t>07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3B3730">
        <w:rPr>
          <w:rFonts w:ascii="Times New Roman" w:hAnsi="Times New Roman"/>
          <w:i/>
          <w:sz w:val="28"/>
          <w:szCs w:val="24"/>
          <w:shd w:val="clear" w:color="auto" w:fill="FFFFFF"/>
        </w:rPr>
        <w:t>2019 №30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, действует с 01.07.2019 по 30.09.2019;</w:t>
      </w:r>
      <w:r w:rsidRPr="008B752B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 w:rsidR="00485AD4">
        <w:rPr>
          <w:rFonts w:ascii="Times New Roman" w:hAnsi="Times New Roman"/>
          <w:i/>
          <w:sz w:val="28"/>
          <w:szCs w:val="24"/>
          <w:shd w:val="clear" w:color="auto" w:fill="FFFFFF"/>
        </w:rPr>
        <w:t>Договор подряда от 02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10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.</w:t>
      </w:r>
      <w:r w:rsidR="00485AD4">
        <w:rPr>
          <w:rFonts w:ascii="Times New Roman" w:hAnsi="Times New Roman"/>
          <w:i/>
          <w:sz w:val="28"/>
          <w:szCs w:val="24"/>
          <w:shd w:val="clear" w:color="auto" w:fill="FFFFFF"/>
        </w:rPr>
        <w:t>2019 №39, действует с 01</w:t>
      </w:r>
      <w:r>
        <w:rPr>
          <w:rFonts w:ascii="Times New Roman" w:hAnsi="Times New Roman"/>
          <w:i/>
          <w:sz w:val="28"/>
          <w:szCs w:val="24"/>
          <w:shd w:val="clear" w:color="auto" w:fill="FFFFFF"/>
        </w:rPr>
        <w:t>.10.2019 по 31.12.2019</w:t>
      </w:r>
      <w:r w:rsidRPr="009E5797">
        <w:rPr>
          <w:rFonts w:ascii="Times New Roman" w:hAnsi="Times New Roman"/>
          <w:i/>
          <w:sz w:val="28"/>
          <w:szCs w:val="24"/>
          <w:shd w:val="clear" w:color="auto" w:fill="FFFFFF"/>
        </w:rPr>
        <w:t>;</w:t>
      </w:r>
      <w:r w:rsidRPr="005C75E5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 выполнение следующего перечня работ</w:t>
      </w:r>
      <w:r w:rsidR="00D51296" w:rsidRPr="00D51296">
        <w:t xml:space="preserve"> </w:t>
      </w:r>
      <w:r w:rsidR="00D51296" w:rsidRPr="00D51296">
        <w:rPr>
          <w:rFonts w:ascii="Times New Roman" w:hAnsi="Times New Roman"/>
          <w:sz w:val="28"/>
          <w:szCs w:val="24"/>
          <w:shd w:val="clear" w:color="auto" w:fill="FFFFFF"/>
        </w:rPr>
        <w:t xml:space="preserve">по зданию </w:t>
      </w:r>
      <w:r w:rsidR="00E24387">
        <w:rPr>
          <w:rFonts w:ascii="Times New Roman" w:hAnsi="Times New Roman"/>
          <w:sz w:val="28"/>
          <w:szCs w:val="24"/>
          <w:shd w:val="clear" w:color="auto" w:fill="FFFFFF"/>
        </w:rPr>
        <w:t>Красногвардейского</w:t>
      </w:r>
      <w:r w:rsidR="00D51296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D51296" w:rsidRPr="00D51296">
        <w:rPr>
          <w:rFonts w:ascii="Times New Roman" w:hAnsi="Times New Roman"/>
          <w:sz w:val="28"/>
          <w:szCs w:val="24"/>
          <w:shd w:val="clear" w:color="auto" w:fill="FFFFFF"/>
        </w:rPr>
        <w:t xml:space="preserve"> СДК:</w:t>
      </w:r>
    </w:p>
    <w:p w:rsidR="004B5842" w:rsidRDefault="00E24387" w:rsidP="00152AD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-санитарная уборка помещений</w:t>
      </w:r>
      <w:r w:rsidR="004B5842"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p w:rsidR="004B5842" w:rsidRDefault="004B5842" w:rsidP="00152AD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</w:t>
      </w:r>
      <w:r w:rsidR="00E24387">
        <w:rPr>
          <w:rFonts w:ascii="Times New Roman" w:hAnsi="Times New Roman"/>
          <w:sz w:val="28"/>
          <w:szCs w:val="24"/>
          <w:shd w:val="clear" w:color="auto" w:fill="FFFFFF"/>
        </w:rPr>
        <w:t>уборка прилегающей территории</w:t>
      </w:r>
      <w:r>
        <w:rPr>
          <w:rFonts w:ascii="Times New Roman" w:hAnsi="Times New Roman"/>
          <w:sz w:val="28"/>
          <w:szCs w:val="24"/>
          <w:shd w:val="clear" w:color="auto" w:fill="FFFFFF"/>
        </w:rPr>
        <w:t>;</w:t>
      </w:r>
    </w:p>
    <w:p w:rsidR="00E24387" w:rsidRDefault="00E24387" w:rsidP="00152AD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-участие в субботниках.</w:t>
      </w:r>
    </w:p>
    <w:p w:rsidR="004B5842" w:rsidRPr="00A05ADF" w:rsidRDefault="004B5842" w:rsidP="00152AD8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  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В виду того, что  Головное учреждение и  Ф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илиал 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№6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не функционировал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и в вышеуказанные периоды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по причине  их </w:t>
      </w:r>
      <w:r w:rsidR="00D51296">
        <w:rPr>
          <w:rFonts w:ascii="Times New Roman" w:hAnsi="Times New Roman"/>
          <w:sz w:val="28"/>
          <w:szCs w:val="24"/>
          <w:shd w:val="clear" w:color="auto" w:fill="FFFFFF"/>
        </w:rPr>
        <w:t>закрыт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ия</w:t>
      </w:r>
      <w:r w:rsidR="00D51296">
        <w:rPr>
          <w:rFonts w:ascii="Times New Roman" w:hAnsi="Times New Roman"/>
          <w:sz w:val="28"/>
          <w:szCs w:val="24"/>
          <w:shd w:val="clear" w:color="auto" w:fill="FFFFFF"/>
        </w:rPr>
        <w:t xml:space="preserve"> на провед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ение капитального ремонта зданий</w:t>
      </w:r>
      <w:r w:rsidR="00D51296">
        <w:rPr>
          <w:rFonts w:ascii="Times New Roman" w:hAnsi="Times New Roman"/>
          <w:sz w:val="28"/>
          <w:szCs w:val="24"/>
          <w:shd w:val="clear" w:color="auto" w:fill="FFFFFF"/>
        </w:rPr>
        <w:t>,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за период, с 13.08.2019года по 30.12.2019</w:t>
      </w:r>
      <w:r>
        <w:rPr>
          <w:rFonts w:ascii="Times New Roman" w:hAnsi="Times New Roman"/>
          <w:sz w:val="28"/>
          <w:szCs w:val="24"/>
          <w:shd w:val="clear" w:color="auto" w:fill="FFFFFF"/>
        </w:rPr>
        <w:t>года необоснованно начислено и выплачено по вышеперечисленным договорам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подряда (за данный период) по Головному учреждению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–</w:t>
      </w:r>
      <w:r w:rsidR="004B5AC1">
        <w:rPr>
          <w:rFonts w:ascii="Times New Roman" w:hAnsi="Times New Roman"/>
          <w:sz w:val="28"/>
          <w:szCs w:val="24"/>
          <w:shd w:val="clear" w:color="auto" w:fill="FFFFFF"/>
        </w:rPr>
        <w:t xml:space="preserve"> 40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500,00рублей</w:t>
      </w:r>
      <w:r w:rsidR="004B5AC1">
        <w:rPr>
          <w:rFonts w:ascii="Times New Roman" w:hAnsi="Times New Roman"/>
          <w:sz w:val="28"/>
          <w:szCs w:val="24"/>
          <w:shd w:val="clear" w:color="auto" w:fill="FFFFFF"/>
        </w:rPr>
        <w:t>,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4B5AC1">
        <w:rPr>
          <w:rFonts w:ascii="Times New Roman" w:hAnsi="Times New Roman"/>
          <w:sz w:val="28"/>
          <w:szCs w:val="24"/>
          <w:shd w:val="clear" w:color="auto" w:fill="FFFFFF"/>
        </w:rPr>
        <w:t xml:space="preserve">включая страховые взносы 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 xml:space="preserve">и за период, с 01.07.2019 по 30.12.2019 по Филиалу №6 </w:t>
      </w:r>
      <w:r w:rsidR="00C675CD">
        <w:rPr>
          <w:rFonts w:ascii="Times New Roman" w:hAnsi="Times New Roman"/>
          <w:sz w:val="28"/>
          <w:szCs w:val="24"/>
          <w:shd w:val="clear" w:color="auto" w:fill="FFFFFF"/>
        </w:rPr>
        <w:t>-</w:t>
      </w:r>
      <w:r w:rsidR="00C72C5B">
        <w:rPr>
          <w:rFonts w:ascii="Times New Roman" w:hAnsi="Times New Roman"/>
          <w:sz w:val="28"/>
          <w:szCs w:val="24"/>
          <w:shd w:val="clear" w:color="auto" w:fill="FFFFFF"/>
        </w:rPr>
        <w:t>54000,00</w:t>
      </w:r>
      <w:r>
        <w:rPr>
          <w:rFonts w:ascii="Times New Roman" w:hAnsi="Times New Roman"/>
          <w:sz w:val="28"/>
          <w:szCs w:val="24"/>
          <w:shd w:val="clear" w:color="auto" w:fill="FFFFFF"/>
        </w:rPr>
        <w:t>рублей, включая страховые взносы.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634599" w:rsidP="00E059FA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 xml:space="preserve">         </w:t>
      </w:r>
      <w:r w:rsidR="004B5842" w:rsidRPr="00634599">
        <w:rPr>
          <w:rFonts w:ascii="Times New Roman" w:hAnsi="Times New Roman" w:cs="Arial"/>
          <w:b/>
          <w:sz w:val="28"/>
          <w:szCs w:val="24"/>
          <w:lang w:eastAsia="ru-RU"/>
        </w:rPr>
        <w:t>Проведенным анализом эффективности деятельности</w:t>
      </w:r>
      <w:r w:rsidR="004B5842" w:rsidRPr="00634599">
        <w:rPr>
          <w:rFonts w:ascii="Times New Roman" w:hAnsi="Times New Roman"/>
          <w:b/>
          <w:color w:val="FFFFFF"/>
          <w:sz w:val="28"/>
          <w:szCs w:val="28"/>
          <w:lang w:eastAsia="ru-RU"/>
        </w:rPr>
        <w:t>7</w:t>
      </w:r>
      <w:r w:rsidR="004B5AC1">
        <w:rPr>
          <w:rFonts w:ascii="Times New Roman" w:hAnsi="Times New Roman"/>
          <w:b/>
          <w:sz w:val="28"/>
          <w:szCs w:val="28"/>
        </w:rPr>
        <w:t>МКУК «ЦКС МО Нарышкин</w:t>
      </w:r>
      <w:r w:rsidR="004B5842" w:rsidRPr="00634599">
        <w:rPr>
          <w:rFonts w:ascii="Times New Roman" w:hAnsi="Times New Roman"/>
          <w:b/>
          <w:sz w:val="28"/>
          <w:szCs w:val="28"/>
        </w:rPr>
        <w:t>ское Тепло-Огаревского района»,</w:t>
      </w:r>
      <w:r w:rsidR="004B5842">
        <w:rPr>
          <w:rFonts w:ascii="Times New Roman" w:hAnsi="Times New Roman"/>
          <w:sz w:val="28"/>
          <w:szCs w:val="28"/>
        </w:rPr>
        <w:t xml:space="preserve"> установлено: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 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Деятельность Учреждения осуществлялась в рамках муниципальной программы  «Развитие культуры  муниципа</w:t>
      </w:r>
      <w:r w:rsidR="004B5AC1">
        <w:rPr>
          <w:rFonts w:ascii="Times New Roman" w:hAnsi="Times New Roman" w:cs="Arial"/>
          <w:sz w:val="28"/>
          <w:szCs w:val="24"/>
          <w:lang w:eastAsia="ru-RU"/>
        </w:rPr>
        <w:t>льного образования Нарышкин</w:t>
      </w:r>
      <w:r>
        <w:rPr>
          <w:rFonts w:ascii="Times New Roman" w:hAnsi="Times New Roman" w:cs="Arial"/>
          <w:sz w:val="28"/>
          <w:szCs w:val="24"/>
          <w:lang w:eastAsia="ru-RU"/>
        </w:rPr>
        <w:t>ское Тепло-Огаревского района» (далее- Муниципальная программа) в которой, наряду  с финансовыми показателями, необходимыми для функционирования Учреждения, отражается перечень показателей эффективности реализации муниципальной программы, напрямую связанных с деятельностью Учреждения, более значимые  из них отражены в Таблице 4.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lastRenderedPageBreak/>
        <w:t xml:space="preserve">          </w:t>
      </w:r>
      <w:r>
        <w:rPr>
          <w:rFonts w:ascii="Times New Roman" w:hAnsi="Times New Roman" w:cs="Arial"/>
          <w:sz w:val="28"/>
          <w:szCs w:val="18"/>
          <w:lang w:eastAsia="ru-RU"/>
        </w:rPr>
        <w:t>Анализ данных</w:t>
      </w:r>
      <w:r w:rsidRPr="004D1A18">
        <w:rPr>
          <w:rFonts w:ascii="Times New Roman" w:hAnsi="Times New Roman" w:cs="Arial"/>
          <w:sz w:val="28"/>
          <w:szCs w:val="18"/>
          <w:lang w:eastAsia="ru-RU"/>
        </w:rPr>
        <w:t xml:space="preserve"> Таблицы 4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показал, что при внесении изменений в финансовые показатели, </w:t>
      </w:r>
      <w:r w:rsidRPr="004D1A18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  <w:r w:rsidRPr="004D1A18">
        <w:rPr>
          <w:rFonts w:ascii="Times New Roman" w:hAnsi="Times New Roman" w:cs="Arial"/>
          <w:sz w:val="28"/>
          <w:szCs w:val="24"/>
          <w:lang w:eastAsia="ru-RU"/>
        </w:rPr>
        <w:t>показатели эффективности реализации Муниципальной программы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не менялись.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Более того, муниципальная программа «Развитие культуры в муниципальном образовании Нарышкинское Тепло-Огаревского района на 2015-2021годы» (в редакции постановления администрации муниципального образования Нарышкинское от 14.11.2014 №200 «Об утверждении муниципальной программы «Развитие культуры в муниципальном образовании Нарышкинское Тепло-Огаревского района на 2015-2021годы») по итогам 2019года вовсе не была приведена в соответствие с решением о бюджете МО от 23.12.2019 №21-5, т.к. к проверке не представлена и на оф.сайте Учредителя  не размещена.   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Последнее уточнение данной программы датируется </w:t>
      </w:r>
      <w:r w:rsidRPr="00680919">
        <w:t xml:space="preserve"> </w:t>
      </w:r>
      <w:r w:rsidRPr="00680919">
        <w:rPr>
          <w:rFonts w:ascii="Times New Roman" w:hAnsi="Times New Roman" w:cs="Arial"/>
          <w:sz w:val="28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2019"/>
        </w:smartTagPr>
        <w:r w:rsidRPr="00680919">
          <w:rPr>
            <w:rFonts w:ascii="Times New Roman" w:hAnsi="Times New Roman" w:cs="Arial"/>
            <w:sz w:val="28"/>
            <w:szCs w:val="24"/>
            <w:lang w:eastAsia="ru-RU"/>
          </w:rPr>
          <w:t>08.08.2019</w:t>
        </w:r>
      </w:smartTag>
      <w:r w:rsidRPr="00680919">
        <w:rPr>
          <w:rFonts w:ascii="Times New Roman" w:hAnsi="Times New Roman" w:cs="Arial"/>
          <w:sz w:val="28"/>
          <w:szCs w:val="24"/>
          <w:lang w:eastAsia="ru-RU"/>
        </w:rPr>
        <w:t xml:space="preserve"> №51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-постановление администрации муниципального образования Нарышкинское Тепло-Огаревского района «О внесении изменений в постановление администрации муниципального образования Нарышкинское Тепло-Огаревского района от  </w:t>
      </w:r>
      <w:r w:rsidRPr="00680919">
        <w:rPr>
          <w:rFonts w:ascii="Times New Roman" w:hAnsi="Times New Roman" w:cs="Arial"/>
          <w:sz w:val="28"/>
          <w:szCs w:val="24"/>
          <w:lang w:eastAsia="ru-RU"/>
        </w:rPr>
        <w:t>14.11.2014 №200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«Об утверждении муниципальной программы «Развитие о</w:t>
      </w:r>
      <w:r w:rsidRPr="00680919">
        <w:t xml:space="preserve"> </w:t>
      </w:r>
      <w:r w:rsidRPr="00680919">
        <w:rPr>
          <w:rFonts w:ascii="Times New Roman" w:hAnsi="Times New Roman" w:cs="Arial"/>
          <w:sz w:val="28"/>
          <w:szCs w:val="24"/>
          <w:lang w:eastAsia="ru-RU"/>
        </w:rPr>
        <w:t>культуры в муниципальном образовании Нарышкинское Тепло-Огаревского района на 2015-2021годы»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. 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Структурным  подразделением, обеспечивающим реализацию программы является Учреждение.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Кроме нарушений, отмеченных выше в «П</w:t>
      </w:r>
      <w:r w:rsidRPr="004D1A18">
        <w:rPr>
          <w:rFonts w:ascii="Times New Roman" w:hAnsi="Times New Roman" w:cs="Arial"/>
          <w:sz w:val="28"/>
          <w:szCs w:val="24"/>
          <w:lang w:eastAsia="ru-RU"/>
        </w:rPr>
        <w:t>оказатели эффективности реализации Муниципальной программы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» изменения также не вносились, т.е. достижение показателей деятельности Учреждения осуществлялось вне </w:t>
      </w:r>
      <w:r w:rsidRPr="004D1A18">
        <w:rPr>
          <w:rFonts w:ascii="Times New Roman" w:hAnsi="Times New Roman" w:cs="Arial"/>
          <w:sz w:val="28"/>
          <w:szCs w:val="24"/>
          <w:lang w:eastAsia="ru-RU"/>
        </w:rPr>
        <w:t>Муниципальной программы</w:t>
      </w:r>
      <w:r>
        <w:rPr>
          <w:rFonts w:ascii="Times New Roman" w:hAnsi="Times New Roman" w:cs="Arial"/>
          <w:sz w:val="28"/>
          <w:szCs w:val="24"/>
          <w:lang w:eastAsia="ru-RU"/>
        </w:rPr>
        <w:t>, т.е. «программа существовала сама по себе, Учреждение само по себе»,  отсюда  отклонение фактических показателей от уточненных показателей программы.</w:t>
      </w:r>
    </w:p>
    <w:p w:rsidR="007E60A2" w:rsidRPr="00EE20BE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Ненадлежащее исполнение своих обязанностей руководителем Учреждения и бесконтрольность со стороны руководства администрации  МО Нарышкинское Тепло-Огаревского района привело к </w:t>
      </w:r>
      <w:r w:rsidRPr="00EE20BE">
        <w:rPr>
          <w:rFonts w:ascii="Times New Roman" w:hAnsi="Times New Roman" w:cs="Arial"/>
          <w:b/>
          <w:i/>
          <w:sz w:val="28"/>
          <w:szCs w:val="24"/>
          <w:lang w:eastAsia="ru-RU"/>
        </w:rPr>
        <w:t>нарушению требований п.2ст. 179 Бюджетного Кодекса Российской Федерации и п.2 ст.13 Положения о бюджетном процессе в</w:t>
      </w:r>
      <w:r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МО</w:t>
      </w:r>
      <w:r w:rsidRPr="00EE20BE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от 26.05.2022 №53-2</w:t>
      </w:r>
      <w:r>
        <w:rPr>
          <w:b/>
          <w:i/>
        </w:rPr>
        <w:t xml:space="preserve"> .</w:t>
      </w:r>
      <w:r w:rsidRPr="00EE20BE">
        <w:rPr>
          <w:rFonts w:ascii="Times New Roman" w:hAnsi="Times New Roman" w:cs="Arial"/>
          <w:b/>
          <w:i/>
          <w:sz w:val="28"/>
          <w:szCs w:val="24"/>
          <w:lang w:eastAsia="ru-RU"/>
        </w:rPr>
        <w:t xml:space="preserve">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 Возвращаясь к анализу данных</w:t>
      </w:r>
      <w:r w:rsidRPr="004D1A18">
        <w:rPr>
          <w:rFonts w:ascii="Times New Roman" w:hAnsi="Times New Roman" w:cs="Arial"/>
          <w:sz w:val="28"/>
          <w:szCs w:val="18"/>
          <w:lang w:eastAsia="ru-RU"/>
        </w:rPr>
        <w:t xml:space="preserve"> Таблицы 4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, в части деятельности Головного учреждения и 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Филиал №6 </w:t>
      </w:r>
      <w:r w:rsidRPr="00A047B8">
        <w:rPr>
          <w:rFonts w:ascii="Times New Roman" w:hAnsi="Times New Roman" w:cs="Arial"/>
          <w:sz w:val="28"/>
          <w:szCs w:val="18"/>
          <w:lang w:eastAsia="ru-RU"/>
        </w:rPr>
        <w:t xml:space="preserve"> можно сделать</w:t>
      </w:r>
      <w:r>
        <w:rPr>
          <w:rFonts w:ascii="Times New Roman" w:hAnsi="Times New Roman" w:cs="Arial"/>
          <w:sz w:val="28"/>
          <w:szCs w:val="18"/>
          <w:lang w:eastAsia="ru-RU"/>
        </w:rPr>
        <w:t xml:space="preserve"> вывод о том, что показатели результативности деятельности этих СДК выше средних показателей по Учреждению в целом, за исключением показателя «кол-во проведенных мероприятий» 2019года по Филиалу №6</w:t>
      </w:r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        </w:t>
      </w:r>
      <w:r w:rsidRPr="002937A8">
        <w:rPr>
          <w:rFonts w:ascii="Times New Roman" w:hAnsi="Times New Roman"/>
          <w:b/>
          <w:i/>
          <w:sz w:val="28"/>
          <w:szCs w:val="24"/>
          <w:shd w:val="clear" w:color="auto" w:fill="FFFFFF"/>
        </w:rPr>
        <w:t xml:space="preserve">  Графы 8 и 12 Таблицы</w:t>
      </w:r>
      <w:r>
        <w:rPr>
          <w:rFonts w:ascii="Times New Roman" w:hAnsi="Times New Roman"/>
          <w:b/>
          <w:i/>
          <w:sz w:val="28"/>
          <w:szCs w:val="24"/>
          <w:shd w:val="clear" w:color="auto" w:fill="FFFFFF"/>
        </w:rPr>
        <w:t xml:space="preserve"> </w:t>
      </w:r>
      <w:r w:rsidRPr="002937A8">
        <w:rPr>
          <w:rFonts w:ascii="Times New Roman" w:hAnsi="Times New Roman"/>
          <w:b/>
          <w:i/>
          <w:sz w:val="28"/>
          <w:szCs w:val="24"/>
          <w:shd w:val="clear" w:color="auto" w:fill="FFFFFF"/>
        </w:rPr>
        <w:t xml:space="preserve">4 имеют нулевые значения   по причине непредставления  отчетности  (форма 7НК).  </w:t>
      </w:r>
    </w:p>
    <w:p w:rsidR="007E60A2" w:rsidRPr="002937A8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i/>
          <w:sz w:val="28"/>
          <w:szCs w:val="18"/>
          <w:lang w:eastAsia="ru-RU"/>
        </w:rPr>
      </w:pP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F10A6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          По той же причине</w:t>
      </w:r>
      <w:r w:rsidR="00404E4D">
        <w:rPr>
          <w:rFonts w:ascii="Times New Roman" w:hAnsi="Times New Roman" w:cs="Arial"/>
          <w:b/>
          <w:i/>
          <w:sz w:val="28"/>
          <w:szCs w:val="18"/>
          <w:lang w:eastAsia="ru-RU"/>
        </w:rPr>
        <w:t>,</w:t>
      </w:r>
      <w:r w:rsidRPr="00AF10A6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про</w:t>
      </w:r>
      <w:r w:rsidRPr="002937A8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вести анализ  сопоставления отчетных показателей по </w:t>
      </w:r>
      <w:r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Головному учреждению </w:t>
      </w:r>
      <w:r w:rsidRPr="002937A8">
        <w:rPr>
          <w:rFonts w:ascii="Times New Roman" w:hAnsi="Times New Roman" w:cs="Arial"/>
          <w:b/>
          <w:i/>
          <w:sz w:val="28"/>
          <w:szCs w:val="18"/>
          <w:lang w:eastAsia="ru-RU"/>
        </w:rPr>
        <w:t xml:space="preserve"> и  филиалу </w:t>
      </w:r>
      <w:r>
        <w:rPr>
          <w:rFonts w:ascii="Times New Roman" w:hAnsi="Times New Roman" w:cs="Arial"/>
          <w:b/>
          <w:i/>
          <w:sz w:val="28"/>
          <w:szCs w:val="18"/>
          <w:lang w:eastAsia="ru-RU"/>
        </w:rPr>
        <w:t>№6</w:t>
      </w:r>
      <w:r>
        <w:rPr>
          <w:rFonts w:ascii="Times New Roman" w:hAnsi="Times New Roman"/>
          <w:b/>
          <w:i/>
          <w:sz w:val="28"/>
          <w:szCs w:val="24"/>
          <w:shd w:val="clear" w:color="auto" w:fill="FFFFFF"/>
        </w:rPr>
        <w:t xml:space="preserve"> не представилось возможным.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7E60A2" w:rsidRDefault="00984003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 xml:space="preserve">        </w:t>
      </w:r>
      <w:r w:rsidR="007E60A2">
        <w:rPr>
          <w:rFonts w:ascii="Times New Roman" w:hAnsi="Times New Roman"/>
          <w:sz w:val="28"/>
          <w:szCs w:val="24"/>
          <w:shd w:val="clear" w:color="auto" w:fill="FFFFFF"/>
        </w:rPr>
        <w:t>Следует также отметить, что</w:t>
      </w:r>
      <w:r w:rsidR="007E60A2" w:rsidRPr="00E70CCF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7E60A2">
        <w:rPr>
          <w:rFonts w:ascii="Times New Roman" w:hAnsi="Times New Roman"/>
          <w:sz w:val="28"/>
          <w:szCs w:val="24"/>
          <w:shd w:val="clear" w:color="auto" w:fill="FFFFFF"/>
        </w:rPr>
        <w:t>Журнал учета клубного учреждения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(к проверке не представлены) </w:t>
      </w:r>
      <w:r w:rsidR="007E60A2">
        <w:rPr>
          <w:rFonts w:ascii="Times New Roman" w:hAnsi="Times New Roman"/>
          <w:sz w:val="28"/>
          <w:szCs w:val="24"/>
          <w:shd w:val="clear" w:color="auto" w:fill="FFFFFF"/>
        </w:rPr>
        <w:t xml:space="preserve"> является документом стр</w:t>
      </w:r>
      <w:r w:rsidR="007E60A2">
        <w:rPr>
          <w:rFonts w:ascii="Times New Roman" w:hAnsi="Times New Roman" w:cs="Arial"/>
          <w:sz w:val="28"/>
          <w:szCs w:val="18"/>
          <w:lang w:eastAsia="ru-RU"/>
        </w:rPr>
        <w:t>огой отчетности и  служит основанием для заполнения годового статистического отчета «Сведения об организации  культурно-досугового типа  (форма 7НК) и должен контролироваться руководителем</w:t>
      </w:r>
      <w:r w:rsidR="007E60A2" w:rsidRPr="002937A8">
        <w:t xml:space="preserve"> </w:t>
      </w:r>
      <w:r w:rsidR="007E60A2">
        <w:rPr>
          <w:rFonts w:ascii="Times New Roman" w:hAnsi="Times New Roman" w:cs="Arial"/>
          <w:sz w:val="28"/>
          <w:szCs w:val="18"/>
          <w:lang w:eastAsia="ru-RU"/>
        </w:rPr>
        <w:t xml:space="preserve"> Учреждения.</w:t>
      </w:r>
      <w:r w:rsidR="007E60A2" w:rsidRPr="002937A8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</w:p>
    <w:p w:rsidR="007E60A2" w:rsidRDefault="007E60A2" w:rsidP="007E60A2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>
        <w:rPr>
          <w:rFonts w:ascii="Times New Roman" w:hAnsi="Times New Roman" w:cs="Arial"/>
          <w:sz w:val="28"/>
          <w:szCs w:val="18"/>
          <w:lang w:eastAsia="ru-RU"/>
        </w:rPr>
        <w:t xml:space="preserve">          Исходя из этого, КСП МО Тепло-Огаревский район делает вывод о том, что они не ведутся и никем не контролируются.</w:t>
      </w: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Default="004B5842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634599" w:rsidRDefault="00634599" w:rsidP="00E059FA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  <w:sectPr w:rsidR="00634599" w:rsidSect="0017757C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b/>
          <w:i/>
          <w:sz w:val="28"/>
          <w:szCs w:val="24"/>
          <w:lang w:eastAsia="ru-RU"/>
        </w:rPr>
      </w:pPr>
      <w:r w:rsidRPr="004D49CC">
        <w:rPr>
          <w:rFonts w:ascii="Times New Roman" w:hAnsi="Times New Roman" w:cs="Arial"/>
          <w:b/>
          <w:i/>
          <w:sz w:val="28"/>
          <w:szCs w:val="24"/>
          <w:lang w:eastAsia="ru-RU"/>
        </w:rPr>
        <w:lastRenderedPageBreak/>
        <w:t xml:space="preserve">                                               Показатели эффективности реализации Муниципальной программы</w:t>
      </w:r>
    </w:p>
    <w:p w:rsidR="000A0EA7" w:rsidRPr="004D49CC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b/>
          <w:i/>
          <w:sz w:val="28"/>
          <w:szCs w:val="24"/>
          <w:lang w:eastAsia="ru-RU"/>
        </w:rPr>
      </w:pP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 w:cs="Arial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Таблица 4</w:t>
      </w:r>
      <w:r w:rsidRPr="004D49CC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067"/>
        <w:gridCol w:w="1083"/>
        <w:gridCol w:w="1162"/>
        <w:gridCol w:w="1228"/>
        <w:gridCol w:w="1060"/>
        <w:gridCol w:w="1060"/>
        <w:gridCol w:w="1238"/>
        <w:gridCol w:w="1228"/>
        <w:gridCol w:w="1026"/>
        <w:gridCol w:w="1026"/>
        <w:gridCol w:w="1238"/>
        <w:gridCol w:w="1188"/>
      </w:tblGrid>
      <w:tr w:rsidR="000A0EA7" w:rsidRPr="000C5E07" w:rsidTr="000C404E">
        <w:tc>
          <w:tcPr>
            <w:tcW w:w="1385" w:type="dxa"/>
            <w:vMerge w:val="restart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№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п\п,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наименование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показателя</w:t>
            </w:r>
          </w:p>
          <w:p w:rsidR="000A0EA7" w:rsidRPr="009345B9" w:rsidRDefault="000A0EA7" w:rsidP="000C404E">
            <w:pPr>
              <w:spacing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</w:t>
            </w:r>
          </w:p>
        </w:tc>
        <w:tc>
          <w:tcPr>
            <w:tcW w:w="4622" w:type="dxa"/>
            <w:gridSpan w:val="4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                            2019год</w:t>
            </w:r>
          </w:p>
        </w:tc>
        <w:tc>
          <w:tcPr>
            <w:tcW w:w="4599" w:type="dxa"/>
            <w:gridSpan w:val="4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                            2020год</w:t>
            </w:r>
          </w:p>
        </w:tc>
        <w:tc>
          <w:tcPr>
            <w:tcW w:w="4350" w:type="dxa"/>
            <w:gridSpan w:val="4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                             2021год</w:t>
            </w:r>
          </w:p>
        </w:tc>
      </w:tr>
      <w:tr w:rsidR="00BB10D2" w:rsidRPr="000C5E07" w:rsidTr="000C404E">
        <w:tc>
          <w:tcPr>
            <w:tcW w:w="1385" w:type="dxa"/>
            <w:vMerge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5D1CFF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29.12.2018</w:t>
            </w:r>
          </w:p>
          <w:p w:rsidR="000A0EA7" w:rsidRPr="009345B9" w:rsidRDefault="005D1CFF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</w:t>
            </w:r>
            <w:r w:rsidR="00B24CB5">
              <w:rPr>
                <w:rFonts w:ascii="Times New Roman" w:hAnsi="Times New Roman" w:cs="Arial"/>
                <w:sz w:val="18"/>
                <w:szCs w:val="24"/>
                <w:lang w:eastAsia="ru-RU"/>
              </w:rPr>
              <w:t>8</w:t>
            </w: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95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BB10D2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08.08.2019</w:t>
            </w:r>
          </w:p>
          <w:p w:rsidR="000A0EA7" w:rsidRPr="009345B9" w:rsidRDefault="00BB10D2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№5</w:t>
            </w:r>
            <w:r w:rsidR="000B6738">
              <w:rPr>
                <w:rFonts w:ascii="Times New Roman" w:hAnsi="Times New Roman" w:cs="Arial"/>
                <w:sz w:val="18"/>
                <w:szCs w:val="24"/>
                <w:lang w:eastAsia="ru-RU"/>
              </w:rPr>
              <w:t>1</w:t>
            </w: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(последняя редакция)</w:t>
            </w:r>
          </w:p>
        </w:tc>
        <w:tc>
          <w:tcPr>
            <w:tcW w:w="1174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фактически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по отчету       </w:t>
            </w:r>
          </w:p>
        </w:tc>
        <w:tc>
          <w:tcPr>
            <w:tcW w:w="1257" w:type="dxa"/>
          </w:tcPr>
          <w:p w:rsidR="000A0EA7" w:rsidRPr="009345B9" w:rsidRDefault="00C675CD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</w:t>
            </w:r>
            <w:r w:rsidR="000A0EA7"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клонение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 уточненного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показателя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(+;-)</w:t>
            </w:r>
          </w:p>
        </w:tc>
        <w:tc>
          <w:tcPr>
            <w:tcW w:w="1084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0B6738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19.09.2019</w:t>
            </w:r>
          </w:p>
          <w:p w:rsidR="000A0EA7" w:rsidRPr="009345B9" w:rsidRDefault="000B6738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№6</w:t>
            </w:r>
            <w:r w:rsidR="000A0EA7"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084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25.12</w:t>
            </w:r>
            <w:r w:rsidR="000A0EA7"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20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№116</w:t>
            </w:r>
          </w:p>
        </w:tc>
        <w:tc>
          <w:tcPr>
            <w:tcW w:w="1174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фактически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по отчету</w:t>
            </w:r>
            <w:r w:rsidR="001926F4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, </w:t>
            </w:r>
            <w:r w:rsidR="001926F4" w:rsidRPr="001926F4">
              <w:rPr>
                <w:rFonts w:ascii="Times New Roman" w:hAnsi="Times New Roman" w:cs="Arial"/>
                <w:b/>
                <w:i/>
                <w:sz w:val="18"/>
                <w:szCs w:val="24"/>
                <w:lang w:eastAsia="ru-RU"/>
              </w:rPr>
              <w:t>не представлен</w:t>
            </w: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</w:t>
            </w:r>
          </w:p>
        </w:tc>
        <w:tc>
          <w:tcPr>
            <w:tcW w:w="1257" w:type="dxa"/>
          </w:tcPr>
          <w:p w:rsidR="000A0EA7" w:rsidRPr="009345B9" w:rsidRDefault="00C675CD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</w:t>
            </w:r>
            <w:r w:rsidR="000A0EA7"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клонение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 уточненного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показателя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(+;-)</w:t>
            </w:r>
          </w:p>
        </w:tc>
        <w:tc>
          <w:tcPr>
            <w:tcW w:w="1026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25.12.2020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№116</w:t>
            </w:r>
          </w:p>
        </w:tc>
        <w:tc>
          <w:tcPr>
            <w:tcW w:w="1026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в ред.. от 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30.12</w:t>
            </w:r>
            <w:r w:rsidR="000A0EA7"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.2021</w:t>
            </w:r>
          </w:p>
          <w:p w:rsidR="000A0EA7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№92</w:t>
            </w:r>
          </w:p>
        </w:tc>
        <w:tc>
          <w:tcPr>
            <w:tcW w:w="1110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фактически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по отчету</w:t>
            </w:r>
            <w:r w:rsidR="001926F4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, </w:t>
            </w:r>
            <w:r w:rsidR="001926F4" w:rsidRPr="001926F4">
              <w:rPr>
                <w:rFonts w:ascii="Times New Roman" w:hAnsi="Times New Roman" w:cs="Arial"/>
                <w:b/>
                <w:i/>
                <w:sz w:val="18"/>
                <w:szCs w:val="24"/>
                <w:lang w:eastAsia="ru-RU"/>
              </w:rPr>
              <w:t>не представлен</w:t>
            </w: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</w:t>
            </w:r>
          </w:p>
        </w:tc>
        <w:tc>
          <w:tcPr>
            <w:tcW w:w="1188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Отклонение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 уточненного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показателя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(+;-)</w:t>
            </w:r>
          </w:p>
        </w:tc>
      </w:tr>
      <w:tr w:rsidR="00BB10D2" w:rsidRPr="000C5E07" w:rsidTr="002937A8">
        <w:tc>
          <w:tcPr>
            <w:tcW w:w="1385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095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174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57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084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084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174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57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026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026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110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188" w:type="dxa"/>
          </w:tcPr>
          <w:p w:rsidR="002937A8" w:rsidRPr="009345B9" w:rsidRDefault="002937A8" w:rsidP="002937A8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13</w:t>
            </w:r>
          </w:p>
        </w:tc>
      </w:tr>
      <w:tr w:rsidR="00BB10D2" w:rsidRPr="000C5E07" w:rsidTr="000C404E">
        <w:tc>
          <w:tcPr>
            <w:tcW w:w="1385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0A0EA7" w:rsidRPr="009345B9" w:rsidRDefault="00B24CB5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9500</w:t>
            </w:r>
          </w:p>
        </w:tc>
        <w:tc>
          <w:tcPr>
            <w:tcW w:w="1095" w:type="dxa"/>
          </w:tcPr>
          <w:p w:rsidR="000A0EA7" w:rsidRPr="009345B9" w:rsidRDefault="000B6738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9500</w:t>
            </w:r>
          </w:p>
        </w:tc>
        <w:tc>
          <w:tcPr>
            <w:tcW w:w="1174" w:type="dxa"/>
          </w:tcPr>
          <w:p w:rsidR="000A0EA7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11448</w:t>
            </w:r>
          </w:p>
        </w:tc>
        <w:tc>
          <w:tcPr>
            <w:tcW w:w="1257" w:type="dxa"/>
          </w:tcPr>
          <w:p w:rsidR="000A0EA7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+1948</w:t>
            </w:r>
          </w:p>
        </w:tc>
        <w:tc>
          <w:tcPr>
            <w:tcW w:w="1084" w:type="dxa"/>
          </w:tcPr>
          <w:p w:rsidR="000A0EA7" w:rsidRPr="009345B9" w:rsidRDefault="000B6738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9500</w:t>
            </w:r>
          </w:p>
        </w:tc>
        <w:tc>
          <w:tcPr>
            <w:tcW w:w="1084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9500</w:t>
            </w:r>
          </w:p>
        </w:tc>
        <w:tc>
          <w:tcPr>
            <w:tcW w:w="1174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10000</w:t>
            </w:r>
          </w:p>
        </w:tc>
        <w:tc>
          <w:tcPr>
            <w:tcW w:w="1026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10000</w:t>
            </w:r>
          </w:p>
        </w:tc>
        <w:tc>
          <w:tcPr>
            <w:tcW w:w="1110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c>
          <w:tcPr>
            <w:tcW w:w="1385" w:type="dxa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2.Кол-во</w:t>
            </w:r>
          </w:p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0A0EA7" w:rsidRPr="009345B9" w:rsidRDefault="00B24CB5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750</w:t>
            </w:r>
          </w:p>
        </w:tc>
        <w:tc>
          <w:tcPr>
            <w:tcW w:w="1095" w:type="dxa"/>
          </w:tcPr>
          <w:p w:rsidR="000A0EA7" w:rsidRPr="009345B9" w:rsidRDefault="000B6738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750</w:t>
            </w:r>
          </w:p>
        </w:tc>
        <w:tc>
          <w:tcPr>
            <w:tcW w:w="1174" w:type="dxa"/>
          </w:tcPr>
          <w:p w:rsidR="000A0EA7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753</w:t>
            </w:r>
          </w:p>
        </w:tc>
        <w:tc>
          <w:tcPr>
            <w:tcW w:w="1257" w:type="dxa"/>
          </w:tcPr>
          <w:p w:rsidR="000A0EA7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+3,0</w:t>
            </w:r>
          </w:p>
        </w:tc>
        <w:tc>
          <w:tcPr>
            <w:tcW w:w="1084" w:type="dxa"/>
          </w:tcPr>
          <w:p w:rsidR="000A0EA7" w:rsidRPr="009345B9" w:rsidRDefault="000B6738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750</w:t>
            </w:r>
          </w:p>
        </w:tc>
        <w:tc>
          <w:tcPr>
            <w:tcW w:w="1084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750</w:t>
            </w:r>
          </w:p>
        </w:tc>
        <w:tc>
          <w:tcPr>
            <w:tcW w:w="1174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800</w:t>
            </w:r>
          </w:p>
        </w:tc>
        <w:tc>
          <w:tcPr>
            <w:tcW w:w="1026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800</w:t>
            </w:r>
          </w:p>
        </w:tc>
        <w:tc>
          <w:tcPr>
            <w:tcW w:w="1110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0A0EA7" w:rsidRPr="009345B9" w:rsidRDefault="00985BAB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0A0EA7" w:rsidRPr="000C5E07" w:rsidTr="000C404E">
        <w:tc>
          <w:tcPr>
            <w:tcW w:w="14956" w:type="dxa"/>
            <w:gridSpan w:val="13"/>
          </w:tcPr>
          <w:p w:rsidR="000A0EA7" w:rsidRPr="009345B9" w:rsidRDefault="000A0EA7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В среднем по  Учреждению</w:t>
            </w:r>
          </w:p>
        </w:tc>
      </w:tr>
      <w:tr w:rsidR="00BB10D2" w:rsidRPr="000C5E07" w:rsidTr="000C404E">
        <w:tc>
          <w:tcPr>
            <w:tcW w:w="1385" w:type="dxa"/>
          </w:tcPr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1188</w:t>
            </w:r>
          </w:p>
        </w:tc>
        <w:tc>
          <w:tcPr>
            <w:tcW w:w="1095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1188</w:t>
            </w:r>
          </w:p>
        </w:tc>
        <w:tc>
          <w:tcPr>
            <w:tcW w:w="117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1431</w:t>
            </w:r>
          </w:p>
        </w:tc>
        <w:tc>
          <w:tcPr>
            <w:tcW w:w="1257" w:type="dxa"/>
          </w:tcPr>
          <w:p w:rsidR="00985BAB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+243</w:t>
            </w:r>
          </w:p>
        </w:tc>
        <w:tc>
          <w:tcPr>
            <w:tcW w:w="108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1188</w:t>
            </w:r>
          </w:p>
        </w:tc>
        <w:tc>
          <w:tcPr>
            <w:tcW w:w="108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1188</w:t>
            </w:r>
          </w:p>
        </w:tc>
        <w:tc>
          <w:tcPr>
            <w:tcW w:w="1174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985BAB" w:rsidRPr="009345B9" w:rsidRDefault="00E16F74" w:rsidP="00E16F74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1250</w:t>
            </w:r>
          </w:p>
        </w:tc>
        <w:tc>
          <w:tcPr>
            <w:tcW w:w="1026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1250</w:t>
            </w:r>
          </w:p>
        </w:tc>
        <w:tc>
          <w:tcPr>
            <w:tcW w:w="1110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rPr>
          <w:trHeight w:val="505"/>
        </w:trPr>
        <w:tc>
          <w:tcPr>
            <w:tcW w:w="1385" w:type="dxa"/>
          </w:tcPr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2.Кол-во</w:t>
            </w:r>
          </w:p>
          <w:p w:rsidR="00985BAB" w:rsidRPr="009345B9" w:rsidRDefault="00985BAB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1095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117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1257" w:type="dxa"/>
          </w:tcPr>
          <w:p w:rsidR="00985BAB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8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1084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1174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985BAB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026" w:type="dxa"/>
          </w:tcPr>
          <w:p w:rsidR="00985BAB" w:rsidRPr="009345B9" w:rsidRDefault="00E16F74" w:rsidP="00E16F74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1110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985BAB" w:rsidRPr="009345B9" w:rsidRDefault="00985BAB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0A0EA7" w:rsidRPr="000C5E07" w:rsidTr="000C404E">
        <w:tc>
          <w:tcPr>
            <w:tcW w:w="14956" w:type="dxa"/>
            <w:gridSpan w:val="13"/>
          </w:tcPr>
          <w:p w:rsidR="000A0EA7" w:rsidRPr="009345B9" w:rsidRDefault="004B5AC1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Горьковский сельский Дом культуры – головное </w:t>
            </w:r>
            <w:r w:rsidR="00013E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казенное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учреждение</w:t>
            </w:r>
            <w:r w:rsidR="00013E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культуры</w:t>
            </w:r>
          </w:p>
        </w:tc>
      </w:tr>
      <w:tr w:rsidR="00BB10D2" w:rsidRPr="000C5E07" w:rsidTr="000C404E">
        <w:tc>
          <w:tcPr>
            <w:tcW w:w="1385" w:type="dxa"/>
          </w:tcPr>
          <w:p w:rsidR="00216B79" w:rsidRPr="009345B9" w:rsidRDefault="00216B79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216B79" w:rsidRPr="009345B9" w:rsidRDefault="00216B79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216B79" w:rsidRPr="009345B9" w:rsidRDefault="00216B79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216B79" w:rsidRPr="009345B9" w:rsidRDefault="00216B79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216B79" w:rsidRPr="009345B9" w:rsidRDefault="00216B79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16B79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216B79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216B79" w:rsidRPr="009345B9" w:rsidRDefault="00216B79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2569</w:t>
            </w:r>
          </w:p>
        </w:tc>
        <w:tc>
          <w:tcPr>
            <w:tcW w:w="1257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216B79" w:rsidRPr="009345B9" w:rsidRDefault="00216B79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rPr>
          <w:trHeight w:val="833"/>
        </w:trPr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lastRenderedPageBreak/>
              <w:t>2.Кол-во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F61C66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132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0A0EA7" w:rsidRPr="000C5E07" w:rsidTr="000C404E">
        <w:tc>
          <w:tcPr>
            <w:tcW w:w="14956" w:type="dxa"/>
            <w:gridSpan w:val="13"/>
          </w:tcPr>
          <w:p w:rsidR="000A0EA7" w:rsidRPr="009345B9" w:rsidRDefault="000A0EA7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Отклонение от средней (+;-) /%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+1138/+79,5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2.Кол-во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16F7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+38/+40,4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0A0EA7" w:rsidRPr="000C5E07" w:rsidTr="000C404E">
        <w:tc>
          <w:tcPr>
            <w:tcW w:w="14956" w:type="dxa"/>
            <w:gridSpan w:val="13"/>
          </w:tcPr>
          <w:p w:rsidR="000A0EA7" w:rsidRPr="009345B9" w:rsidRDefault="004B5AC1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Красногвардейский</w:t>
            </w:r>
            <w:r w:rsidR="000A0EA7" w:rsidRPr="009345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ельский Дом культуры – филиал №6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46BD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1602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2.Кол-во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46BD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82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0A0EA7" w:rsidRPr="000C5E07" w:rsidTr="000C404E">
        <w:tc>
          <w:tcPr>
            <w:tcW w:w="14956" w:type="dxa"/>
            <w:gridSpan w:val="13"/>
          </w:tcPr>
          <w:p w:rsidR="000A0EA7" w:rsidRPr="009345B9" w:rsidRDefault="000A0EA7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Отклонение от средней (+;-) ;%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1.Кол-во чел.,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посетивших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культурно-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массовые мероприятия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46BD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+171/+11,9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  <w:tr w:rsidR="00BB10D2" w:rsidRPr="000C5E07" w:rsidTr="000C404E">
        <w:tc>
          <w:tcPr>
            <w:tcW w:w="1385" w:type="dxa"/>
          </w:tcPr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2.Кол-во</w:t>
            </w:r>
          </w:p>
          <w:p w:rsidR="00B850D3" w:rsidRPr="009345B9" w:rsidRDefault="00B850D3" w:rsidP="000C404E">
            <w:pPr>
              <w:spacing w:after="0" w:line="240" w:lineRule="atLeast"/>
              <w:jc w:val="both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 w:rsidRPr="009345B9">
              <w:rPr>
                <w:rFonts w:ascii="Times New Roman" w:hAnsi="Times New Roman" w:cs="Arial"/>
                <w:sz w:val="18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1096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B850D3" w:rsidRPr="009345B9" w:rsidRDefault="00E46BD4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-12/-12,8</w:t>
            </w:r>
          </w:p>
        </w:tc>
        <w:tc>
          <w:tcPr>
            <w:tcW w:w="1257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0C404E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74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57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26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188" w:type="dxa"/>
          </w:tcPr>
          <w:p w:rsidR="00B850D3" w:rsidRPr="009345B9" w:rsidRDefault="00B850D3" w:rsidP="00B91AC0">
            <w:pPr>
              <w:spacing w:after="0" w:line="240" w:lineRule="atLeast"/>
              <w:jc w:val="center"/>
              <w:rPr>
                <w:rFonts w:ascii="Times New Roman" w:hAnsi="Times New Roman" w:cs="Arial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24"/>
                <w:lang w:eastAsia="ru-RU"/>
              </w:rPr>
              <w:t>0,0</w:t>
            </w:r>
          </w:p>
        </w:tc>
      </w:tr>
    </w:tbl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18"/>
          <w:szCs w:val="24"/>
          <w:lang w:eastAsia="ru-RU"/>
        </w:rPr>
      </w:pP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18"/>
          <w:szCs w:val="24"/>
          <w:lang w:eastAsia="ru-RU"/>
        </w:rPr>
      </w:pP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18"/>
          <w:szCs w:val="24"/>
          <w:lang w:eastAsia="ru-RU"/>
        </w:rPr>
        <w:sectPr w:rsidR="000A0EA7" w:rsidSect="001775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lastRenderedPageBreak/>
        <w:t>Выводы:</w:t>
      </w: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</w:t>
      </w:r>
    </w:p>
    <w:p w:rsidR="000A0EA7" w:rsidRPr="009E79FF" w:rsidRDefault="000A0EA7" w:rsidP="00CF7FCF">
      <w:pPr>
        <w:spacing w:line="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18"/>
          <w:lang w:eastAsia="ru-RU"/>
        </w:rPr>
        <w:t xml:space="preserve">           </w:t>
      </w:r>
      <w:r w:rsidR="008B60F4">
        <w:rPr>
          <w:rFonts w:ascii="Times New Roman" w:hAnsi="Times New Roman" w:cs="Arial"/>
          <w:sz w:val="28"/>
          <w:szCs w:val="18"/>
          <w:lang w:eastAsia="ru-RU"/>
        </w:rPr>
        <w:t>В ходе проведенного КАМ</w:t>
      </w:r>
      <w:r w:rsidRPr="009E79FF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8B60F4">
        <w:rPr>
          <w:rFonts w:ascii="Times New Roman" w:hAnsi="Times New Roman"/>
          <w:sz w:val="28"/>
          <w:szCs w:val="24"/>
          <w:lang w:eastAsia="ru-RU"/>
        </w:rPr>
        <w:t>«Проверка</w:t>
      </w:r>
      <w:r w:rsidR="00AF10A6" w:rsidRPr="00AF10A6">
        <w:t xml:space="preserve"> </w:t>
      </w:r>
      <w:r w:rsidR="00AF10A6" w:rsidRPr="00AF10A6">
        <w:rPr>
          <w:rFonts w:ascii="Times New Roman" w:hAnsi="Times New Roman"/>
          <w:sz w:val="28"/>
          <w:szCs w:val="24"/>
          <w:lang w:eastAsia="ru-RU"/>
        </w:rPr>
        <w:t xml:space="preserve"> эффективного использования бюджетных средств, направленных в 2019-2022годах  на осуществление деятельности централизованной клубной системы МО Нарышкинское Тепло-Огаревского района»,  включая  расходы на осуществление деятельности головного казенного учреждения культуры -Горьковского СДК и филиала- Красногвардейского СДК, входящих в состав муниципального  казенного учреждения культуры «Централизованная клубная система муниципального образования Нарышкинское Тепло-Огаревск</w:t>
      </w:r>
      <w:r w:rsidR="00AF10A6">
        <w:rPr>
          <w:rFonts w:ascii="Times New Roman" w:hAnsi="Times New Roman"/>
          <w:sz w:val="28"/>
          <w:szCs w:val="24"/>
          <w:lang w:eastAsia="ru-RU"/>
        </w:rPr>
        <w:t>ого района»</w:t>
      </w:r>
      <w:r>
        <w:rPr>
          <w:rFonts w:ascii="Times New Roman" w:hAnsi="Times New Roman"/>
          <w:sz w:val="28"/>
          <w:szCs w:val="24"/>
          <w:lang w:eastAsia="ru-RU"/>
        </w:rPr>
        <w:t>, установлено:</w:t>
      </w: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441CE8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6606C9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 w:cs="Arial"/>
          <w:sz w:val="28"/>
          <w:szCs w:val="20"/>
          <w:lang w:eastAsia="ru-RU"/>
        </w:rPr>
        <w:t>Нарушение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 xml:space="preserve"> ст.8 Федерального закон</w:t>
      </w:r>
      <w:r>
        <w:rPr>
          <w:rFonts w:ascii="Times New Roman" w:hAnsi="Times New Roman" w:cs="Arial"/>
          <w:sz w:val="28"/>
          <w:szCs w:val="20"/>
          <w:lang w:eastAsia="ru-RU"/>
        </w:rPr>
        <w:t>а от 06.12.2011 №402-ФЗ, п.12 разде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>ла 3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№274н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(не вносились изменения в Учетную политику);</w:t>
      </w:r>
    </w:p>
    <w:p w:rsidR="000A0EA7" w:rsidRPr="009E79FF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694284">
        <w:rPr>
          <w:rFonts w:ascii="Times New Roman" w:hAnsi="Times New Roman" w:cs="Arial"/>
          <w:b/>
          <w:sz w:val="28"/>
          <w:szCs w:val="20"/>
          <w:lang w:eastAsia="ru-RU"/>
        </w:rPr>
        <w:t>2</w:t>
      </w:r>
      <w:r>
        <w:rPr>
          <w:rFonts w:ascii="Times New Roman" w:hAnsi="Times New Roman" w:cs="Arial"/>
          <w:sz w:val="28"/>
          <w:szCs w:val="20"/>
          <w:lang w:eastAsia="ru-RU"/>
        </w:rPr>
        <w:t>.Нарушение п.9, разде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>ла 3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№274н</w:t>
      </w:r>
      <w:r>
        <w:rPr>
          <w:rFonts w:ascii="Times New Roman" w:hAnsi="Times New Roman" w:cs="Arial"/>
          <w:sz w:val="28"/>
          <w:szCs w:val="20"/>
          <w:lang w:eastAsia="ru-RU"/>
        </w:rPr>
        <w:t xml:space="preserve"> (Учетная политика не размещалась</w:t>
      </w:r>
      <w:r w:rsidRPr="009E79FF">
        <w:rPr>
          <w:rFonts w:ascii="Times New Roman" w:hAnsi="Times New Roman" w:cs="Arial"/>
          <w:sz w:val="28"/>
          <w:szCs w:val="20"/>
          <w:lang w:eastAsia="ru-RU"/>
        </w:rPr>
        <w:t xml:space="preserve"> в информационно-телекоммуникационной сети Интернет на официальном сайте Учреждения</w:t>
      </w:r>
      <w:r>
        <w:rPr>
          <w:rFonts w:ascii="Times New Roman" w:hAnsi="Times New Roman" w:cs="Arial"/>
          <w:sz w:val="28"/>
          <w:szCs w:val="20"/>
          <w:lang w:eastAsia="ru-RU"/>
        </w:rPr>
        <w:t>);</w:t>
      </w:r>
    </w:p>
    <w:p w:rsidR="000A0EA7" w:rsidRPr="009E79FF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20"/>
          <w:lang w:eastAsia="ru-RU"/>
        </w:rPr>
      </w:pPr>
      <w:r w:rsidRPr="00694284">
        <w:rPr>
          <w:rFonts w:ascii="Times New Roman" w:hAnsi="Times New Roman" w:cs="Arial"/>
          <w:b/>
          <w:sz w:val="28"/>
          <w:szCs w:val="20"/>
          <w:lang w:eastAsia="ru-RU"/>
        </w:rPr>
        <w:t>3</w:t>
      </w:r>
      <w:r>
        <w:rPr>
          <w:rFonts w:ascii="Times New Roman" w:hAnsi="Times New Roman" w:cs="Arial"/>
          <w:sz w:val="28"/>
          <w:szCs w:val="20"/>
          <w:lang w:eastAsia="ru-RU"/>
        </w:rPr>
        <w:t>.Н</w:t>
      </w:r>
      <w:r w:rsidRPr="00501CCC">
        <w:rPr>
          <w:rFonts w:ascii="Times New Roman" w:hAnsi="Times New Roman" w:cs="Arial"/>
          <w:sz w:val="28"/>
          <w:szCs w:val="20"/>
          <w:lang w:eastAsia="ru-RU"/>
        </w:rPr>
        <w:t xml:space="preserve">арушение п.8 ст.1Порядка составления, утверждения и ведения бюджетных смет казенных учреждений, утвержденного Приказом Минфина Российской Федерации от </w:t>
      </w:r>
      <w:smartTag w:uri="urn:schemas-microsoft-com:office:smarttags" w:element="date">
        <w:smartTagPr>
          <w:attr w:name="Year" w:val="2018"/>
          <w:attr w:name="Day" w:val="14"/>
          <w:attr w:name="Month" w:val="2"/>
          <w:attr w:name="ls" w:val="trans"/>
        </w:smartTagPr>
        <w:r w:rsidRPr="00501CCC">
          <w:rPr>
            <w:rFonts w:ascii="Times New Roman" w:hAnsi="Times New Roman" w:cs="Arial"/>
            <w:sz w:val="28"/>
            <w:szCs w:val="20"/>
            <w:lang w:eastAsia="ru-RU"/>
          </w:rPr>
          <w:t>14.02.2018</w:t>
        </w:r>
      </w:smartTag>
      <w:r w:rsidRPr="00501CCC">
        <w:rPr>
          <w:rFonts w:ascii="Times New Roman" w:hAnsi="Times New Roman" w:cs="Arial"/>
          <w:sz w:val="28"/>
          <w:szCs w:val="20"/>
          <w:lang w:eastAsia="ru-RU"/>
        </w:rPr>
        <w:t xml:space="preserve"> №26н (в редакции от </w:t>
      </w:r>
      <w:smartTag w:uri="urn:schemas-microsoft-com:office:smarttags" w:element="date">
        <w:smartTagPr>
          <w:attr w:name="Year" w:val="2021"/>
          <w:attr w:name="Day" w:val="30"/>
          <w:attr w:name="Month" w:val="09"/>
          <w:attr w:name="ls" w:val="trans"/>
        </w:smartTagPr>
        <w:r w:rsidRPr="00501CCC">
          <w:rPr>
            <w:rFonts w:ascii="Times New Roman" w:hAnsi="Times New Roman" w:cs="Arial"/>
            <w:sz w:val="28"/>
            <w:szCs w:val="20"/>
            <w:lang w:eastAsia="ru-RU"/>
          </w:rPr>
          <w:t>30.09.2021</w:t>
        </w:r>
      </w:smartTag>
      <w:r w:rsidRPr="00501CCC">
        <w:rPr>
          <w:rFonts w:ascii="Times New Roman" w:hAnsi="Times New Roman" w:cs="Arial"/>
          <w:sz w:val="28"/>
          <w:szCs w:val="20"/>
          <w:lang w:eastAsia="ru-RU"/>
        </w:rPr>
        <w:t xml:space="preserve">), </w:t>
      </w:r>
      <w:r w:rsidR="009936E9" w:rsidRPr="009936E9">
        <w:rPr>
          <w:rFonts w:ascii="Times New Roman" w:hAnsi="Times New Roman" w:cs="Arial"/>
          <w:sz w:val="28"/>
          <w:szCs w:val="20"/>
          <w:lang w:eastAsia="ru-RU"/>
        </w:rPr>
        <w:t>п.2 Порядка составления, утверждения и ведения бюджетных смет, утвержденного постановлениями администрации МО Нарышкинское Тепло-Огаревского района  от  29.12.2014 №237 в представленных к проверке  бюджетных смет, отсутствуют расчеты плановых сметных показателей, являющихся их неотъемлемой частью (за 2019год, первоначальная 2020год).</w:t>
      </w:r>
      <w:r w:rsidR="009936E9">
        <w:rPr>
          <w:rFonts w:ascii="Times New Roman" w:hAnsi="Times New Roman" w:cs="Arial"/>
          <w:sz w:val="28"/>
          <w:szCs w:val="20"/>
          <w:lang w:eastAsia="ru-RU"/>
        </w:rPr>
        <w:t xml:space="preserve"> </w:t>
      </w: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</w:p>
    <w:p w:rsidR="00AF10A6" w:rsidRDefault="009936E9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4</w:t>
      </w:r>
      <w:r w:rsidR="000A0EA7">
        <w:rPr>
          <w:rFonts w:ascii="Times New Roman" w:hAnsi="Times New Roman"/>
          <w:sz w:val="28"/>
          <w:lang w:eastAsia="ru-RU"/>
        </w:rPr>
        <w:t>.</w:t>
      </w:r>
      <w:r w:rsidR="000A0EA7" w:rsidRPr="00BF2B08">
        <w:rPr>
          <w:rFonts w:ascii="Times New Roman" w:hAnsi="Times New Roman"/>
          <w:sz w:val="28"/>
          <w:lang w:eastAsia="ru-RU"/>
        </w:rPr>
        <w:t>Нарушение</w:t>
      </w:r>
      <w:r w:rsidR="00AF10A6" w:rsidRPr="00AF10A6">
        <w:t xml:space="preserve"> </w:t>
      </w:r>
      <w:r w:rsidR="00AF10A6" w:rsidRPr="00AF10A6">
        <w:rPr>
          <w:rFonts w:ascii="Times New Roman" w:hAnsi="Times New Roman"/>
          <w:sz w:val="28"/>
          <w:lang w:eastAsia="ru-RU"/>
        </w:rPr>
        <w:t xml:space="preserve"> требований п.2ст. 179 Бюджетного Кодекса Российской Федерации и п.2 ст.13 Положения о бюджетном процессе в МО от 26.05.2022 №53-2 </w:t>
      </w:r>
      <w:r w:rsidR="000A0EA7" w:rsidRPr="00BF2B08">
        <w:rPr>
          <w:rFonts w:ascii="Times New Roman" w:hAnsi="Times New Roman"/>
          <w:sz w:val="28"/>
          <w:lang w:eastAsia="ru-RU"/>
        </w:rPr>
        <w:t xml:space="preserve"> </w:t>
      </w:r>
    </w:p>
    <w:p w:rsidR="000A0EA7" w:rsidRDefault="00AF10A6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5</w:t>
      </w:r>
      <w:r w:rsidRPr="00AF10A6">
        <w:rPr>
          <w:rFonts w:ascii="Times New Roman" w:hAnsi="Times New Roman"/>
          <w:sz w:val="28"/>
          <w:lang w:eastAsia="ru-RU"/>
        </w:rPr>
        <w:t>.</w:t>
      </w:r>
      <w:r>
        <w:rPr>
          <w:rFonts w:ascii="Times New Roman" w:hAnsi="Times New Roman"/>
          <w:sz w:val="28"/>
          <w:lang w:eastAsia="ru-RU"/>
        </w:rPr>
        <w:t xml:space="preserve"> Нарушение </w:t>
      </w:r>
      <w:r w:rsidR="000A0EA7" w:rsidRPr="00BF2B08">
        <w:rPr>
          <w:rFonts w:ascii="Times New Roman" w:hAnsi="Times New Roman"/>
          <w:sz w:val="28"/>
          <w:lang w:eastAsia="ru-RU"/>
        </w:rPr>
        <w:t>ст.264.1БК РФ,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0A0EA7">
        <w:rPr>
          <w:rFonts w:ascii="Times New Roman" w:hAnsi="Times New Roman"/>
          <w:sz w:val="28"/>
          <w:lang w:eastAsia="ru-RU"/>
        </w:rPr>
        <w:t xml:space="preserve"> (не составлялась и не представлялась годовая бюджетная отчетность по Учреждению);</w:t>
      </w:r>
    </w:p>
    <w:p w:rsidR="000A0EA7" w:rsidRDefault="000A0EA7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lang w:eastAsia="ru-RU"/>
        </w:rPr>
      </w:pPr>
    </w:p>
    <w:p w:rsidR="000A0EA7" w:rsidRPr="00BF2B08" w:rsidRDefault="000A0EA7" w:rsidP="000A0EA7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0EA7" w:rsidRDefault="00AF10A6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6</w:t>
      </w:r>
      <w:r w:rsidR="000A0EA7">
        <w:rPr>
          <w:rFonts w:ascii="Times New Roman" w:hAnsi="Times New Roman"/>
          <w:sz w:val="28"/>
          <w:szCs w:val="24"/>
          <w:lang w:eastAsia="ru-RU"/>
        </w:rPr>
        <w:t>.Н</w:t>
      </w:r>
      <w:r w:rsidR="00694284">
        <w:rPr>
          <w:rFonts w:ascii="Times New Roman" w:hAnsi="Times New Roman"/>
          <w:sz w:val="28"/>
          <w:szCs w:val="24"/>
          <w:lang w:eastAsia="ru-RU"/>
        </w:rPr>
        <w:t>арушение норм</w:t>
      </w:r>
      <w:r w:rsidR="000A0EA7" w:rsidRPr="00BF2B08">
        <w:rPr>
          <w:rFonts w:ascii="Times New Roman" w:hAnsi="Times New Roman"/>
          <w:sz w:val="28"/>
          <w:szCs w:val="24"/>
          <w:lang w:eastAsia="ru-RU"/>
        </w:rPr>
        <w:t xml:space="preserve"> Общероссийского классификатора профессий рабочих, должностей служащих и тарифных разрядов, утвержденного Постановлением Госстандарта РФ от 26.12.1994 № 367</w:t>
      </w:r>
      <w:r w:rsidR="000A0EA7">
        <w:rPr>
          <w:rFonts w:ascii="Times New Roman" w:hAnsi="Times New Roman"/>
          <w:sz w:val="28"/>
          <w:szCs w:val="24"/>
          <w:lang w:eastAsia="ru-RU"/>
        </w:rPr>
        <w:t xml:space="preserve"> (</w:t>
      </w:r>
      <w:r w:rsidR="000A0EA7" w:rsidRPr="00BF2B08">
        <w:rPr>
          <w:rFonts w:ascii="Times New Roman" w:hAnsi="Times New Roman"/>
          <w:sz w:val="28"/>
          <w:szCs w:val="24"/>
          <w:lang w:eastAsia="ru-RU"/>
        </w:rPr>
        <w:t>внесение в штатное расписание должностей, не предусмотренных Общероссийским классификатором профессий рабочих, должностей служащих и тарифных разрядов</w:t>
      </w:r>
      <w:r w:rsidR="000A0EA7">
        <w:rPr>
          <w:rFonts w:ascii="Times New Roman" w:hAnsi="Times New Roman"/>
          <w:sz w:val="28"/>
          <w:szCs w:val="24"/>
          <w:lang w:eastAsia="ru-RU"/>
        </w:rPr>
        <w:t>);</w:t>
      </w: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0EA7" w:rsidRDefault="00AF10A6" w:rsidP="000A0EA7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A0EA7" w:rsidRPr="0069428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A0EA7" w:rsidRPr="00D737D4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6942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A7" w:rsidRPr="00D737D4">
        <w:rPr>
          <w:rFonts w:ascii="Times New Roman" w:hAnsi="Times New Roman"/>
          <w:sz w:val="28"/>
          <w:szCs w:val="28"/>
          <w:lang w:eastAsia="ru-RU"/>
        </w:rPr>
        <w:t>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РФ  от 30.03.2015 №52н «Об утверждении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0A0EA7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="000A0EA7" w:rsidRPr="003750E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0EA7">
        <w:rPr>
          <w:rFonts w:ascii="Times New Roman" w:hAnsi="Times New Roman"/>
          <w:sz w:val="28"/>
          <w:szCs w:val="28"/>
          <w:lang w:eastAsia="ru-RU"/>
        </w:rPr>
        <w:t>«С</w:t>
      </w:r>
      <w:r w:rsidR="000A0EA7" w:rsidRPr="003750E6">
        <w:rPr>
          <w:rFonts w:ascii="Times New Roman" w:hAnsi="Times New Roman"/>
          <w:sz w:val="28"/>
          <w:szCs w:val="28"/>
          <w:lang w:eastAsia="ru-RU"/>
        </w:rPr>
        <w:t>ведениях об объекте</w:t>
      </w:r>
      <w:r w:rsidR="000A0EA7">
        <w:rPr>
          <w:rFonts w:ascii="Times New Roman" w:hAnsi="Times New Roman"/>
          <w:sz w:val="28"/>
          <w:szCs w:val="28"/>
          <w:lang w:eastAsia="ru-RU"/>
        </w:rPr>
        <w:t>»</w:t>
      </w:r>
      <w:r w:rsidR="000A0EA7" w:rsidRPr="003750E6">
        <w:rPr>
          <w:rFonts w:ascii="Times New Roman" w:hAnsi="Times New Roman"/>
          <w:sz w:val="28"/>
          <w:szCs w:val="28"/>
          <w:lang w:eastAsia="ru-RU"/>
        </w:rPr>
        <w:t xml:space="preserve"> отсутствует информация о документе, устанавливающем правообладание</w:t>
      </w:r>
      <w:r w:rsidR="000A0EA7">
        <w:rPr>
          <w:rFonts w:ascii="Times New Roman" w:hAnsi="Times New Roman"/>
          <w:sz w:val="28"/>
          <w:szCs w:val="28"/>
          <w:lang w:eastAsia="ru-RU"/>
        </w:rPr>
        <w:t>, в  «Сведениях о принятии к учету и о выбытии объекта» отсутствует информация о документе, являющимся основанием для принятия объекта к учету);</w:t>
      </w:r>
    </w:p>
    <w:p w:rsidR="000A0EA7" w:rsidRDefault="000A0EA7" w:rsidP="000A0EA7">
      <w:pPr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0EA7" w:rsidRDefault="00AF10A6" w:rsidP="000A0EA7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A0EA7">
        <w:rPr>
          <w:rFonts w:ascii="Times New Roman" w:hAnsi="Times New Roman"/>
          <w:sz w:val="28"/>
          <w:szCs w:val="28"/>
          <w:lang w:eastAsia="ru-RU"/>
        </w:rPr>
        <w:t>.Н</w:t>
      </w:r>
      <w:r w:rsidR="000A0EA7" w:rsidRPr="00D737D4">
        <w:rPr>
          <w:rFonts w:ascii="Times New Roman" w:hAnsi="Times New Roman"/>
          <w:sz w:val="28"/>
          <w:szCs w:val="24"/>
          <w:lang w:eastAsia="ru-RU"/>
        </w:rPr>
        <w:t>арушения норм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кинематографии», утвержденных Приказом Министерства здравоохранения и социального развития Российской Федерации от 30 марта 2011 г. N 251н и Приказа  Минздравсоцразвития РФ от 31.08.2007 №570</w:t>
      </w:r>
      <w:r w:rsidR="000A0EA7">
        <w:rPr>
          <w:rFonts w:ascii="Times New Roman" w:hAnsi="Times New Roman"/>
          <w:sz w:val="28"/>
          <w:szCs w:val="24"/>
          <w:lang w:eastAsia="ru-RU"/>
        </w:rPr>
        <w:t xml:space="preserve"> (отнесение должностей к несоответствующей квалификационной категории);</w:t>
      </w: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A0EA7" w:rsidRDefault="00AF10A6" w:rsidP="000A0EA7">
      <w:pPr>
        <w:spacing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 w:cs="Arial"/>
          <w:b/>
          <w:sz w:val="28"/>
          <w:szCs w:val="24"/>
          <w:lang w:eastAsia="ru-RU"/>
        </w:rPr>
        <w:t>9</w:t>
      </w:r>
      <w:r w:rsidR="000A0EA7" w:rsidRPr="00694284">
        <w:rPr>
          <w:rFonts w:ascii="Times New Roman" w:hAnsi="Times New Roman" w:cs="Arial"/>
          <w:b/>
          <w:sz w:val="28"/>
          <w:szCs w:val="24"/>
          <w:lang w:eastAsia="ru-RU"/>
        </w:rPr>
        <w:t>.</w:t>
      </w:r>
      <w:r w:rsidR="000A0EA7">
        <w:rPr>
          <w:rFonts w:ascii="Times New Roman" w:hAnsi="Times New Roman"/>
          <w:sz w:val="28"/>
          <w:szCs w:val="24"/>
          <w:lang w:eastAsia="ru-RU"/>
        </w:rPr>
        <w:t>Необоснованное расходование бюджетных средств бюджета муниципа</w:t>
      </w:r>
      <w:r w:rsidR="009936E9">
        <w:rPr>
          <w:rFonts w:ascii="Times New Roman" w:hAnsi="Times New Roman"/>
          <w:sz w:val="28"/>
          <w:szCs w:val="24"/>
          <w:lang w:eastAsia="ru-RU"/>
        </w:rPr>
        <w:t>льного образования Нарышкин</w:t>
      </w:r>
      <w:r w:rsidR="000A0EA7">
        <w:rPr>
          <w:rFonts w:ascii="Times New Roman" w:hAnsi="Times New Roman"/>
          <w:sz w:val="28"/>
          <w:szCs w:val="24"/>
          <w:lang w:eastAsia="ru-RU"/>
        </w:rPr>
        <w:t>ское Тепло-Огаревского района  при</w:t>
      </w:r>
      <w:r w:rsidR="000A0EA7" w:rsidRPr="009E200B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="000A0EA7">
        <w:rPr>
          <w:rFonts w:ascii="Times New Roman" w:hAnsi="Times New Roman" w:cs="Arial"/>
          <w:sz w:val="28"/>
          <w:szCs w:val="24"/>
          <w:lang w:eastAsia="ru-RU"/>
        </w:rPr>
        <w:t>оплате договоров подряда</w:t>
      </w:r>
      <w:r w:rsidR="000A0EA7" w:rsidRPr="009E200B">
        <w:rPr>
          <w:rFonts w:ascii="Times New Roman" w:hAnsi="Times New Roman" w:cs="Arial"/>
          <w:sz w:val="28"/>
          <w:szCs w:val="24"/>
          <w:lang w:eastAsia="ru-RU"/>
        </w:rPr>
        <w:t xml:space="preserve">  по уборке помещений по</w:t>
      </w:r>
      <w:r w:rsidR="00AD5E58">
        <w:rPr>
          <w:rFonts w:ascii="Times New Roman" w:hAnsi="Times New Roman" w:cs="Arial"/>
          <w:sz w:val="28"/>
          <w:szCs w:val="24"/>
          <w:lang w:eastAsia="ru-RU"/>
        </w:rPr>
        <w:t xml:space="preserve">головному Учреждению-Горьковский сельский Дом культуры и </w:t>
      </w:r>
      <w:r w:rsidR="00AD5E58">
        <w:rPr>
          <w:rFonts w:ascii="Times New Roman" w:hAnsi="Times New Roman" w:cs="Arial"/>
          <w:sz w:val="28"/>
          <w:szCs w:val="18"/>
          <w:lang w:eastAsia="ru-RU"/>
        </w:rPr>
        <w:t xml:space="preserve"> филиалам  №6 -Красногвардейский</w:t>
      </w:r>
      <w:r w:rsidR="000A0EA7" w:rsidRPr="009E200B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0A0EA7" w:rsidRPr="009E200B">
        <w:rPr>
          <w:rFonts w:ascii="Times New Roman" w:hAnsi="Times New Roman"/>
          <w:sz w:val="28"/>
          <w:szCs w:val="24"/>
          <w:shd w:val="clear" w:color="auto" w:fill="FFFFFF"/>
        </w:rPr>
        <w:t>сельский Дом</w:t>
      </w:r>
      <w:r w:rsidR="000A0EA7">
        <w:rPr>
          <w:rFonts w:ascii="Times New Roman" w:hAnsi="Times New Roman"/>
          <w:sz w:val="28"/>
          <w:szCs w:val="24"/>
          <w:shd w:val="clear" w:color="auto" w:fill="FFFFFF"/>
        </w:rPr>
        <w:t xml:space="preserve"> культуры в сумме </w:t>
      </w:r>
      <w:r w:rsidR="00AD5E58">
        <w:rPr>
          <w:rFonts w:ascii="Times New Roman" w:hAnsi="Times New Roman"/>
          <w:sz w:val="28"/>
          <w:szCs w:val="24"/>
          <w:shd w:val="clear" w:color="auto" w:fill="FFFFFF"/>
        </w:rPr>
        <w:t>94500,00</w:t>
      </w:r>
      <w:r w:rsidR="000A0EA7">
        <w:rPr>
          <w:rFonts w:ascii="Times New Roman" w:hAnsi="Times New Roman"/>
          <w:sz w:val="28"/>
          <w:szCs w:val="24"/>
          <w:shd w:val="clear" w:color="auto" w:fill="FFFFFF"/>
        </w:rPr>
        <w:t>рублей;</w:t>
      </w:r>
    </w:p>
    <w:p w:rsidR="00CF7FCF" w:rsidRPr="00A203BE" w:rsidRDefault="00CF7FCF" w:rsidP="000A0EA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Arial"/>
          <w:sz w:val="28"/>
          <w:szCs w:val="18"/>
          <w:lang w:eastAsia="ru-RU"/>
        </w:rPr>
      </w:pPr>
      <w:r w:rsidRPr="00AD1173">
        <w:rPr>
          <w:rFonts w:ascii="Times New Roman" w:hAnsi="Times New Roman" w:cs="Arial"/>
          <w:sz w:val="28"/>
          <w:szCs w:val="18"/>
          <w:lang w:eastAsia="ru-RU"/>
        </w:rPr>
        <w:t xml:space="preserve">          Исходя из </w:t>
      </w:r>
      <w:r w:rsidR="00AD1173" w:rsidRPr="00AD1173">
        <w:rPr>
          <w:rFonts w:ascii="Times New Roman" w:hAnsi="Times New Roman" w:cs="Arial"/>
          <w:sz w:val="28"/>
          <w:szCs w:val="18"/>
          <w:lang w:eastAsia="ru-RU"/>
        </w:rPr>
        <w:t>выявленных</w:t>
      </w:r>
      <w:r w:rsidR="00AD1173">
        <w:rPr>
          <w:rFonts w:ascii="Times New Roman" w:hAnsi="Times New Roman" w:cs="Arial"/>
          <w:sz w:val="28"/>
          <w:szCs w:val="18"/>
          <w:lang w:eastAsia="ru-RU"/>
        </w:rPr>
        <w:t>,</w:t>
      </w:r>
      <w:r w:rsidR="00AD1173" w:rsidRPr="00AD117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8B60F4">
        <w:rPr>
          <w:rFonts w:ascii="Times New Roman" w:hAnsi="Times New Roman" w:cs="Arial"/>
          <w:sz w:val="28"/>
          <w:szCs w:val="18"/>
          <w:lang w:eastAsia="ru-RU"/>
        </w:rPr>
        <w:t>в ходе проведенного КАМ</w:t>
      </w:r>
      <w:r w:rsidR="00AD117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8B60F4">
        <w:rPr>
          <w:rFonts w:ascii="Times New Roman" w:hAnsi="Times New Roman" w:cs="Arial"/>
          <w:sz w:val="28"/>
          <w:szCs w:val="18"/>
          <w:lang w:eastAsia="ru-RU"/>
        </w:rPr>
        <w:t>«Проверка</w:t>
      </w:r>
      <w:r w:rsidR="00AD1173" w:rsidRPr="00AD117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F10A6" w:rsidRPr="00AF10A6">
        <w:rPr>
          <w:rFonts w:ascii="Times New Roman" w:hAnsi="Times New Roman" w:cs="Arial"/>
          <w:sz w:val="28"/>
          <w:szCs w:val="18"/>
          <w:lang w:eastAsia="ru-RU"/>
        </w:rPr>
        <w:t>эффективного использования бюджетных средств, направленных в 2019-2022годах  на осуществление деятельности централизованной клубной системы МО Нарышкинское Тепло-Огаревского района»,  включая  расходы на осуществление деятельности головного казенного учреждения культуры -Горьковского СДК и филиала- Красногвардейского СДК, входящих в состав муниципального  казенного учреждения культуры «Централизованная клубная система муниципального образования Нарышкинское Тепло-Огаревского района»</w:t>
      </w:r>
      <w:r w:rsidR="00AD1173">
        <w:rPr>
          <w:rFonts w:ascii="Times New Roman" w:hAnsi="Times New Roman" w:cs="Arial"/>
          <w:sz w:val="28"/>
          <w:szCs w:val="18"/>
          <w:lang w:eastAsia="ru-RU"/>
        </w:rPr>
        <w:t xml:space="preserve"> </w:t>
      </w:r>
      <w:r w:rsidR="00AD1173" w:rsidRPr="00AD1173">
        <w:rPr>
          <w:rFonts w:ascii="Times New Roman" w:hAnsi="Times New Roman" w:cs="Arial"/>
          <w:sz w:val="28"/>
          <w:szCs w:val="18"/>
          <w:lang w:eastAsia="ru-RU"/>
        </w:rPr>
        <w:t>нарушений</w:t>
      </w:r>
      <w:r w:rsidR="00AD1173">
        <w:rPr>
          <w:rFonts w:ascii="Times New Roman" w:hAnsi="Times New Roman" w:cs="Arial"/>
          <w:sz w:val="28"/>
          <w:szCs w:val="18"/>
          <w:lang w:eastAsia="ru-RU"/>
        </w:rPr>
        <w:t>, имеющих стоимостную оценку</w:t>
      </w:r>
      <w:r w:rsidR="00AD1173" w:rsidRPr="00AD1173">
        <w:rPr>
          <w:rFonts w:ascii="Times New Roman" w:hAnsi="Times New Roman" w:cs="Arial"/>
          <w:sz w:val="28"/>
          <w:szCs w:val="18"/>
          <w:lang w:eastAsia="ru-RU"/>
        </w:rPr>
        <w:t xml:space="preserve"> в части</w:t>
      </w:r>
      <w:r w:rsidR="00AF10A6">
        <w:rPr>
          <w:rFonts w:ascii="Times New Roman" w:hAnsi="Times New Roman"/>
          <w:sz w:val="28"/>
          <w:szCs w:val="24"/>
          <w:lang w:eastAsia="ru-RU"/>
        </w:rPr>
        <w:t xml:space="preserve"> использования</w:t>
      </w:r>
      <w:r w:rsidR="00AD1173" w:rsidRPr="0069428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D1173" w:rsidRPr="00694284">
        <w:rPr>
          <w:rFonts w:ascii="Times New Roman" w:hAnsi="Times New Roman"/>
          <w:sz w:val="28"/>
          <w:szCs w:val="24"/>
          <w:lang w:eastAsia="ru-RU"/>
        </w:rPr>
        <w:lastRenderedPageBreak/>
        <w:t>бюджетных средств, направленных в 2019-2022годах  на осуществление деятельности централизованной клубной системы МО Волчье-Дубрав</w:t>
      </w:r>
      <w:r w:rsidR="00AD1173">
        <w:rPr>
          <w:rFonts w:ascii="Times New Roman" w:hAnsi="Times New Roman"/>
          <w:sz w:val="28"/>
          <w:szCs w:val="24"/>
          <w:lang w:eastAsia="ru-RU"/>
        </w:rPr>
        <w:t>ское Тепло-Огаревского района» в</w:t>
      </w:r>
      <w:r w:rsidR="00B60D39">
        <w:rPr>
          <w:rFonts w:ascii="Times New Roman" w:hAnsi="Times New Roman"/>
          <w:sz w:val="28"/>
          <w:szCs w:val="24"/>
          <w:lang w:eastAsia="ru-RU"/>
        </w:rPr>
        <w:t xml:space="preserve"> сумме </w:t>
      </w:r>
      <w:r w:rsidR="00AD117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F10A6">
        <w:rPr>
          <w:rFonts w:ascii="Times New Roman" w:hAnsi="Times New Roman"/>
          <w:sz w:val="28"/>
          <w:szCs w:val="24"/>
          <w:lang w:eastAsia="ru-RU"/>
        </w:rPr>
        <w:t>94500,00</w:t>
      </w:r>
      <w:r w:rsidR="00AD1173">
        <w:rPr>
          <w:rFonts w:ascii="Times New Roman" w:hAnsi="Times New Roman"/>
          <w:sz w:val="28"/>
          <w:szCs w:val="24"/>
          <w:lang w:eastAsia="ru-RU"/>
        </w:rPr>
        <w:t>рублей</w:t>
      </w:r>
      <w:r w:rsidR="007E60A2">
        <w:rPr>
          <w:rFonts w:ascii="Times New Roman" w:hAnsi="Times New Roman"/>
          <w:sz w:val="28"/>
          <w:szCs w:val="24"/>
          <w:lang w:eastAsia="ru-RU"/>
        </w:rPr>
        <w:t xml:space="preserve"> (установлено в ходе проверки)</w:t>
      </w:r>
      <w:r w:rsidR="00AD1173">
        <w:rPr>
          <w:rFonts w:ascii="Times New Roman" w:hAnsi="Times New Roman"/>
          <w:sz w:val="28"/>
          <w:szCs w:val="24"/>
          <w:lang w:eastAsia="ru-RU"/>
        </w:rPr>
        <w:t xml:space="preserve"> нельзя считать эффективным.</w:t>
      </w:r>
      <w:r w:rsidR="00AD1173" w:rsidRPr="00694284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0A0EA7" w:rsidRPr="00A203BE" w:rsidRDefault="00A203BE" w:rsidP="000A0EA7">
      <w:pPr>
        <w:spacing w:line="240" w:lineRule="atLeast"/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</w:t>
      </w:r>
      <w:r w:rsidR="00CF7FCF"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  <w:r w:rsidRPr="00A203BE">
        <w:rPr>
          <w:rFonts w:ascii="Times New Roman" w:hAnsi="Times New Roman"/>
          <w:sz w:val="28"/>
          <w:szCs w:val="24"/>
          <w:lang w:eastAsia="ru-RU"/>
        </w:rPr>
        <w:t>Вышеперечисленные факты выя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A203BE">
        <w:rPr>
          <w:rFonts w:ascii="Times New Roman" w:hAnsi="Times New Roman"/>
          <w:sz w:val="28"/>
          <w:szCs w:val="24"/>
          <w:lang w:eastAsia="ru-RU"/>
        </w:rPr>
        <w:t>ленных нарушений</w:t>
      </w:r>
      <w:r>
        <w:rPr>
          <w:rFonts w:ascii="Times New Roman" w:hAnsi="Times New Roman"/>
          <w:sz w:val="28"/>
          <w:szCs w:val="24"/>
          <w:lang w:eastAsia="ru-RU"/>
        </w:rPr>
        <w:t xml:space="preserve"> свидетельствуют о </w:t>
      </w:r>
      <w:r>
        <w:rPr>
          <w:rFonts w:ascii="Times New Roman" w:hAnsi="Times New Roman"/>
          <w:sz w:val="28"/>
          <w:szCs w:val="24"/>
          <w:shd w:val="clear" w:color="auto" w:fill="FFFFFF"/>
        </w:rPr>
        <w:t>бесконтрольности со стороны администрации муниципа</w:t>
      </w:r>
      <w:r w:rsidR="001A1534">
        <w:rPr>
          <w:rFonts w:ascii="Times New Roman" w:hAnsi="Times New Roman"/>
          <w:sz w:val="28"/>
          <w:szCs w:val="24"/>
          <w:shd w:val="clear" w:color="auto" w:fill="FFFFFF"/>
        </w:rPr>
        <w:t>льного образования Нарышкин</w:t>
      </w:r>
      <w:r>
        <w:rPr>
          <w:rFonts w:ascii="Times New Roman" w:hAnsi="Times New Roman"/>
          <w:sz w:val="28"/>
          <w:szCs w:val="24"/>
          <w:shd w:val="clear" w:color="auto" w:fill="FFFFFF"/>
        </w:rPr>
        <w:t>ское Тепло-Огаревского района за деятельностью подведомственного Учреждения.</w:t>
      </w:r>
    </w:p>
    <w:p w:rsidR="000A0EA7" w:rsidRPr="009A7C78" w:rsidRDefault="000A0EA7" w:rsidP="000A0EA7">
      <w:pPr>
        <w:spacing w:after="0" w:line="240" w:lineRule="atLeast"/>
        <w:ind w:left="-170" w:right="-57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>По резу</w:t>
      </w:r>
      <w:r w:rsidR="008B60F4">
        <w:rPr>
          <w:rFonts w:ascii="Times New Roman" w:hAnsi="Times New Roman"/>
          <w:b/>
          <w:sz w:val="28"/>
          <w:szCs w:val="24"/>
          <w:lang w:eastAsia="ru-RU"/>
        </w:rPr>
        <w:t>льтатам КАМ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>:</w:t>
      </w:r>
    </w:p>
    <w:p w:rsidR="000A0EA7" w:rsidRPr="009A7C78" w:rsidRDefault="000A0EA7" w:rsidP="000A0EA7">
      <w:pPr>
        <w:spacing w:after="0" w:line="240" w:lineRule="atLeast"/>
        <w:ind w:left="-170" w:right="-57"/>
        <w:jc w:val="both"/>
        <w:rPr>
          <w:rFonts w:ascii="Times New Roman" w:hAnsi="Times New Roman" w:cs="Arial"/>
          <w:b/>
          <w:sz w:val="28"/>
          <w:szCs w:val="18"/>
          <w:lang w:eastAsia="ru-RU"/>
        </w:rPr>
      </w:pPr>
    </w:p>
    <w:p w:rsidR="001A1534" w:rsidRDefault="001A1534" w:rsidP="000A0EA7">
      <w:pPr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1A1534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Pr="001A1534">
        <w:rPr>
          <w:rFonts w:ascii="Times New Roman" w:hAnsi="Times New Roman"/>
          <w:sz w:val="28"/>
          <w:szCs w:val="24"/>
          <w:lang w:eastAsia="ru-RU"/>
        </w:rPr>
        <w:t xml:space="preserve">В адрес </w:t>
      </w:r>
      <w:r w:rsidR="007E60A2">
        <w:rPr>
          <w:rFonts w:ascii="Times New Roman" w:hAnsi="Times New Roman"/>
          <w:sz w:val="28"/>
          <w:szCs w:val="24"/>
          <w:lang w:eastAsia="ru-RU"/>
        </w:rPr>
        <w:t>(</w:t>
      </w:r>
      <w:r w:rsidR="00AF10A6">
        <w:rPr>
          <w:rFonts w:ascii="Times New Roman" w:hAnsi="Times New Roman"/>
          <w:sz w:val="28"/>
          <w:szCs w:val="24"/>
          <w:lang w:eastAsia="ru-RU"/>
        </w:rPr>
        <w:t>вновь назначенного</w:t>
      </w:r>
      <w:r w:rsidR="00793BA9">
        <w:rPr>
          <w:rFonts w:ascii="Times New Roman" w:hAnsi="Times New Roman"/>
          <w:sz w:val="28"/>
          <w:szCs w:val="24"/>
          <w:lang w:eastAsia="ru-RU"/>
        </w:rPr>
        <w:t>)</w:t>
      </w:r>
      <w:r w:rsidR="00AF10A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A1534">
        <w:rPr>
          <w:rFonts w:ascii="Times New Roman" w:hAnsi="Times New Roman"/>
          <w:sz w:val="28"/>
          <w:szCs w:val="24"/>
          <w:lang w:eastAsia="ru-RU"/>
        </w:rPr>
        <w:t>главы администрации  МО Нарышкинско</w:t>
      </w:r>
      <w:r w:rsidR="008B60F4">
        <w:rPr>
          <w:rFonts w:ascii="Times New Roman" w:hAnsi="Times New Roman"/>
          <w:sz w:val="28"/>
          <w:szCs w:val="24"/>
          <w:lang w:eastAsia="ru-RU"/>
        </w:rPr>
        <w:t xml:space="preserve">е Тепло-Огаревского района  Заматаева В.Н.. направлено </w:t>
      </w:r>
      <w:r w:rsidRPr="001A1534">
        <w:rPr>
          <w:rFonts w:ascii="Times New Roman" w:hAnsi="Times New Roman"/>
          <w:sz w:val="28"/>
          <w:szCs w:val="24"/>
          <w:lang w:eastAsia="ru-RU"/>
        </w:rPr>
        <w:t xml:space="preserve"> информационное пись</w:t>
      </w:r>
      <w:r w:rsidR="005212F7">
        <w:rPr>
          <w:rFonts w:ascii="Times New Roman" w:hAnsi="Times New Roman"/>
          <w:sz w:val="28"/>
          <w:szCs w:val="24"/>
          <w:lang w:eastAsia="ru-RU"/>
        </w:rPr>
        <w:t>мо для сведения и принятия мер по</w:t>
      </w:r>
      <w:r w:rsidRPr="001A1534">
        <w:rPr>
          <w:rFonts w:ascii="Times New Roman" w:hAnsi="Times New Roman"/>
          <w:sz w:val="28"/>
          <w:szCs w:val="24"/>
          <w:lang w:eastAsia="ru-RU"/>
        </w:rPr>
        <w:t xml:space="preserve">  устранению  замечаний  и нарушений (</w:t>
      </w:r>
      <w:r w:rsidR="001926F4">
        <w:rPr>
          <w:rFonts w:ascii="Times New Roman" w:hAnsi="Times New Roman"/>
          <w:sz w:val="28"/>
          <w:szCs w:val="24"/>
          <w:lang w:eastAsia="ru-RU"/>
        </w:rPr>
        <w:t xml:space="preserve">в течение </w:t>
      </w:r>
      <w:r w:rsidRPr="001A1534">
        <w:rPr>
          <w:rFonts w:ascii="Times New Roman" w:hAnsi="Times New Roman"/>
          <w:sz w:val="28"/>
          <w:szCs w:val="24"/>
          <w:lang w:eastAsia="ru-RU"/>
        </w:rPr>
        <w:t xml:space="preserve">30календарных дней), отраженных в настоящем Заключении  и </w:t>
      </w:r>
      <w:r w:rsidR="008B60F4">
        <w:rPr>
          <w:rFonts w:ascii="Times New Roman" w:hAnsi="Times New Roman"/>
          <w:sz w:val="28"/>
          <w:szCs w:val="24"/>
          <w:lang w:eastAsia="ru-RU"/>
        </w:rPr>
        <w:t>информировании  контрольно-счетной палаты</w:t>
      </w:r>
      <w:r w:rsidRPr="001A1534">
        <w:rPr>
          <w:rFonts w:ascii="Times New Roman" w:hAnsi="Times New Roman"/>
          <w:sz w:val="28"/>
          <w:szCs w:val="24"/>
          <w:lang w:eastAsia="ru-RU"/>
        </w:rPr>
        <w:t xml:space="preserve"> МО Тепло-Огаревский район</w:t>
      </w:r>
      <w:r w:rsidR="008B60F4">
        <w:rPr>
          <w:rFonts w:ascii="Times New Roman" w:hAnsi="Times New Roman"/>
          <w:sz w:val="28"/>
          <w:szCs w:val="24"/>
          <w:lang w:eastAsia="ru-RU"/>
        </w:rPr>
        <w:t xml:space="preserve"> о принятых мерах</w:t>
      </w:r>
      <w:r w:rsidRPr="001A1534">
        <w:rPr>
          <w:rFonts w:ascii="Times New Roman" w:hAnsi="Times New Roman"/>
          <w:b/>
          <w:sz w:val="28"/>
          <w:szCs w:val="24"/>
          <w:lang w:eastAsia="ru-RU"/>
        </w:rPr>
        <w:t>.</w:t>
      </w:r>
    </w:p>
    <w:p w:rsidR="000A0EA7" w:rsidRDefault="001A1534" w:rsidP="000A0EA7">
      <w:pPr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1A153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0A0EA7" w:rsidRPr="001B3A7B">
        <w:rPr>
          <w:rFonts w:ascii="Times New Roman" w:hAnsi="Times New Roman"/>
          <w:b/>
          <w:sz w:val="28"/>
          <w:szCs w:val="24"/>
          <w:lang w:eastAsia="ru-RU"/>
        </w:rPr>
        <w:t>.</w:t>
      </w:r>
      <w:r w:rsidR="008B60F4">
        <w:rPr>
          <w:rFonts w:ascii="Times New Roman" w:hAnsi="Times New Roman" w:cs="Arial"/>
          <w:sz w:val="28"/>
          <w:szCs w:val="18"/>
          <w:lang w:eastAsia="ru-RU"/>
        </w:rPr>
        <w:t>О</w:t>
      </w:r>
      <w:r w:rsidR="000A0EA7" w:rsidRPr="00D774C3">
        <w:rPr>
          <w:rFonts w:ascii="Times New Roman" w:hAnsi="Times New Roman" w:cs="Arial"/>
          <w:sz w:val="28"/>
          <w:szCs w:val="18"/>
          <w:lang w:eastAsia="ru-RU"/>
        </w:rPr>
        <w:t xml:space="preserve">тчет </w:t>
      </w:r>
      <w:r w:rsidR="000A0EA7" w:rsidRPr="00D774C3">
        <w:rPr>
          <w:rFonts w:ascii="Times New Roman" w:hAnsi="Times New Roman"/>
          <w:sz w:val="28"/>
          <w:szCs w:val="24"/>
          <w:lang w:eastAsia="ru-RU"/>
        </w:rPr>
        <w:t xml:space="preserve">о результатах </w:t>
      </w:r>
      <w:r w:rsidR="000A0EA7" w:rsidRPr="00B7626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sz w:val="28"/>
          <w:szCs w:val="24"/>
          <w:lang w:eastAsia="ru-RU"/>
        </w:rPr>
        <w:t>проведенного КАМ</w:t>
      </w:r>
      <w:r w:rsidR="00CF7FC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sz w:val="28"/>
          <w:szCs w:val="24"/>
          <w:lang w:eastAsia="ru-RU"/>
        </w:rPr>
        <w:t>«Проверка</w:t>
      </w:r>
      <w:r w:rsidR="00CF7FCF" w:rsidRPr="009E79F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F7FCF" w:rsidRPr="00694284">
        <w:rPr>
          <w:rFonts w:ascii="Times New Roman" w:hAnsi="Times New Roman"/>
          <w:sz w:val="28"/>
          <w:szCs w:val="24"/>
          <w:lang w:eastAsia="ru-RU"/>
        </w:rPr>
        <w:t>эффективного использования бюджетных средств, направленных в 2019-2022годах  на осуществление деятельности централизованной кл</w:t>
      </w:r>
      <w:r w:rsidR="001926F4">
        <w:rPr>
          <w:rFonts w:ascii="Times New Roman" w:hAnsi="Times New Roman"/>
          <w:sz w:val="28"/>
          <w:szCs w:val="24"/>
          <w:lang w:eastAsia="ru-RU"/>
        </w:rPr>
        <w:t>убной системы МО Нарышкин</w:t>
      </w:r>
      <w:r w:rsidR="00CF7FCF" w:rsidRPr="00694284">
        <w:rPr>
          <w:rFonts w:ascii="Times New Roman" w:hAnsi="Times New Roman"/>
          <w:sz w:val="28"/>
          <w:szCs w:val="24"/>
          <w:lang w:eastAsia="ru-RU"/>
        </w:rPr>
        <w:t>ское Тепло-Огаревского района»,  включая  расходы на осу</w:t>
      </w:r>
      <w:r w:rsidR="001926F4">
        <w:rPr>
          <w:rFonts w:ascii="Times New Roman" w:hAnsi="Times New Roman"/>
          <w:sz w:val="28"/>
          <w:szCs w:val="24"/>
          <w:lang w:eastAsia="ru-RU"/>
        </w:rPr>
        <w:t>ществление деятельности филиала сельского  дома культуры Красногвардей</w:t>
      </w:r>
      <w:r w:rsidR="00CF7FCF" w:rsidRPr="00694284">
        <w:rPr>
          <w:rFonts w:ascii="Times New Roman" w:hAnsi="Times New Roman"/>
          <w:sz w:val="28"/>
          <w:szCs w:val="24"/>
          <w:lang w:eastAsia="ru-RU"/>
        </w:rPr>
        <w:t xml:space="preserve">ский и </w:t>
      </w:r>
      <w:r w:rsidR="001926F4">
        <w:rPr>
          <w:rFonts w:ascii="Times New Roman" w:hAnsi="Times New Roman"/>
          <w:sz w:val="28"/>
          <w:szCs w:val="24"/>
          <w:lang w:eastAsia="ru-RU"/>
        </w:rPr>
        <w:t>головного учреждения- Горьковский сельский Дом культуры</w:t>
      </w:r>
      <w:r w:rsidR="00CF7FCF" w:rsidRPr="00694284">
        <w:rPr>
          <w:rFonts w:ascii="Times New Roman" w:hAnsi="Times New Roman"/>
          <w:sz w:val="28"/>
          <w:szCs w:val="24"/>
          <w:lang w:eastAsia="ru-RU"/>
        </w:rPr>
        <w:t>, входящих в состав Муниципального  казенного учреждения культуры «Централизованная клубная система муниципа</w:t>
      </w:r>
      <w:r w:rsidR="001926F4">
        <w:rPr>
          <w:rFonts w:ascii="Times New Roman" w:hAnsi="Times New Roman"/>
          <w:sz w:val="28"/>
          <w:szCs w:val="24"/>
          <w:lang w:eastAsia="ru-RU"/>
        </w:rPr>
        <w:t>льного образования Нарышкин</w:t>
      </w:r>
      <w:r w:rsidR="00CF7FCF" w:rsidRPr="00694284">
        <w:rPr>
          <w:rFonts w:ascii="Times New Roman" w:hAnsi="Times New Roman"/>
          <w:sz w:val="28"/>
          <w:szCs w:val="24"/>
          <w:lang w:eastAsia="ru-RU"/>
        </w:rPr>
        <w:t>ское Тепло-Огаревского района»</w:t>
      </w:r>
      <w:r w:rsidR="00CF7FCF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0A0EA7" w:rsidRPr="00B7626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60F4">
        <w:rPr>
          <w:rFonts w:ascii="Times New Roman" w:hAnsi="Times New Roman"/>
          <w:sz w:val="28"/>
          <w:szCs w:val="24"/>
          <w:lang w:eastAsia="ru-RU"/>
        </w:rPr>
        <w:t xml:space="preserve">направлен </w:t>
      </w:r>
      <w:r w:rsidR="000A0EA7">
        <w:rPr>
          <w:rFonts w:ascii="Times New Roman" w:hAnsi="Times New Roman"/>
          <w:sz w:val="28"/>
          <w:szCs w:val="24"/>
          <w:lang w:eastAsia="ru-RU"/>
        </w:rPr>
        <w:t>для сведения:</w:t>
      </w:r>
    </w:p>
    <w:p w:rsidR="000A0EA7" w:rsidRPr="005A4094" w:rsidRDefault="000A0EA7" w:rsidP="000A0EA7">
      <w:pPr>
        <w:ind w:left="-170" w:right="-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5A4094">
        <w:rPr>
          <w:rFonts w:ascii="Times New Roman" w:hAnsi="Times New Roman"/>
          <w:sz w:val="28"/>
          <w:szCs w:val="24"/>
          <w:lang w:eastAsia="ru-RU"/>
        </w:rPr>
        <w:t>-главе МО Тепло-Огаревский район Косареву А.Ю.;</w:t>
      </w:r>
    </w:p>
    <w:p w:rsidR="007E60A2" w:rsidRDefault="007E60A2" w:rsidP="000A0EA7">
      <w:pPr>
        <w:ind w:left="-170" w:right="-5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60A2" w:rsidRPr="009A7C78" w:rsidRDefault="007E60A2" w:rsidP="000A0EA7">
      <w:pPr>
        <w:ind w:left="-170" w:right="-5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0EA7" w:rsidRPr="009A7C78" w:rsidRDefault="000A0EA7" w:rsidP="000A0EA7">
      <w:pPr>
        <w:spacing w:after="0" w:line="240" w:lineRule="auto"/>
        <w:ind w:left="-170" w:right="-57"/>
        <w:rPr>
          <w:rFonts w:ascii="Times New Roman" w:hAnsi="Times New Roman"/>
          <w:sz w:val="28"/>
          <w:szCs w:val="28"/>
          <w:lang w:eastAsia="ru-RU"/>
        </w:rPr>
      </w:pPr>
    </w:p>
    <w:p w:rsidR="000A0EA7" w:rsidRPr="009A7C78" w:rsidRDefault="000A0EA7" w:rsidP="000A0EA7">
      <w:pPr>
        <w:spacing w:after="0" w:line="240" w:lineRule="atLeast"/>
        <w:ind w:left="-170" w:right="-5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9A7C78">
        <w:rPr>
          <w:rFonts w:ascii="Times New Roman" w:hAnsi="Times New Roman"/>
          <w:b/>
          <w:sz w:val="28"/>
          <w:szCs w:val="24"/>
          <w:lang w:eastAsia="ru-RU"/>
        </w:rPr>
        <w:t>Председатель</w:t>
      </w:r>
    </w:p>
    <w:p w:rsidR="000A0EA7" w:rsidRPr="009A7C78" w:rsidRDefault="000A0EA7" w:rsidP="000A0EA7">
      <w:pPr>
        <w:spacing w:after="0" w:line="240" w:lineRule="atLeast"/>
        <w:ind w:left="-170" w:right="-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КСП МО Тепло-Огаревский 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 xml:space="preserve">район </w:t>
      </w:r>
      <w:r w:rsidR="00B60D3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>М.</w:t>
      </w:r>
      <w:r w:rsidRPr="009A7C78">
        <w:rPr>
          <w:rFonts w:ascii="Times New Roman" w:hAnsi="Times New Roman"/>
          <w:b/>
          <w:sz w:val="28"/>
          <w:szCs w:val="24"/>
          <w:lang w:eastAsia="ru-RU"/>
        </w:rPr>
        <w:t>Д.Гришина</w:t>
      </w:r>
    </w:p>
    <w:p w:rsidR="000A0EA7" w:rsidRDefault="000A0EA7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B1448" w:rsidRDefault="00FB1448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B1448" w:rsidRDefault="00FB1448" w:rsidP="000A0EA7">
      <w:pPr>
        <w:spacing w:after="0" w:line="240" w:lineRule="atLeast"/>
        <w:ind w:left="-17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4B5842" w:rsidRPr="009A7C78" w:rsidRDefault="004B5842" w:rsidP="00676473">
      <w:pPr>
        <w:spacing w:after="0" w:line="240" w:lineRule="atLeast"/>
        <w:ind w:left="-17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B5842" w:rsidRPr="009A7C78" w:rsidSect="00A20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64" w:rsidRDefault="00026F64" w:rsidP="00903BA6">
      <w:pPr>
        <w:spacing w:after="0" w:line="240" w:lineRule="auto"/>
      </w:pPr>
      <w:r>
        <w:separator/>
      </w:r>
    </w:p>
  </w:endnote>
  <w:endnote w:type="continuationSeparator" w:id="0">
    <w:p w:rsidR="00026F64" w:rsidRDefault="00026F64" w:rsidP="0090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03" w:rsidRDefault="00984003" w:rsidP="00C4008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4003" w:rsidRDefault="00984003" w:rsidP="00051C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003" w:rsidRDefault="00984003" w:rsidP="00C4008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0F4">
      <w:rPr>
        <w:rStyle w:val="ab"/>
        <w:noProof/>
      </w:rPr>
      <w:t>4</w:t>
    </w:r>
    <w:r>
      <w:rPr>
        <w:rStyle w:val="ab"/>
      </w:rPr>
      <w:fldChar w:fldCharType="end"/>
    </w:r>
  </w:p>
  <w:p w:rsidR="00984003" w:rsidRDefault="00984003" w:rsidP="00051CCA">
    <w:pPr>
      <w:pStyle w:val="a4"/>
      <w:ind w:right="360"/>
      <w:jc w:val="right"/>
    </w:pPr>
  </w:p>
  <w:p w:rsidR="00984003" w:rsidRDefault="009840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64" w:rsidRDefault="00026F64" w:rsidP="00903BA6">
      <w:pPr>
        <w:spacing w:after="0" w:line="240" w:lineRule="auto"/>
      </w:pPr>
      <w:r>
        <w:separator/>
      </w:r>
    </w:p>
  </w:footnote>
  <w:footnote w:type="continuationSeparator" w:id="0">
    <w:p w:rsidR="00026F64" w:rsidRDefault="00026F64" w:rsidP="0090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F40"/>
    <w:rsid w:val="00003352"/>
    <w:rsid w:val="0001075C"/>
    <w:rsid w:val="00013990"/>
    <w:rsid w:val="00013EC3"/>
    <w:rsid w:val="0001482E"/>
    <w:rsid w:val="00020864"/>
    <w:rsid w:val="00021ACF"/>
    <w:rsid w:val="0002298A"/>
    <w:rsid w:val="00026F64"/>
    <w:rsid w:val="00030FB3"/>
    <w:rsid w:val="0004256E"/>
    <w:rsid w:val="00043C42"/>
    <w:rsid w:val="000475CB"/>
    <w:rsid w:val="00050ACD"/>
    <w:rsid w:val="00051CCA"/>
    <w:rsid w:val="0005609B"/>
    <w:rsid w:val="00062D0D"/>
    <w:rsid w:val="00064A4C"/>
    <w:rsid w:val="00066369"/>
    <w:rsid w:val="000663FA"/>
    <w:rsid w:val="0006724D"/>
    <w:rsid w:val="00081B1B"/>
    <w:rsid w:val="00082C8C"/>
    <w:rsid w:val="00096094"/>
    <w:rsid w:val="000972E4"/>
    <w:rsid w:val="000A0EA7"/>
    <w:rsid w:val="000A53AE"/>
    <w:rsid w:val="000B1F30"/>
    <w:rsid w:val="000B3DDF"/>
    <w:rsid w:val="000B5788"/>
    <w:rsid w:val="000B594A"/>
    <w:rsid w:val="000B6738"/>
    <w:rsid w:val="000C0BF8"/>
    <w:rsid w:val="000C404E"/>
    <w:rsid w:val="000C54AD"/>
    <w:rsid w:val="000C5E07"/>
    <w:rsid w:val="000D1CC3"/>
    <w:rsid w:val="000D3451"/>
    <w:rsid w:val="000D7255"/>
    <w:rsid w:val="000D762C"/>
    <w:rsid w:val="000E3277"/>
    <w:rsid w:val="000E43C3"/>
    <w:rsid w:val="000F610F"/>
    <w:rsid w:val="000F7E37"/>
    <w:rsid w:val="00103418"/>
    <w:rsid w:val="00104234"/>
    <w:rsid w:val="0010464C"/>
    <w:rsid w:val="00106136"/>
    <w:rsid w:val="00110C4E"/>
    <w:rsid w:val="00120BB7"/>
    <w:rsid w:val="001256D6"/>
    <w:rsid w:val="00130A5D"/>
    <w:rsid w:val="00141EBC"/>
    <w:rsid w:val="00147EA3"/>
    <w:rsid w:val="00151B65"/>
    <w:rsid w:val="00151C4B"/>
    <w:rsid w:val="00152AD8"/>
    <w:rsid w:val="00154DF6"/>
    <w:rsid w:val="00166250"/>
    <w:rsid w:val="001701F3"/>
    <w:rsid w:val="00170E43"/>
    <w:rsid w:val="001714B8"/>
    <w:rsid w:val="0017611B"/>
    <w:rsid w:val="0017757C"/>
    <w:rsid w:val="001926F4"/>
    <w:rsid w:val="00192B3C"/>
    <w:rsid w:val="001939A1"/>
    <w:rsid w:val="00193EF9"/>
    <w:rsid w:val="001A0B1F"/>
    <w:rsid w:val="001A1534"/>
    <w:rsid w:val="001A1DBC"/>
    <w:rsid w:val="001A21CA"/>
    <w:rsid w:val="001A61A6"/>
    <w:rsid w:val="001A7303"/>
    <w:rsid w:val="001B3A7B"/>
    <w:rsid w:val="001B45EC"/>
    <w:rsid w:val="001C5ADE"/>
    <w:rsid w:val="001D0B7F"/>
    <w:rsid w:val="001D748A"/>
    <w:rsid w:val="001E46C4"/>
    <w:rsid w:val="001F2254"/>
    <w:rsid w:val="001F2FA2"/>
    <w:rsid w:val="001F3523"/>
    <w:rsid w:val="001F7C11"/>
    <w:rsid w:val="0020684E"/>
    <w:rsid w:val="00210D62"/>
    <w:rsid w:val="00216B79"/>
    <w:rsid w:val="00221F86"/>
    <w:rsid w:val="00222296"/>
    <w:rsid w:val="002270AF"/>
    <w:rsid w:val="00227F40"/>
    <w:rsid w:val="00233D7F"/>
    <w:rsid w:val="00233F62"/>
    <w:rsid w:val="00242658"/>
    <w:rsid w:val="002501D2"/>
    <w:rsid w:val="002502BB"/>
    <w:rsid w:val="002504AA"/>
    <w:rsid w:val="0025718E"/>
    <w:rsid w:val="00262763"/>
    <w:rsid w:val="002630D6"/>
    <w:rsid w:val="00264EEE"/>
    <w:rsid w:val="00265BC9"/>
    <w:rsid w:val="0026628F"/>
    <w:rsid w:val="00266A97"/>
    <w:rsid w:val="00266F56"/>
    <w:rsid w:val="002702AE"/>
    <w:rsid w:val="002704DA"/>
    <w:rsid w:val="00272794"/>
    <w:rsid w:val="0027422F"/>
    <w:rsid w:val="002858E6"/>
    <w:rsid w:val="002937A8"/>
    <w:rsid w:val="002955B4"/>
    <w:rsid w:val="002A1854"/>
    <w:rsid w:val="002A187F"/>
    <w:rsid w:val="002A2BD2"/>
    <w:rsid w:val="002A5321"/>
    <w:rsid w:val="002B5348"/>
    <w:rsid w:val="002B5665"/>
    <w:rsid w:val="002B5C6C"/>
    <w:rsid w:val="002B5D96"/>
    <w:rsid w:val="002C44B3"/>
    <w:rsid w:val="002C450E"/>
    <w:rsid w:val="002E0895"/>
    <w:rsid w:val="002E70C0"/>
    <w:rsid w:val="002F2E41"/>
    <w:rsid w:val="002F6230"/>
    <w:rsid w:val="002F6CC7"/>
    <w:rsid w:val="002F6D3C"/>
    <w:rsid w:val="0030055B"/>
    <w:rsid w:val="0030254E"/>
    <w:rsid w:val="00302BA4"/>
    <w:rsid w:val="00304924"/>
    <w:rsid w:val="003066B9"/>
    <w:rsid w:val="00307623"/>
    <w:rsid w:val="0031527C"/>
    <w:rsid w:val="0031537A"/>
    <w:rsid w:val="003260EB"/>
    <w:rsid w:val="00332C38"/>
    <w:rsid w:val="00340454"/>
    <w:rsid w:val="00344D09"/>
    <w:rsid w:val="00345427"/>
    <w:rsid w:val="00347CCE"/>
    <w:rsid w:val="0036007B"/>
    <w:rsid w:val="00362B82"/>
    <w:rsid w:val="00366984"/>
    <w:rsid w:val="003670BA"/>
    <w:rsid w:val="003750E6"/>
    <w:rsid w:val="00381935"/>
    <w:rsid w:val="00386951"/>
    <w:rsid w:val="003A0D9B"/>
    <w:rsid w:val="003A4410"/>
    <w:rsid w:val="003A4619"/>
    <w:rsid w:val="003B3730"/>
    <w:rsid w:val="003B5007"/>
    <w:rsid w:val="003B5FF1"/>
    <w:rsid w:val="003B7F78"/>
    <w:rsid w:val="003C1092"/>
    <w:rsid w:val="003C1296"/>
    <w:rsid w:val="003C2996"/>
    <w:rsid w:val="003C34F7"/>
    <w:rsid w:val="003C36A0"/>
    <w:rsid w:val="003C3893"/>
    <w:rsid w:val="003D3A4E"/>
    <w:rsid w:val="003E3F2D"/>
    <w:rsid w:val="003E65EB"/>
    <w:rsid w:val="003E6EA5"/>
    <w:rsid w:val="003E7D4A"/>
    <w:rsid w:val="003F2999"/>
    <w:rsid w:val="00404E4D"/>
    <w:rsid w:val="00411B20"/>
    <w:rsid w:val="004131ED"/>
    <w:rsid w:val="00413323"/>
    <w:rsid w:val="00415ED0"/>
    <w:rsid w:val="00423A74"/>
    <w:rsid w:val="004248A9"/>
    <w:rsid w:val="00430752"/>
    <w:rsid w:val="00431F47"/>
    <w:rsid w:val="00434112"/>
    <w:rsid w:val="00441CE8"/>
    <w:rsid w:val="00444C9C"/>
    <w:rsid w:val="00446335"/>
    <w:rsid w:val="00447FFA"/>
    <w:rsid w:val="0045473E"/>
    <w:rsid w:val="00455726"/>
    <w:rsid w:val="00463930"/>
    <w:rsid w:val="00464E8A"/>
    <w:rsid w:val="004759AD"/>
    <w:rsid w:val="00476C3A"/>
    <w:rsid w:val="00485AD4"/>
    <w:rsid w:val="004925E8"/>
    <w:rsid w:val="00494669"/>
    <w:rsid w:val="004955D5"/>
    <w:rsid w:val="004A09D8"/>
    <w:rsid w:val="004A635B"/>
    <w:rsid w:val="004A73CE"/>
    <w:rsid w:val="004B3F98"/>
    <w:rsid w:val="004B5842"/>
    <w:rsid w:val="004B5AC1"/>
    <w:rsid w:val="004C4EBF"/>
    <w:rsid w:val="004D1A18"/>
    <w:rsid w:val="004D3ED2"/>
    <w:rsid w:val="004D4718"/>
    <w:rsid w:val="004D49CC"/>
    <w:rsid w:val="004D547B"/>
    <w:rsid w:val="004D6A82"/>
    <w:rsid w:val="004E1B4D"/>
    <w:rsid w:val="004E7A38"/>
    <w:rsid w:val="004F04CD"/>
    <w:rsid w:val="0050186D"/>
    <w:rsid w:val="00501CCC"/>
    <w:rsid w:val="005047A3"/>
    <w:rsid w:val="00504DA2"/>
    <w:rsid w:val="005113C3"/>
    <w:rsid w:val="0051145F"/>
    <w:rsid w:val="005212F7"/>
    <w:rsid w:val="0052305A"/>
    <w:rsid w:val="0052336B"/>
    <w:rsid w:val="00534990"/>
    <w:rsid w:val="00536FAA"/>
    <w:rsid w:val="00545B6A"/>
    <w:rsid w:val="00547587"/>
    <w:rsid w:val="00552492"/>
    <w:rsid w:val="00553E04"/>
    <w:rsid w:val="00554762"/>
    <w:rsid w:val="0055750D"/>
    <w:rsid w:val="00560E8A"/>
    <w:rsid w:val="0057099A"/>
    <w:rsid w:val="00570DF4"/>
    <w:rsid w:val="00570F29"/>
    <w:rsid w:val="00571D50"/>
    <w:rsid w:val="005734F8"/>
    <w:rsid w:val="00580F33"/>
    <w:rsid w:val="005A2F5A"/>
    <w:rsid w:val="005A35D9"/>
    <w:rsid w:val="005A4094"/>
    <w:rsid w:val="005A5C28"/>
    <w:rsid w:val="005A7C02"/>
    <w:rsid w:val="005B58FA"/>
    <w:rsid w:val="005C1ADA"/>
    <w:rsid w:val="005C75E5"/>
    <w:rsid w:val="005D1CFF"/>
    <w:rsid w:val="005D3868"/>
    <w:rsid w:val="005D41D2"/>
    <w:rsid w:val="005D684E"/>
    <w:rsid w:val="005E00EE"/>
    <w:rsid w:val="005E24D7"/>
    <w:rsid w:val="005E3CEC"/>
    <w:rsid w:val="005E5789"/>
    <w:rsid w:val="005E647E"/>
    <w:rsid w:val="005E6E44"/>
    <w:rsid w:val="005E7190"/>
    <w:rsid w:val="005F365D"/>
    <w:rsid w:val="005F570A"/>
    <w:rsid w:val="00605BD0"/>
    <w:rsid w:val="006071A8"/>
    <w:rsid w:val="006169B9"/>
    <w:rsid w:val="00622A06"/>
    <w:rsid w:val="00634599"/>
    <w:rsid w:val="00637643"/>
    <w:rsid w:val="00637F81"/>
    <w:rsid w:val="0064047C"/>
    <w:rsid w:val="006463DF"/>
    <w:rsid w:val="006466CD"/>
    <w:rsid w:val="00646828"/>
    <w:rsid w:val="00656B02"/>
    <w:rsid w:val="006606C9"/>
    <w:rsid w:val="006615ED"/>
    <w:rsid w:val="006651E0"/>
    <w:rsid w:val="00667B7B"/>
    <w:rsid w:val="00672827"/>
    <w:rsid w:val="00673206"/>
    <w:rsid w:val="006745D1"/>
    <w:rsid w:val="00676473"/>
    <w:rsid w:val="00680781"/>
    <w:rsid w:val="00680919"/>
    <w:rsid w:val="006905A0"/>
    <w:rsid w:val="00694284"/>
    <w:rsid w:val="006958AD"/>
    <w:rsid w:val="006A0B50"/>
    <w:rsid w:val="006B398C"/>
    <w:rsid w:val="006B5593"/>
    <w:rsid w:val="006B6F1E"/>
    <w:rsid w:val="006C03EC"/>
    <w:rsid w:val="006C1C4E"/>
    <w:rsid w:val="006C2C6F"/>
    <w:rsid w:val="006C5E7C"/>
    <w:rsid w:val="006C7FD0"/>
    <w:rsid w:val="006D4AE8"/>
    <w:rsid w:val="006D61A3"/>
    <w:rsid w:val="006D7CC7"/>
    <w:rsid w:val="006E0B48"/>
    <w:rsid w:val="006E12AD"/>
    <w:rsid w:val="006E4482"/>
    <w:rsid w:val="006E7E54"/>
    <w:rsid w:val="006F14A6"/>
    <w:rsid w:val="006F5477"/>
    <w:rsid w:val="006F649B"/>
    <w:rsid w:val="00702EF9"/>
    <w:rsid w:val="007032C1"/>
    <w:rsid w:val="00705420"/>
    <w:rsid w:val="00705DFA"/>
    <w:rsid w:val="007061E6"/>
    <w:rsid w:val="00710C25"/>
    <w:rsid w:val="00711BE4"/>
    <w:rsid w:val="00717248"/>
    <w:rsid w:val="00734AEA"/>
    <w:rsid w:val="007371D0"/>
    <w:rsid w:val="00743215"/>
    <w:rsid w:val="0075007C"/>
    <w:rsid w:val="00750753"/>
    <w:rsid w:val="0075083B"/>
    <w:rsid w:val="00750A91"/>
    <w:rsid w:val="00750BF3"/>
    <w:rsid w:val="00754FD3"/>
    <w:rsid w:val="00760CC4"/>
    <w:rsid w:val="00765DBD"/>
    <w:rsid w:val="00765F5D"/>
    <w:rsid w:val="00766015"/>
    <w:rsid w:val="007723C7"/>
    <w:rsid w:val="00775FF4"/>
    <w:rsid w:val="00781E65"/>
    <w:rsid w:val="00783077"/>
    <w:rsid w:val="00786C7D"/>
    <w:rsid w:val="007902DC"/>
    <w:rsid w:val="007938C8"/>
    <w:rsid w:val="00793BA9"/>
    <w:rsid w:val="00793DB2"/>
    <w:rsid w:val="00795B60"/>
    <w:rsid w:val="007A2E27"/>
    <w:rsid w:val="007A3190"/>
    <w:rsid w:val="007A376D"/>
    <w:rsid w:val="007A498F"/>
    <w:rsid w:val="007A501E"/>
    <w:rsid w:val="007A6550"/>
    <w:rsid w:val="007B4DC4"/>
    <w:rsid w:val="007B6E2E"/>
    <w:rsid w:val="007C2D99"/>
    <w:rsid w:val="007C4280"/>
    <w:rsid w:val="007D12E9"/>
    <w:rsid w:val="007D1EC4"/>
    <w:rsid w:val="007D67F5"/>
    <w:rsid w:val="007E0AB3"/>
    <w:rsid w:val="007E60A2"/>
    <w:rsid w:val="007E6272"/>
    <w:rsid w:val="007F69A8"/>
    <w:rsid w:val="007F6B2F"/>
    <w:rsid w:val="007F716E"/>
    <w:rsid w:val="00805265"/>
    <w:rsid w:val="00807597"/>
    <w:rsid w:val="008076C6"/>
    <w:rsid w:val="00812BE0"/>
    <w:rsid w:val="00813CFF"/>
    <w:rsid w:val="008330B6"/>
    <w:rsid w:val="008440A9"/>
    <w:rsid w:val="00844E75"/>
    <w:rsid w:val="00846834"/>
    <w:rsid w:val="0085284D"/>
    <w:rsid w:val="00860E91"/>
    <w:rsid w:val="0086329F"/>
    <w:rsid w:val="00871027"/>
    <w:rsid w:val="008713E7"/>
    <w:rsid w:val="00871EB1"/>
    <w:rsid w:val="00876770"/>
    <w:rsid w:val="0088224A"/>
    <w:rsid w:val="008852A1"/>
    <w:rsid w:val="00892B34"/>
    <w:rsid w:val="008A1083"/>
    <w:rsid w:val="008A39AD"/>
    <w:rsid w:val="008B1D01"/>
    <w:rsid w:val="008B3263"/>
    <w:rsid w:val="008B3336"/>
    <w:rsid w:val="008B60F4"/>
    <w:rsid w:val="008B752B"/>
    <w:rsid w:val="008B7D8A"/>
    <w:rsid w:val="008C08E3"/>
    <w:rsid w:val="008C33C1"/>
    <w:rsid w:val="008D2B8A"/>
    <w:rsid w:val="008D2FA8"/>
    <w:rsid w:val="008D4E91"/>
    <w:rsid w:val="008E2DAC"/>
    <w:rsid w:val="008E6478"/>
    <w:rsid w:val="008F228E"/>
    <w:rsid w:val="00900D72"/>
    <w:rsid w:val="0090161D"/>
    <w:rsid w:val="0090369B"/>
    <w:rsid w:val="00903BA6"/>
    <w:rsid w:val="00905E86"/>
    <w:rsid w:val="00906BE4"/>
    <w:rsid w:val="009111C7"/>
    <w:rsid w:val="00916208"/>
    <w:rsid w:val="00920CA1"/>
    <w:rsid w:val="00921879"/>
    <w:rsid w:val="00922543"/>
    <w:rsid w:val="009275B6"/>
    <w:rsid w:val="00930A50"/>
    <w:rsid w:val="0093223E"/>
    <w:rsid w:val="0093405D"/>
    <w:rsid w:val="009345B9"/>
    <w:rsid w:val="00936035"/>
    <w:rsid w:val="0093671F"/>
    <w:rsid w:val="00936B60"/>
    <w:rsid w:val="009463CA"/>
    <w:rsid w:val="00950B07"/>
    <w:rsid w:val="00951DFB"/>
    <w:rsid w:val="009611ED"/>
    <w:rsid w:val="00963899"/>
    <w:rsid w:val="00964DB1"/>
    <w:rsid w:val="00966E12"/>
    <w:rsid w:val="009725C9"/>
    <w:rsid w:val="009729C6"/>
    <w:rsid w:val="00973584"/>
    <w:rsid w:val="00975479"/>
    <w:rsid w:val="00976F93"/>
    <w:rsid w:val="009771BC"/>
    <w:rsid w:val="00980139"/>
    <w:rsid w:val="00982434"/>
    <w:rsid w:val="00982ABA"/>
    <w:rsid w:val="00984003"/>
    <w:rsid w:val="00985BAB"/>
    <w:rsid w:val="009936E9"/>
    <w:rsid w:val="00995B66"/>
    <w:rsid w:val="009963E7"/>
    <w:rsid w:val="00997627"/>
    <w:rsid w:val="009A6BEF"/>
    <w:rsid w:val="009A7C78"/>
    <w:rsid w:val="009B3F65"/>
    <w:rsid w:val="009B5BD0"/>
    <w:rsid w:val="009B69E0"/>
    <w:rsid w:val="009C030A"/>
    <w:rsid w:val="009C4F84"/>
    <w:rsid w:val="009D2318"/>
    <w:rsid w:val="009E200B"/>
    <w:rsid w:val="009E5797"/>
    <w:rsid w:val="009E7780"/>
    <w:rsid w:val="009E79FF"/>
    <w:rsid w:val="009F03B4"/>
    <w:rsid w:val="00A01350"/>
    <w:rsid w:val="00A047B8"/>
    <w:rsid w:val="00A04DD2"/>
    <w:rsid w:val="00A05ADF"/>
    <w:rsid w:val="00A10189"/>
    <w:rsid w:val="00A10592"/>
    <w:rsid w:val="00A148A0"/>
    <w:rsid w:val="00A203BE"/>
    <w:rsid w:val="00A24278"/>
    <w:rsid w:val="00A25853"/>
    <w:rsid w:val="00A3006D"/>
    <w:rsid w:val="00A31331"/>
    <w:rsid w:val="00A41AAF"/>
    <w:rsid w:val="00A44641"/>
    <w:rsid w:val="00A47B65"/>
    <w:rsid w:val="00A5263B"/>
    <w:rsid w:val="00A71295"/>
    <w:rsid w:val="00A73F59"/>
    <w:rsid w:val="00A83D01"/>
    <w:rsid w:val="00A855D0"/>
    <w:rsid w:val="00A862CD"/>
    <w:rsid w:val="00AA0CCA"/>
    <w:rsid w:val="00AA2524"/>
    <w:rsid w:val="00AA2BFD"/>
    <w:rsid w:val="00AA4036"/>
    <w:rsid w:val="00AA4EDE"/>
    <w:rsid w:val="00AA57FA"/>
    <w:rsid w:val="00AA69C3"/>
    <w:rsid w:val="00AA7DE7"/>
    <w:rsid w:val="00AB2C5D"/>
    <w:rsid w:val="00AB55F9"/>
    <w:rsid w:val="00AB5EE6"/>
    <w:rsid w:val="00AC3CC4"/>
    <w:rsid w:val="00AD1173"/>
    <w:rsid w:val="00AD5E58"/>
    <w:rsid w:val="00AD6E90"/>
    <w:rsid w:val="00AD7A6D"/>
    <w:rsid w:val="00AE48BA"/>
    <w:rsid w:val="00AF10A6"/>
    <w:rsid w:val="00AF7E35"/>
    <w:rsid w:val="00B00F4F"/>
    <w:rsid w:val="00B00F8E"/>
    <w:rsid w:val="00B0249A"/>
    <w:rsid w:val="00B02ED3"/>
    <w:rsid w:val="00B06B28"/>
    <w:rsid w:val="00B17E77"/>
    <w:rsid w:val="00B2030A"/>
    <w:rsid w:val="00B239EA"/>
    <w:rsid w:val="00B24CB5"/>
    <w:rsid w:val="00B31713"/>
    <w:rsid w:val="00B34EF7"/>
    <w:rsid w:val="00B3542B"/>
    <w:rsid w:val="00B36CB4"/>
    <w:rsid w:val="00B37CAF"/>
    <w:rsid w:val="00B40CCD"/>
    <w:rsid w:val="00B44602"/>
    <w:rsid w:val="00B4462F"/>
    <w:rsid w:val="00B471F3"/>
    <w:rsid w:val="00B47BB0"/>
    <w:rsid w:val="00B544F5"/>
    <w:rsid w:val="00B55E83"/>
    <w:rsid w:val="00B60D39"/>
    <w:rsid w:val="00B60D48"/>
    <w:rsid w:val="00B6122D"/>
    <w:rsid w:val="00B70741"/>
    <w:rsid w:val="00B73707"/>
    <w:rsid w:val="00B7626E"/>
    <w:rsid w:val="00B8359B"/>
    <w:rsid w:val="00B850D3"/>
    <w:rsid w:val="00B87230"/>
    <w:rsid w:val="00B87B78"/>
    <w:rsid w:val="00B91AC0"/>
    <w:rsid w:val="00B97265"/>
    <w:rsid w:val="00BA0768"/>
    <w:rsid w:val="00BA1F52"/>
    <w:rsid w:val="00BA343C"/>
    <w:rsid w:val="00BA5702"/>
    <w:rsid w:val="00BA634D"/>
    <w:rsid w:val="00BA6E19"/>
    <w:rsid w:val="00BB0AE6"/>
    <w:rsid w:val="00BB10D2"/>
    <w:rsid w:val="00BB464D"/>
    <w:rsid w:val="00BC09AB"/>
    <w:rsid w:val="00BC1D0B"/>
    <w:rsid w:val="00BD0410"/>
    <w:rsid w:val="00BD20C4"/>
    <w:rsid w:val="00BD28E2"/>
    <w:rsid w:val="00BD5B89"/>
    <w:rsid w:val="00BD69D2"/>
    <w:rsid w:val="00BE5231"/>
    <w:rsid w:val="00BE66F2"/>
    <w:rsid w:val="00BF2730"/>
    <w:rsid w:val="00BF2B08"/>
    <w:rsid w:val="00C02E42"/>
    <w:rsid w:val="00C03FD2"/>
    <w:rsid w:val="00C06029"/>
    <w:rsid w:val="00C071AE"/>
    <w:rsid w:val="00C1077D"/>
    <w:rsid w:val="00C11A1A"/>
    <w:rsid w:val="00C21422"/>
    <w:rsid w:val="00C21578"/>
    <w:rsid w:val="00C24590"/>
    <w:rsid w:val="00C25B39"/>
    <w:rsid w:val="00C25C32"/>
    <w:rsid w:val="00C27489"/>
    <w:rsid w:val="00C35854"/>
    <w:rsid w:val="00C360CC"/>
    <w:rsid w:val="00C36D44"/>
    <w:rsid w:val="00C40083"/>
    <w:rsid w:val="00C43418"/>
    <w:rsid w:val="00C50F63"/>
    <w:rsid w:val="00C5462E"/>
    <w:rsid w:val="00C54777"/>
    <w:rsid w:val="00C62816"/>
    <w:rsid w:val="00C63B72"/>
    <w:rsid w:val="00C675CD"/>
    <w:rsid w:val="00C72C5B"/>
    <w:rsid w:val="00C7436E"/>
    <w:rsid w:val="00C85077"/>
    <w:rsid w:val="00CA1B3C"/>
    <w:rsid w:val="00CA6692"/>
    <w:rsid w:val="00CA7D26"/>
    <w:rsid w:val="00CB04E6"/>
    <w:rsid w:val="00CB4630"/>
    <w:rsid w:val="00CB5084"/>
    <w:rsid w:val="00CB55C4"/>
    <w:rsid w:val="00CC1643"/>
    <w:rsid w:val="00CC4900"/>
    <w:rsid w:val="00CC5D03"/>
    <w:rsid w:val="00CD3B1B"/>
    <w:rsid w:val="00CD5A1F"/>
    <w:rsid w:val="00CD7A40"/>
    <w:rsid w:val="00CE0BB5"/>
    <w:rsid w:val="00CE254E"/>
    <w:rsid w:val="00CF3CA2"/>
    <w:rsid w:val="00CF7FCF"/>
    <w:rsid w:val="00D0299B"/>
    <w:rsid w:val="00D03DA2"/>
    <w:rsid w:val="00D05504"/>
    <w:rsid w:val="00D127CB"/>
    <w:rsid w:val="00D1779C"/>
    <w:rsid w:val="00D247A6"/>
    <w:rsid w:val="00D301FD"/>
    <w:rsid w:val="00D36259"/>
    <w:rsid w:val="00D3677E"/>
    <w:rsid w:val="00D36DA3"/>
    <w:rsid w:val="00D37D5B"/>
    <w:rsid w:val="00D46524"/>
    <w:rsid w:val="00D51296"/>
    <w:rsid w:val="00D5287E"/>
    <w:rsid w:val="00D52F16"/>
    <w:rsid w:val="00D57CCF"/>
    <w:rsid w:val="00D604DB"/>
    <w:rsid w:val="00D6071D"/>
    <w:rsid w:val="00D679EA"/>
    <w:rsid w:val="00D734C0"/>
    <w:rsid w:val="00D73562"/>
    <w:rsid w:val="00D737D4"/>
    <w:rsid w:val="00D774C3"/>
    <w:rsid w:val="00D81A08"/>
    <w:rsid w:val="00D825A6"/>
    <w:rsid w:val="00D82C73"/>
    <w:rsid w:val="00D8701B"/>
    <w:rsid w:val="00D921D1"/>
    <w:rsid w:val="00DB0B5E"/>
    <w:rsid w:val="00DB2CE3"/>
    <w:rsid w:val="00DB54D3"/>
    <w:rsid w:val="00DB7256"/>
    <w:rsid w:val="00DB7E8C"/>
    <w:rsid w:val="00DC2C75"/>
    <w:rsid w:val="00DC4913"/>
    <w:rsid w:val="00DC575E"/>
    <w:rsid w:val="00DD3EF3"/>
    <w:rsid w:val="00DD62B2"/>
    <w:rsid w:val="00DD71FD"/>
    <w:rsid w:val="00DE1BB3"/>
    <w:rsid w:val="00DE562E"/>
    <w:rsid w:val="00DF1DA1"/>
    <w:rsid w:val="00DF30F3"/>
    <w:rsid w:val="00DF4F64"/>
    <w:rsid w:val="00E059FA"/>
    <w:rsid w:val="00E12031"/>
    <w:rsid w:val="00E16F74"/>
    <w:rsid w:val="00E24387"/>
    <w:rsid w:val="00E26DBB"/>
    <w:rsid w:val="00E27077"/>
    <w:rsid w:val="00E30FA4"/>
    <w:rsid w:val="00E33C09"/>
    <w:rsid w:val="00E36A50"/>
    <w:rsid w:val="00E465F5"/>
    <w:rsid w:val="00E4697B"/>
    <w:rsid w:val="00E46BD4"/>
    <w:rsid w:val="00E56963"/>
    <w:rsid w:val="00E630B0"/>
    <w:rsid w:val="00E644CD"/>
    <w:rsid w:val="00E7060B"/>
    <w:rsid w:val="00E70CCF"/>
    <w:rsid w:val="00E74973"/>
    <w:rsid w:val="00E75AEF"/>
    <w:rsid w:val="00E75DB5"/>
    <w:rsid w:val="00E80736"/>
    <w:rsid w:val="00E80DD9"/>
    <w:rsid w:val="00E93C02"/>
    <w:rsid w:val="00E95BF0"/>
    <w:rsid w:val="00E97467"/>
    <w:rsid w:val="00E97F9C"/>
    <w:rsid w:val="00EA0C34"/>
    <w:rsid w:val="00EA1605"/>
    <w:rsid w:val="00EB2DF5"/>
    <w:rsid w:val="00EB39D9"/>
    <w:rsid w:val="00EB6E01"/>
    <w:rsid w:val="00EC3FE4"/>
    <w:rsid w:val="00EC5A03"/>
    <w:rsid w:val="00EC6958"/>
    <w:rsid w:val="00EC73B2"/>
    <w:rsid w:val="00ED112A"/>
    <w:rsid w:val="00ED1312"/>
    <w:rsid w:val="00ED1316"/>
    <w:rsid w:val="00ED17BC"/>
    <w:rsid w:val="00ED4CBF"/>
    <w:rsid w:val="00EE1847"/>
    <w:rsid w:val="00EE20BE"/>
    <w:rsid w:val="00EF3CD2"/>
    <w:rsid w:val="00F0535B"/>
    <w:rsid w:val="00F157DE"/>
    <w:rsid w:val="00F17306"/>
    <w:rsid w:val="00F20ACF"/>
    <w:rsid w:val="00F24CB2"/>
    <w:rsid w:val="00F3742C"/>
    <w:rsid w:val="00F376ED"/>
    <w:rsid w:val="00F40FE9"/>
    <w:rsid w:val="00F54D43"/>
    <w:rsid w:val="00F56FA7"/>
    <w:rsid w:val="00F57B00"/>
    <w:rsid w:val="00F605EB"/>
    <w:rsid w:val="00F61C66"/>
    <w:rsid w:val="00F66F4C"/>
    <w:rsid w:val="00F71071"/>
    <w:rsid w:val="00F77DBE"/>
    <w:rsid w:val="00F84926"/>
    <w:rsid w:val="00F9348E"/>
    <w:rsid w:val="00FA2A1E"/>
    <w:rsid w:val="00FA373B"/>
    <w:rsid w:val="00FA644C"/>
    <w:rsid w:val="00FA77E9"/>
    <w:rsid w:val="00FB11B4"/>
    <w:rsid w:val="00FB1448"/>
    <w:rsid w:val="00FB3B82"/>
    <w:rsid w:val="00FC18A5"/>
    <w:rsid w:val="00FC4B83"/>
    <w:rsid w:val="00FD06BE"/>
    <w:rsid w:val="00FD0A36"/>
    <w:rsid w:val="00FD7714"/>
    <w:rsid w:val="00FE085D"/>
    <w:rsid w:val="00FE54B3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7C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9A7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9A7C78"/>
    <w:rPr>
      <w:rFonts w:ascii="Times New Roman" w:hAnsi="Times New Roman" w:cs="Times New Roman"/>
      <w:sz w:val="24"/>
      <w:lang w:eastAsia="ru-RU"/>
    </w:rPr>
  </w:style>
  <w:style w:type="paragraph" w:styleId="a6">
    <w:name w:val="No Spacing"/>
    <w:uiPriority w:val="99"/>
    <w:qFormat/>
    <w:rsid w:val="009A7C78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A7C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jus">
    <w:name w:val="jus"/>
    <w:basedOn w:val="a"/>
    <w:uiPriority w:val="99"/>
    <w:rsid w:val="009A7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sz12">
    <w:name w:val="cen sz12"/>
    <w:basedOn w:val="a"/>
    <w:uiPriority w:val="99"/>
    <w:rsid w:val="009A7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A7C78"/>
    <w:rPr>
      <w:rFonts w:ascii="Times New Roman" w:hAnsi="Times New Roman"/>
      <w:sz w:val="26"/>
    </w:rPr>
  </w:style>
  <w:style w:type="character" w:customStyle="1" w:styleId="sz14">
    <w:name w:val="sz14"/>
    <w:uiPriority w:val="99"/>
    <w:rsid w:val="009A7C78"/>
  </w:style>
  <w:style w:type="character" w:customStyle="1" w:styleId="apple-converted-space">
    <w:name w:val="apple-converted-space"/>
    <w:uiPriority w:val="99"/>
    <w:rsid w:val="009A7C78"/>
  </w:style>
  <w:style w:type="character" w:customStyle="1" w:styleId="14pt">
    <w:name w:val="Основной текст + 14 pt"/>
    <w:uiPriority w:val="99"/>
    <w:rsid w:val="009A7C78"/>
    <w:rPr>
      <w:sz w:val="28"/>
    </w:rPr>
  </w:style>
  <w:style w:type="character" w:customStyle="1" w:styleId="s1">
    <w:name w:val="s1"/>
    <w:uiPriority w:val="99"/>
    <w:rsid w:val="009A7C78"/>
  </w:style>
  <w:style w:type="table" w:styleId="a7">
    <w:name w:val="Table Grid"/>
    <w:basedOn w:val="a1"/>
    <w:uiPriority w:val="99"/>
    <w:rsid w:val="009A7C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rsid w:val="009A7C78"/>
    <w:rPr>
      <w:rFonts w:cs="Times New Roman"/>
      <w:i/>
    </w:rPr>
  </w:style>
  <w:style w:type="character" w:customStyle="1" w:styleId="hl">
    <w:name w:val="hl"/>
    <w:uiPriority w:val="99"/>
    <w:rsid w:val="00444C9C"/>
  </w:style>
  <w:style w:type="paragraph" w:styleId="a9">
    <w:name w:val="header"/>
    <w:basedOn w:val="a"/>
    <w:link w:val="aa"/>
    <w:uiPriority w:val="99"/>
    <w:rsid w:val="00903B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903BA6"/>
    <w:rPr>
      <w:rFonts w:cs="Times New Roman"/>
      <w:lang w:eastAsia="en-US"/>
    </w:rPr>
  </w:style>
  <w:style w:type="character" w:styleId="ab">
    <w:name w:val="page number"/>
    <w:uiPriority w:val="99"/>
    <w:rsid w:val="00051CCA"/>
    <w:rPr>
      <w:rFonts w:cs="Times New Roman"/>
    </w:rPr>
  </w:style>
  <w:style w:type="character" w:styleId="ac">
    <w:name w:val="Subtle Emphasis"/>
    <w:uiPriority w:val="99"/>
    <w:qFormat/>
    <w:rsid w:val="00F71071"/>
    <w:rPr>
      <w:rFonts w:cs="Times New Roman"/>
      <w:i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B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B14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FD5E-6598-4AF8-BEBF-EFFC352B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7192</TotalTime>
  <Pages>25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2023-02-13T12:46:00Z</cp:lastPrinted>
  <dcterms:created xsi:type="dcterms:W3CDTF">2021-03-02T07:26:00Z</dcterms:created>
  <dcterms:modified xsi:type="dcterms:W3CDTF">2024-01-26T12:29:00Z</dcterms:modified>
</cp:coreProperties>
</file>