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B2" w:rsidRDefault="00A50887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686AD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>Экспертное заключение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219B2" w:rsidRDefault="00B219B2" w:rsidP="00B219B2">
      <w:pPr>
        <w:tabs>
          <w:tab w:val="left" w:pos="360"/>
          <w:tab w:val="left" w:pos="720"/>
        </w:tabs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решения Собрания депутатов  муниципального образования Нарышкинское Тепло-Огаревского района «О внесении изменений и дополнений в решение Собрания депутатов муниципального образования Нарышкинское Тепло-Огаревского района </w:t>
      </w:r>
      <w:r w:rsidR="00DC4A7B">
        <w:rPr>
          <w:rFonts w:ascii="Times New Roman" w:eastAsia="Times New Roman" w:hAnsi="Times New Roman"/>
          <w:b/>
          <w:sz w:val="28"/>
          <w:szCs w:val="27"/>
          <w:lang w:eastAsia="ru-RU"/>
        </w:rPr>
        <w:t>от 26.12.2022 № 62</w:t>
      </w:r>
      <w:r w:rsidR="00686AD2">
        <w:rPr>
          <w:rFonts w:ascii="Times New Roman" w:eastAsia="Times New Roman" w:hAnsi="Times New Roman"/>
          <w:b/>
          <w:sz w:val="28"/>
          <w:szCs w:val="27"/>
          <w:lang w:eastAsia="ru-RU"/>
        </w:rPr>
        <w:t>-1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«О бюджете муниципального образования Нарышкинское Т</w:t>
      </w:r>
      <w:r w:rsidR="00DC4A7B">
        <w:rPr>
          <w:rFonts w:ascii="Times New Roman" w:eastAsia="Times New Roman" w:hAnsi="Times New Roman"/>
          <w:b/>
          <w:sz w:val="28"/>
          <w:szCs w:val="27"/>
          <w:lang w:eastAsia="ru-RU"/>
        </w:rPr>
        <w:t>епло-Огаревского района на 2023год и на плановый период  2024 и 2025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п.Теплое                                                         </w:t>
      </w:r>
      <w:r w:rsidR="00D225D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D62E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от  15</w:t>
      </w:r>
      <w:bookmarkStart w:id="0" w:name="_GoBack"/>
      <w:bookmarkEnd w:id="0"/>
      <w:r w:rsidR="00D225D7">
        <w:rPr>
          <w:rFonts w:ascii="Times New Roman" w:eastAsia="Times New Roman" w:hAnsi="Times New Roman"/>
          <w:sz w:val="27"/>
          <w:szCs w:val="27"/>
          <w:lang w:eastAsia="ru-RU"/>
        </w:rPr>
        <w:t>сентября</w:t>
      </w:r>
      <w:r w:rsidR="00DC4A7B">
        <w:rPr>
          <w:rFonts w:ascii="Times New Roman" w:eastAsia="Times New Roman" w:hAnsi="Times New Roman"/>
          <w:sz w:val="27"/>
          <w:szCs w:val="27"/>
          <w:lang w:eastAsia="ru-RU"/>
        </w:rPr>
        <w:t xml:space="preserve">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="00031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ст.37  Положения  о бюджетном процессе в муниципальном образовании Нарышкинское Тепло-Огаревского района, утвержденного решением Собрания депутатов муниципального образования Нарышкинское Тепло-Огаревского района от 31.01.2014 № 9-6 «Об утверждении Положения о бюджетном процессе в муниципальном образовании Нарышкинское Тепло-Огаревского района»</w:t>
      </w:r>
      <w:r w:rsidR="00DC4A7B" w:rsidRPr="00DC4A7B">
        <w:t xml:space="preserve"> 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>(в редакции от 26.05.2022 №53-2, далее-Положение о бюджетном процессе МО)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</w:t>
      </w:r>
      <w:r w:rsidR="00D225D7" w:rsidRPr="00D225D7">
        <w:rPr>
          <w:rFonts w:ascii="Times New Roman" w:eastAsia="Times New Roman" w:hAnsi="Times New Roman"/>
          <w:sz w:val="28"/>
          <w:szCs w:val="27"/>
          <w:lang w:eastAsia="ru-RU"/>
        </w:rPr>
        <w:t>(в редакции от 29.09.2021 №44-6</w:t>
      </w:r>
      <w:r w:rsidR="00D225D7">
        <w:rPr>
          <w:rFonts w:ascii="Times New Roman" w:eastAsia="Times New Roman" w:hAnsi="Times New Roman"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Соглашения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района.</w:t>
      </w:r>
    </w:p>
    <w:p w:rsidR="00DC4A7B" w:rsidRDefault="00B219B2" w:rsidP="0099649A">
      <w:pPr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Представленный на экспертизу проект решения Собрания депутатов муниципального образования Нарышкинское Тепло-Огаревского района 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и дополнений в решение Собрания депутатов муниципального образования Нарышкинское Тепло-Огаревского района от </w:t>
      </w:r>
      <w:smartTag w:uri="urn:schemas-microsoft-com:office:smarttags" w:element="date">
        <w:smartTagPr>
          <w:attr w:name="Year" w:val="2022"/>
          <w:attr w:name="Day" w:val="26"/>
          <w:attr w:name="Month" w:val="12"/>
          <w:attr w:name="ls" w:val="trans"/>
        </w:smartTagPr>
        <w:r w:rsidR="00DC4A7B" w:rsidRPr="00DC4A7B">
          <w:rPr>
            <w:rFonts w:ascii="Times New Roman" w:eastAsia="Times New Roman" w:hAnsi="Times New Roman"/>
            <w:sz w:val="28"/>
            <w:szCs w:val="27"/>
            <w:lang w:eastAsia="ru-RU"/>
          </w:rPr>
          <w:t>26.12.2022</w:t>
        </w:r>
      </w:smartTag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№ 62-1 «О бюджете муниципального образования Нарышкинское Тепло-Огаревского района на 2023год и на плановый период  2024 и 2025годов»</w:t>
      </w:r>
      <w:r w:rsidR="00E0125B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решения)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, согласно пояснительной записке, 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целью 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уточнения доходной части бюджета  муниципального образования Нарышкинское Тепло-Огаревского района (далее – бюджет МО) в связи с  увеличением безвоз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 xml:space="preserve">мездных поступлений в виде </w:t>
      </w:r>
      <w:r w:rsidR="00E32781">
        <w:rPr>
          <w:rFonts w:ascii="Times New Roman" w:eastAsia="Times New Roman" w:hAnsi="Times New Roman"/>
          <w:sz w:val="28"/>
          <w:szCs w:val="27"/>
          <w:lang w:eastAsia="ru-RU"/>
        </w:rPr>
        <w:t>прочих межбюджетных трансфертов, предаваемых бюджетам с</w:t>
      </w:r>
      <w:r w:rsidR="00D225D7">
        <w:rPr>
          <w:rFonts w:ascii="Times New Roman" w:eastAsia="Times New Roman" w:hAnsi="Times New Roman"/>
          <w:sz w:val="28"/>
          <w:szCs w:val="27"/>
          <w:lang w:eastAsia="ru-RU"/>
        </w:rPr>
        <w:t>ельских поселений</w:t>
      </w:r>
      <w:r w:rsidR="0099649A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D225D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327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>иных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межбюджетных трансфертов, передаваемых бюджетам поселений на осуществление части полномочий по решению вопросов местного значения в соответствии с заключенным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>и соглашениями</w:t>
      </w:r>
      <w:r w:rsidR="0099649A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99649A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</w:t>
      </w:r>
      <w:r w:rsidR="0099649A" w:rsidRPr="0099649A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денежных пожертвований</w:t>
      </w:r>
      <w:r w:rsidR="009964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649A" w:rsidRPr="0099649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предоставляемых государственными </w:t>
      </w:r>
      <w:r w:rsidR="0099649A" w:rsidRPr="009964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(муниципальными) организациями получателям средств бюджетов сельских поселений</w:t>
      </w:r>
      <w:r w:rsidR="00372DBB" w:rsidRPr="00372DB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 xml:space="preserve">и в связи </w:t>
      </w:r>
      <w:r w:rsidR="00372DBB" w:rsidRPr="00D86A3A">
        <w:rPr>
          <w:rFonts w:ascii="Times New Roman" w:eastAsia="Times New Roman" w:hAnsi="Times New Roman"/>
          <w:sz w:val="28"/>
          <w:szCs w:val="27"/>
          <w:lang w:eastAsia="ru-RU"/>
        </w:rPr>
        <w:t xml:space="preserve"> с 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>выше</w:t>
      </w:r>
      <w:r w:rsidR="00372DBB" w:rsidRPr="00D86A3A">
        <w:rPr>
          <w:rFonts w:ascii="Times New Roman" w:eastAsia="Times New Roman" w:hAnsi="Times New Roman"/>
          <w:sz w:val="28"/>
          <w:szCs w:val="27"/>
          <w:lang w:eastAsia="ru-RU"/>
        </w:rPr>
        <w:t>пер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>ечисленными факторами</w:t>
      </w:r>
      <w:r w:rsidR="00FA5B4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 xml:space="preserve">- корректировкой бюджетных </w:t>
      </w:r>
      <w:r w:rsidR="00372DBB" w:rsidRPr="00D86A3A">
        <w:rPr>
          <w:rFonts w:ascii="Times New Roman" w:eastAsia="Times New Roman" w:hAnsi="Times New Roman"/>
          <w:sz w:val="28"/>
          <w:szCs w:val="27"/>
          <w:lang w:eastAsia="ru-RU"/>
        </w:rPr>
        <w:t>расходов</w:t>
      </w:r>
      <w:r w:rsidR="00F034D0" w:rsidRPr="00F034D0">
        <w:t xml:space="preserve"> </w:t>
      </w:r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>и перераспределения  средств  в пределах,  утвержденных бюджетом в  редакции решения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 w:rsidR="00F034D0" w:rsidRPr="00F034D0">
        <w:t xml:space="preserve"> </w:t>
      </w:r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>Собрания депутатов муниципального образования Нарышкинское Тепло-Огаревского района</w:t>
      </w:r>
      <w:r w:rsidR="00D225D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225D7" w:rsidRPr="00D225D7">
        <w:rPr>
          <w:rFonts w:ascii="Times New Roman" w:eastAsia="Times New Roman" w:hAnsi="Times New Roman"/>
          <w:sz w:val="28"/>
          <w:szCs w:val="27"/>
          <w:lang w:eastAsia="ru-RU"/>
        </w:rPr>
        <w:t xml:space="preserve">от 18.04.2023 №67-6 </w:t>
      </w:r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225D7" w:rsidRPr="00D225D7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и дополнений в решение Собрания депутатов муниципального образования Нарышкинское Тепло-Огаревского района </w:t>
      </w:r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 xml:space="preserve">от </w:t>
      </w:r>
      <w:smartTag w:uri="urn:schemas-microsoft-com:office:smarttags" w:element="date">
        <w:smartTagPr>
          <w:attr w:name="Year" w:val="2022"/>
          <w:attr w:name="Day" w:val="26"/>
          <w:attr w:name="Month" w:val="12"/>
          <w:attr w:name="ls" w:val="trans"/>
        </w:smartTagPr>
        <w:r w:rsidR="00F034D0" w:rsidRPr="00F034D0">
          <w:rPr>
            <w:rFonts w:ascii="Times New Roman" w:eastAsia="Times New Roman" w:hAnsi="Times New Roman"/>
            <w:sz w:val="28"/>
            <w:szCs w:val="27"/>
            <w:lang w:eastAsia="ru-RU"/>
          </w:rPr>
          <w:t>26.12.2022</w:t>
        </w:r>
      </w:smartTag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 xml:space="preserve"> № 62-1 «О бюджете муниципального образования Нарышкинское Тепло-Огаревского района на 2023год и на плановый период  2024 и 2025годов»</w:t>
      </w:r>
      <w:r w:rsidR="00370C99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</w:t>
      </w:r>
    </w:p>
    <w:p w:rsidR="00B219B2" w:rsidRDefault="00DC4A7B" w:rsidP="00B219B2">
      <w:pPr>
        <w:spacing w:after="0" w:line="36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</w:t>
      </w:r>
      <w:r w:rsidR="00D225D7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ДОХОДЫ БЮДЖЕТА 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МО НАРЫШКИНСКОЕ  ТЕПЛО-ОГАРЕВСКОГО РАЙОНА                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 w:rsidR="00B219B2" w:rsidRDefault="00B219B2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В сравнении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с объёмом доходов, утвержденном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решением  Собрания депутатов муниципального образования Нарышкинское Тепло-Огаревского района</w:t>
      </w:r>
      <w:r w:rsidR="00D225D7" w:rsidRPr="00D225D7">
        <w:t xml:space="preserve"> </w:t>
      </w:r>
      <w:r w:rsidR="00D225D7" w:rsidRPr="00D225D7">
        <w:rPr>
          <w:rFonts w:ascii="Times New Roman" w:eastAsia="Times New Roman" w:hAnsi="Times New Roman"/>
          <w:sz w:val="28"/>
          <w:szCs w:val="27"/>
          <w:lang w:eastAsia="ru-RU"/>
        </w:rPr>
        <w:t>от 18.04.2023 №67-6  «О внесении изменений и дополнений в решение Собрания депутатов муниципального образования Нарышкинское Тепло-Огаревского района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>от 26.12.2022 № 62-1 «О бюджете муниципального образования Нарышкинское Тепло-Огаревского района на 2023год и на плановый период  2024 и 2025годов»</w:t>
      </w:r>
      <w:r w:rsidR="003E26C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225D7">
        <w:rPr>
          <w:rFonts w:ascii="Times New Roman" w:eastAsia="Times New Roman" w:hAnsi="Times New Roman"/>
          <w:sz w:val="28"/>
          <w:szCs w:val="27"/>
          <w:lang w:eastAsia="ru-RU"/>
        </w:rPr>
        <w:t>(далее-  действующая редакция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) </w:t>
      </w:r>
      <w:r w:rsidR="00DC4A7B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(2023год </w:t>
      </w:r>
      <w:r w:rsidR="00D225D7" w:rsidRPr="00D225D7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18823,07412тыс. рублей 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рассматриваемым  Проектом решения предлагается увеличение д</w:t>
      </w:r>
      <w:r w:rsidR="00DC4A7B">
        <w:rPr>
          <w:rFonts w:ascii="Times New Roman" w:eastAsia="Times New Roman" w:hAnsi="Times New Roman"/>
          <w:sz w:val="28"/>
          <w:szCs w:val="27"/>
          <w:lang w:eastAsia="ru-RU"/>
        </w:rPr>
        <w:t>оходной части бюджета МО 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год в сумме </w:t>
      </w:r>
      <w:bookmarkStart w:id="1" w:name="OLE_LINK7"/>
      <w:bookmarkStart w:id="2" w:name="OLE_LINK6"/>
      <w:bookmarkEnd w:id="1"/>
      <w:r w:rsidR="00D225D7">
        <w:rPr>
          <w:rFonts w:ascii="Times New Roman" w:eastAsia="Times New Roman" w:hAnsi="Times New Roman"/>
          <w:sz w:val="28"/>
          <w:szCs w:val="27"/>
          <w:lang w:eastAsia="ru-RU"/>
        </w:rPr>
        <w:t>3810,847</w:t>
      </w:r>
      <w:r w:rsidR="00D225D7" w:rsidRPr="00D225D7">
        <w:rPr>
          <w:rFonts w:ascii="Times New Roman" w:eastAsia="Times New Roman" w:hAnsi="Times New Roman"/>
          <w:sz w:val="28"/>
          <w:szCs w:val="27"/>
          <w:lang w:eastAsia="ru-RU"/>
        </w:rPr>
        <w:t xml:space="preserve">96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bookmarkEnd w:id="2"/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B219B2" w:rsidRDefault="00B219B2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увеличение, согласно пояснительной записке предусмотрено за счет 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 безвозмездных поступлений в 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E1F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="00D22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5D7" w:rsidRPr="00D225D7">
        <w:rPr>
          <w:rFonts w:ascii="Times New Roman" w:eastAsia="Times New Roman" w:hAnsi="Times New Roman"/>
          <w:sz w:val="28"/>
          <w:szCs w:val="28"/>
          <w:lang w:eastAsia="ru-RU"/>
        </w:rPr>
        <w:t xml:space="preserve">3810,84796 </w:t>
      </w:r>
      <w:r w:rsidR="00D22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части:</w:t>
      </w:r>
    </w:p>
    <w:p w:rsidR="00D225D7" w:rsidRDefault="00031C88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417C7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>прочих межбюджетных трансфертов, предаваемых бюджетам сельских поселений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C7">
        <w:rPr>
          <w:rFonts w:ascii="Times New Roman" w:eastAsia="Times New Roman" w:hAnsi="Times New Roman"/>
          <w:sz w:val="28"/>
          <w:szCs w:val="28"/>
          <w:lang w:eastAsia="ru-RU"/>
        </w:rPr>
        <w:t>(код дохо</w:t>
      </w:r>
      <w:r w:rsidR="000E6652">
        <w:rPr>
          <w:rFonts w:ascii="Times New Roman" w:eastAsia="Times New Roman" w:hAnsi="Times New Roman"/>
          <w:sz w:val="28"/>
          <w:szCs w:val="28"/>
          <w:lang w:eastAsia="ru-RU"/>
        </w:rPr>
        <w:t>да  875 2 02 49999 10 0000 150)</w:t>
      </w:r>
      <w:r w:rsidR="000417C7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сумме </w:t>
      </w:r>
      <w:r w:rsidR="00D225D7">
        <w:rPr>
          <w:rFonts w:ascii="Times New Roman" w:eastAsia="Times New Roman" w:hAnsi="Times New Roman"/>
          <w:sz w:val="28"/>
          <w:szCs w:val="28"/>
          <w:lang w:eastAsia="ru-RU"/>
        </w:rPr>
        <w:t>2066,46796тыс.рублей;</w:t>
      </w:r>
    </w:p>
    <w:p w:rsidR="00DC4A7B" w:rsidRDefault="00DC4A7B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225D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 *иных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(код дохода  875 2 02 40014 10 0000 150),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D225D7" w:rsidRPr="00D225D7">
        <w:rPr>
          <w:rFonts w:ascii="Times New Roman" w:eastAsia="Times New Roman" w:hAnsi="Times New Roman"/>
          <w:sz w:val="28"/>
          <w:szCs w:val="28"/>
          <w:lang w:eastAsia="ru-RU"/>
        </w:rPr>
        <w:t>1643</w:t>
      </w:r>
      <w:r w:rsidR="00D225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25D7" w:rsidRPr="00D225D7">
        <w:rPr>
          <w:rFonts w:ascii="Times New Roman" w:eastAsia="Times New Roman" w:hAnsi="Times New Roman"/>
          <w:sz w:val="28"/>
          <w:szCs w:val="28"/>
          <w:lang w:eastAsia="ru-RU"/>
        </w:rPr>
        <w:t>730</w:t>
      </w:r>
      <w:r w:rsidR="00D225D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C4A7B">
        <w:rPr>
          <w:rFonts w:ascii="Times New Roman" w:eastAsia="Times New Roman" w:hAnsi="Times New Roman"/>
          <w:sz w:val="28"/>
          <w:szCs w:val="28"/>
          <w:lang w:eastAsia="ru-RU"/>
        </w:rPr>
        <w:t>ыс.рублей;</w:t>
      </w:r>
    </w:p>
    <w:p w:rsidR="002679E5" w:rsidRDefault="002679E5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*безвозмездных поступлений от государственных (муниципальных) органи</w:t>
      </w:r>
      <w:r w:rsidR="0099649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аций (код дохода 875 2 03 00000 00 0000 000)</w:t>
      </w:r>
      <w:r w:rsidRPr="002679E5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 сумме 70,0</w:t>
      </w:r>
      <w:r w:rsidR="0099649A">
        <w:rPr>
          <w:rFonts w:ascii="Times New Roman" w:eastAsia="Times New Roman" w:hAnsi="Times New Roman"/>
          <w:sz w:val="28"/>
          <w:szCs w:val="28"/>
          <w:lang w:eastAsia="ru-RU"/>
        </w:rPr>
        <w:t>тыс.рублей.</w:t>
      </w:r>
    </w:p>
    <w:p w:rsidR="00B219B2" w:rsidRDefault="00B219B2" w:rsidP="00B219B2">
      <w:pPr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При принятии рассматриваемого Проекта решения, общий плановый объём доходов бюджета МО 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>(Приложение №3)</w:t>
      </w:r>
      <w:r w:rsid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на 2023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 xml:space="preserve">год составит </w:t>
      </w:r>
      <w:r w:rsidR="002679E5">
        <w:rPr>
          <w:rFonts w:ascii="Times New Roman" w:eastAsia="Times New Roman" w:hAnsi="Times New Roman"/>
          <w:sz w:val="28"/>
          <w:szCs w:val="27"/>
          <w:lang w:eastAsia="ru-RU"/>
        </w:rPr>
        <w:t xml:space="preserve">22633,92208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 рублей, из него: </w:t>
      </w:r>
    </w:p>
    <w:p w:rsidR="00B219B2" w:rsidRDefault="00B219B2" w:rsidP="00B219B2">
      <w:pPr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-налого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вые и неналоговые доходы 9140,74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 рублей </w:t>
      </w:r>
      <w:r w:rsidR="009F7E1F">
        <w:rPr>
          <w:rFonts w:ascii="Times New Roman" w:eastAsia="Times New Roman" w:hAnsi="Times New Roman"/>
          <w:i/>
          <w:sz w:val="24"/>
          <w:szCs w:val="27"/>
          <w:lang w:eastAsia="ru-RU"/>
        </w:rPr>
        <w:t>(на уровне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 действую</w:t>
      </w:r>
      <w:r w:rsidR="009F7E1F">
        <w:rPr>
          <w:rFonts w:ascii="Times New Roman" w:eastAsia="Times New Roman" w:hAnsi="Times New Roman"/>
          <w:i/>
          <w:sz w:val="24"/>
          <w:szCs w:val="27"/>
          <w:lang w:eastAsia="ru-RU"/>
        </w:rPr>
        <w:t>щей редакции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B219B2" w:rsidRDefault="00B219B2" w:rsidP="00B219B2">
      <w:pPr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-</w:t>
      </w:r>
      <w:r w:rsidR="009F7E1F">
        <w:rPr>
          <w:rFonts w:ascii="Times New Roman" w:eastAsia="Times New Roman" w:hAnsi="Times New Roman"/>
          <w:sz w:val="28"/>
          <w:szCs w:val="27"/>
          <w:lang w:eastAsia="ru-RU"/>
        </w:rPr>
        <w:t>безво</w:t>
      </w:r>
      <w:r w:rsidR="002679E5">
        <w:rPr>
          <w:rFonts w:ascii="Times New Roman" w:eastAsia="Times New Roman" w:hAnsi="Times New Roman"/>
          <w:sz w:val="28"/>
          <w:szCs w:val="27"/>
          <w:lang w:eastAsia="ru-RU"/>
        </w:rPr>
        <w:t>змездные поступления 13493,18208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>(с увеличением к</w:t>
      </w:r>
      <w:r w:rsidR="00AA009E"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 д</w:t>
      </w:r>
      <w:r w:rsidR="002679E5">
        <w:rPr>
          <w:rFonts w:ascii="Times New Roman" w:eastAsia="Times New Roman" w:hAnsi="Times New Roman"/>
          <w:i/>
          <w:sz w:val="24"/>
          <w:szCs w:val="27"/>
          <w:lang w:eastAsia="ru-RU"/>
        </w:rPr>
        <w:t>ействующей редакции на 3810,84796</w:t>
      </w:r>
      <w:r w:rsidR="00AA009E">
        <w:rPr>
          <w:rFonts w:ascii="Times New Roman" w:eastAsia="Times New Roman" w:hAnsi="Times New Roman"/>
          <w:i/>
          <w:sz w:val="24"/>
          <w:szCs w:val="27"/>
          <w:lang w:eastAsia="ru-RU"/>
        </w:rPr>
        <w:t>тыс.рублей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0417C7" w:rsidRDefault="00B219B2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Основные характеристики бюджета муниципального образования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Нарышкинское Тепло-Огаревского района</w:t>
      </w:r>
      <w:r w:rsidR="00AA009E">
        <w:rPr>
          <w:rFonts w:ascii="Times New Roman" w:eastAsia="Times New Roman" w:hAnsi="Times New Roman"/>
          <w:sz w:val="28"/>
          <w:szCs w:val="26"/>
          <w:lang w:eastAsia="ru-RU"/>
        </w:rPr>
        <w:t xml:space="preserve"> на 2024 и 2025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годы в соответствии с представленным проектом решения остаются неизменными.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</w:p>
    <w:p w:rsidR="00A1459E" w:rsidRDefault="000417C7" w:rsidP="00370C9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</w:p>
    <w:p w:rsidR="00A1459E" w:rsidRDefault="00A1459E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A1459E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ДЕФИЦИТ, ИСТОЧНИКИ ПОКРЫТИЯ ДЕФИЦИТА БЮДЖЕТА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="00A1459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МО НАРЫШКИНСКОЕ ТЕПЛО-ОГАРЕВСКОГО РАЙОНА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Бюджет МО 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год в  действующей редакции  утвержден сбал</w:t>
      </w:r>
      <w:r w:rsidR="00E0125B">
        <w:rPr>
          <w:rFonts w:ascii="Times New Roman" w:eastAsia="Times New Roman" w:hAnsi="Times New Roman"/>
          <w:sz w:val="28"/>
          <w:szCs w:val="27"/>
          <w:lang w:eastAsia="ru-RU"/>
        </w:rPr>
        <w:t>ансированным, в представленном П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роекте решения продолжает оставаться сбалансированным, </w:t>
      </w:r>
      <w:r>
        <w:rPr>
          <w:rFonts w:ascii="Times New Roman" w:hAnsi="Times New Roman"/>
          <w:sz w:val="28"/>
        </w:rPr>
        <w:t xml:space="preserve">объем предусмотренных бюджетами расходов, соответствует суммарному объему доходов бюджетов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/Приложение №2 «Источники внутреннего финансирования дефицита бюджета муниципального образования Нарышкинское Тепло-Огаревского района» к проекту решения/.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РАСХОДЫ БЮДЖЕТА 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МО НАРЫШКИНСКОЕ ТЕПЛО-ОГАРЕВСКОГО РАЙОНА</w:t>
      </w:r>
    </w:p>
    <w:p w:rsidR="00B219B2" w:rsidRDefault="00B219B2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Согласно представленному Проекту решения,   расходы бюджета МО с учето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м предлагаемых изменений на 202</w:t>
      </w:r>
      <w:r w:rsidR="001051A9"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 xml:space="preserve">год составят </w:t>
      </w:r>
      <w:r w:rsidR="004755BD" w:rsidRPr="004755BD">
        <w:rPr>
          <w:rFonts w:ascii="Times New Roman" w:eastAsia="Times New Roman" w:hAnsi="Times New Roman"/>
          <w:sz w:val="28"/>
          <w:szCs w:val="27"/>
          <w:lang w:eastAsia="ru-RU"/>
        </w:rPr>
        <w:t xml:space="preserve">22633,92208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 рублей, на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4755BD">
        <w:rPr>
          <w:rFonts w:ascii="Times New Roman" w:eastAsia="Times New Roman" w:hAnsi="Times New Roman"/>
          <w:sz w:val="28"/>
          <w:szCs w:val="27"/>
          <w:lang w:eastAsia="ru-RU"/>
        </w:rPr>
        <w:t>3810,84796</w:t>
      </w:r>
      <w:r w:rsidR="00AA009E" w:rsidRPr="00AA009E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больше  плана по расходам бюджета МО  в действующей редакции. </w:t>
      </w:r>
    </w:p>
    <w:p w:rsidR="000417C7" w:rsidRDefault="00B219B2" w:rsidP="000417C7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Изменение объёма расходов бюджета МО </w:t>
      </w:r>
      <w:r w:rsidR="00A1459E">
        <w:rPr>
          <w:rFonts w:ascii="Times New Roman" w:eastAsia="Times New Roman" w:hAnsi="Times New Roman"/>
          <w:sz w:val="28"/>
          <w:szCs w:val="27"/>
          <w:lang w:eastAsia="ru-RU"/>
        </w:rPr>
        <w:t xml:space="preserve">в разрезе разделов и подразделов классификации расходов бюджетов Российской Федерации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связано с увеличением</w:t>
      </w:r>
      <w:r w:rsidR="009F7E1F">
        <w:rPr>
          <w:rFonts w:ascii="Times New Roman" w:eastAsia="Times New Roman" w:hAnsi="Times New Roman"/>
          <w:sz w:val="28"/>
          <w:szCs w:val="27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за счет безвозмездных поступле</w:t>
      </w:r>
      <w:r w:rsidR="009F7E1F">
        <w:rPr>
          <w:rFonts w:ascii="Times New Roman" w:eastAsia="Times New Roman" w:hAnsi="Times New Roman"/>
          <w:sz w:val="28"/>
          <w:szCs w:val="27"/>
          <w:lang w:eastAsia="ru-RU"/>
        </w:rPr>
        <w:t xml:space="preserve">ний 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>и перераспределением</w:t>
      </w:r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средств  в пределах,  утвержденн</w:t>
      </w:r>
      <w:r w:rsidR="00E32781">
        <w:rPr>
          <w:rFonts w:ascii="Times New Roman" w:eastAsia="Times New Roman" w:hAnsi="Times New Roman"/>
          <w:sz w:val="28"/>
          <w:szCs w:val="28"/>
          <w:lang w:eastAsia="ru-RU"/>
        </w:rPr>
        <w:t>ых бюджетом в  редакции решения</w:t>
      </w:r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муниципального образования Нарышкинское Тепло-Огаревского района </w:t>
      </w:r>
      <w:r w:rsidR="006063FB" w:rsidRPr="006063FB">
        <w:rPr>
          <w:rFonts w:ascii="Times New Roman" w:eastAsia="Times New Roman" w:hAnsi="Times New Roman"/>
          <w:sz w:val="28"/>
          <w:szCs w:val="28"/>
          <w:lang w:eastAsia="ru-RU"/>
        </w:rPr>
        <w:t>от 18.04.2023 №67-6  «О внесении изменений и дополнений в решение Собрания депутатов муниципального образования Нарышкинское Тепло-Огаревского района от 26.12.2022 № 62-1 «О бюджете муниципального образования Нарышкинское Тепло-Огаревского района на 2023год и на плановый период  2024 и 2025годов»</w:t>
      </w:r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582" w:rsidRDefault="00B219B2" w:rsidP="004B31B4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Проектом решения, согласно пояснительной записке  планируется увеличить бюдже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тные ассигнования </w:t>
      </w:r>
      <w:r w:rsidR="006063FB" w:rsidRPr="006063FB">
        <w:rPr>
          <w:rFonts w:ascii="Times New Roman" w:eastAsia="Times New Roman" w:hAnsi="Times New Roman"/>
          <w:sz w:val="28"/>
          <w:szCs w:val="27"/>
          <w:lang w:eastAsia="ru-RU"/>
        </w:rPr>
        <w:t xml:space="preserve">по разделу 0100 </w:t>
      </w:r>
      <w:r w:rsidR="006063FB">
        <w:rPr>
          <w:rFonts w:ascii="Times New Roman" w:eastAsia="Times New Roman" w:hAnsi="Times New Roman"/>
          <w:sz w:val="28"/>
          <w:szCs w:val="27"/>
          <w:lang w:eastAsia="ru-RU"/>
        </w:rPr>
        <w:t xml:space="preserve">«Общегосударственные вопросы» в сумме </w:t>
      </w:r>
      <w:r w:rsidR="008F0685">
        <w:rPr>
          <w:rFonts w:ascii="Times New Roman" w:eastAsia="Times New Roman" w:hAnsi="Times New Roman"/>
          <w:sz w:val="28"/>
          <w:szCs w:val="27"/>
          <w:lang w:eastAsia="ru-RU"/>
        </w:rPr>
        <w:t>1880,0518</w:t>
      </w:r>
      <w:r w:rsidR="006063FB" w:rsidRPr="006063FB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6063FB">
        <w:rPr>
          <w:rFonts w:ascii="Times New Roman" w:eastAsia="Times New Roman" w:hAnsi="Times New Roman"/>
          <w:sz w:val="28"/>
          <w:szCs w:val="27"/>
          <w:lang w:eastAsia="ru-RU"/>
        </w:rPr>
        <w:t xml:space="preserve"> за счет безвозмездных поступлений, направив их на оплату труда работников АПУ,  на обеспечение выборов в представительный орган МО, закупку энергетических ресурсов, судебных издержек и</w:t>
      </w:r>
      <w:r w:rsidR="006063FB" w:rsidRPr="006063FB">
        <w:t xml:space="preserve"> </w:t>
      </w:r>
      <w:r w:rsidR="00F91A52">
        <w:rPr>
          <w:rFonts w:ascii="Times New Roman" w:eastAsia="Times New Roman" w:hAnsi="Times New Roman"/>
          <w:sz w:val="28"/>
          <w:szCs w:val="27"/>
          <w:lang w:eastAsia="ru-RU"/>
        </w:rPr>
        <w:t xml:space="preserve"> оказание</w:t>
      </w:r>
      <w:r w:rsidR="006063FB" w:rsidRPr="006063FB">
        <w:rPr>
          <w:rFonts w:ascii="Times New Roman" w:eastAsia="Times New Roman" w:hAnsi="Times New Roman"/>
          <w:sz w:val="28"/>
          <w:szCs w:val="27"/>
          <w:lang w:eastAsia="ru-RU"/>
        </w:rPr>
        <w:t xml:space="preserve"> поддержки сельским старостам, и руководителям территориально</w:t>
      </w:r>
      <w:r w:rsidR="006063FB">
        <w:rPr>
          <w:rFonts w:ascii="Times New Roman" w:eastAsia="Times New Roman" w:hAnsi="Times New Roman"/>
          <w:sz w:val="28"/>
          <w:szCs w:val="27"/>
          <w:lang w:eastAsia="ru-RU"/>
        </w:rPr>
        <w:t>го общественного самоуправления;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4B31B4" w:rsidRPr="004B31B4">
        <w:rPr>
          <w:rFonts w:ascii="Times New Roman" w:eastAsia="Times New Roman" w:hAnsi="Times New Roman"/>
          <w:sz w:val="28"/>
          <w:szCs w:val="27"/>
          <w:lang w:eastAsia="ru-RU"/>
        </w:rPr>
        <w:t>по разделу   0400 «Национальная эк</w:t>
      </w:r>
      <w:r w:rsidR="004B31B4">
        <w:rPr>
          <w:rFonts w:ascii="Times New Roman" w:eastAsia="Times New Roman" w:hAnsi="Times New Roman"/>
          <w:sz w:val="28"/>
          <w:szCs w:val="27"/>
          <w:lang w:eastAsia="ru-RU"/>
        </w:rPr>
        <w:t>ономика» в сумме</w:t>
      </w:r>
      <w:r w:rsidR="004B31B4" w:rsidRPr="004B31B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615B3">
        <w:rPr>
          <w:rFonts w:ascii="Times New Roman" w:eastAsia="Times New Roman" w:hAnsi="Times New Roman"/>
          <w:sz w:val="28"/>
          <w:szCs w:val="27"/>
          <w:lang w:eastAsia="ru-RU"/>
        </w:rPr>
        <w:t>456,966</w:t>
      </w:r>
      <w:r w:rsidR="004B31B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тыс.рублей, </w:t>
      </w:r>
      <w:r w:rsidR="004B31B4" w:rsidRPr="004B31B4">
        <w:rPr>
          <w:rFonts w:ascii="Times New Roman" w:eastAsia="Times New Roman" w:hAnsi="Times New Roman"/>
          <w:sz w:val="28"/>
          <w:szCs w:val="27"/>
          <w:lang w:eastAsia="ru-RU"/>
        </w:rPr>
        <w:t xml:space="preserve">связанных с  реализацией муниципальной программы муниципального образования </w:t>
      </w:r>
      <w:r w:rsidR="004B31B4" w:rsidRPr="004B31B4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Нарышкинское Тепло-Огаревского района «Развитие сети автомобильных дорог общего пользования местного значения на 2023-2031годы»</w:t>
      </w:r>
      <w:r w:rsidR="004B31B4">
        <w:rPr>
          <w:rFonts w:ascii="Times New Roman" w:eastAsia="Times New Roman" w:hAnsi="Times New Roman"/>
          <w:sz w:val="28"/>
          <w:szCs w:val="27"/>
          <w:lang w:eastAsia="ru-RU"/>
        </w:rPr>
        <w:t>;</w:t>
      </w:r>
      <w:r w:rsidR="004B31B4" w:rsidRPr="004B31B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по разделу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0500 «Жилищно-коммунальное хозяйство»» </w:t>
      </w:r>
      <w:r w:rsidR="006B2582">
        <w:rPr>
          <w:rFonts w:ascii="Times New Roman" w:eastAsia="Times New Roman" w:hAnsi="Times New Roman"/>
          <w:sz w:val="28"/>
          <w:szCs w:val="27"/>
          <w:lang w:eastAsia="ru-RU"/>
        </w:rPr>
        <w:t xml:space="preserve">в сумме </w:t>
      </w:r>
      <w:r w:rsidR="008F0685">
        <w:rPr>
          <w:rFonts w:ascii="Times New Roman" w:eastAsia="Times New Roman" w:hAnsi="Times New Roman"/>
          <w:sz w:val="28"/>
          <w:szCs w:val="27"/>
          <w:lang w:eastAsia="ru-RU"/>
        </w:rPr>
        <w:t>1473,83016</w:t>
      </w:r>
      <w:r w:rsidR="006B2582">
        <w:rPr>
          <w:rFonts w:ascii="Times New Roman" w:eastAsia="Times New Roman" w:hAnsi="Times New Roman"/>
          <w:sz w:val="28"/>
          <w:szCs w:val="27"/>
          <w:lang w:eastAsia="ru-RU"/>
        </w:rPr>
        <w:t>тыс.</w:t>
      </w:r>
      <w:r w:rsidR="006B2582" w:rsidRPr="001051A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4B31B4">
        <w:rPr>
          <w:rFonts w:ascii="Times New Roman" w:eastAsia="Times New Roman" w:hAnsi="Times New Roman"/>
          <w:sz w:val="28"/>
          <w:szCs w:val="28"/>
          <w:lang w:eastAsia="ru-RU"/>
        </w:rPr>
        <w:t>, увеличив при этом расходы на содержание муниципального имущества.</w:t>
      </w:r>
      <w:r w:rsidR="001051A9" w:rsidRPr="001051A9">
        <w:rPr>
          <w:rFonts w:ascii="Times New Roman" w:hAnsi="Times New Roman"/>
          <w:sz w:val="28"/>
          <w:szCs w:val="28"/>
        </w:rPr>
        <w:t xml:space="preserve"> </w:t>
      </w:r>
    </w:p>
    <w:p w:rsidR="004B31B4" w:rsidRDefault="006B2582" w:rsidP="004D18A4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по разделам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0200 «Национальная оборона»,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0300 «Национальная безопасность и правоохранительная деятельность», </w:t>
      </w:r>
      <w:r w:rsidR="001051A9">
        <w:rPr>
          <w:rFonts w:ascii="Times New Roman" w:eastAsia="Times New Roman" w:hAnsi="Times New Roman"/>
          <w:sz w:val="28"/>
          <w:szCs w:val="27"/>
          <w:lang w:eastAsia="ru-RU"/>
        </w:rPr>
        <w:t xml:space="preserve">0800 «Культура, кинематография» 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>1000 «Социальная политика», остаются на уровне бюджета в действующей редакции.</w:t>
      </w:r>
      <w:r w:rsidR="004D18A4" w:rsidRPr="004D18A4">
        <w:rPr>
          <w:rFonts w:ascii="Times New Roman" w:eastAsia="Times New Roman" w:hAnsi="Times New Roman"/>
          <w:sz w:val="28"/>
          <w:szCs w:val="26"/>
        </w:rPr>
        <w:t xml:space="preserve"> </w:t>
      </w:r>
    </w:p>
    <w:p w:rsidR="004D18A4" w:rsidRPr="004D18A4" w:rsidRDefault="004B31B4" w:rsidP="004D18A4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 </w:t>
      </w:r>
      <w:r w:rsidR="004D18A4" w:rsidRPr="004D18A4">
        <w:rPr>
          <w:rFonts w:ascii="Times New Roman" w:eastAsia="Times New Roman" w:hAnsi="Times New Roman"/>
          <w:sz w:val="28"/>
          <w:szCs w:val="26"/>
        </w:rPr>
        <w:t>Вносимые изменения в бюджетные ассигнования 2023года по всем разделам функциональной классификации расходов бюджетов Российской Федерации представлены в Таблице  1</w:t>
      </w:r>
      <w:r w:rsidR="004D18A4" w:rsidRPr="004D18A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4D18A4" w:rsidRPr="004D18A4" w:rsidRDefault="004D18A4" w:rsidP="004D18A4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0"/>
          <w:szCs w:val="20"/>
        </w:rPr>
      </w:pPr>
      <w:r w:rsidRPr="004D18A4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8A4" w:rsidRPr="004D18A4" w:rsidRDefault="004D18A4" w:rsidP="004D18A4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0"/>
          <w:szCs w:val="20"/>
        </w:rPr>
      </w:pPr>
      <w:r w:rsidRPr="004D18A4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Таблица 1                                                  </w:t>
      </w:r>
    </w:p>
    <w:p w:rsidR="004D18A4" w:rsidRPr="004D18A4" w:rsidRDefault="004D18A4" w:rsidP="004D18A4">
      <w:pPr>
        <w:spacing w:after="0" w:line="240" w:lineRule="atLeast"/>
        <w:ind w:left="-170" w:right="-57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</w:r>
      <w:r w:rsidRPr="004D18A4">
        <w:rPr>
          <w:rFonts w:ascii="Times New Roman" w:eastAsia="Times New Roman" w:hAnsi="Times New Roman"/>
          <w:sz w:val="20"/>
          <w:szCs w:val="20"/>
        </w:rPr>
        <w:tab/>
        <w:t xml:space="preserve">                          (тыс. руб.)</w:t>
      </w:r>
    </w:p>
    <w:tbl>
      <w:tblPr>
        <w:tblW w:w="9542" w:type="dxa"/>
        <w:tblInd w:w="93" w:type="dxa"/>
        <w:tblLook w:val="00A0" w:firstRow="1" w:lastRow="0" w:firstColumn="1" w:lastColumn="0" w:noHBand="0" w:noVBand="0"/>
      </w:tblPr>
      <w:tblGrid>
        <w:gridCol w:w="786"/>
        <w:gridCol w:w="3198"/>
        <w:gridCol w:w="1500"/>
        <w:gridCol w:w="1658"/>
        <w:gridCol w:w="1280"/>
        <w:gridCol w:w="1120"/>
      </w:tblGrid>
      <w:tr w:rsidR="004D18A4" w:rsidRPr="004D18A4" w:rsidTr="004048AF">
        <w:trPr>
          <w:trHeight w:val="54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4D18A4" w:rsidRPr="004D18A4" w:rsidTr="004048AF">
        <w:trPr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действующей</w:t>
            </w:r>
          </w:p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редакции</w:t>
            </w:r>
          </w:p>
          <w:p w:rsidR="004D18A4" w:rsidRPr="004D18A4" w:rsidRDefault="004B31B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18.04</w:t>
            </w:r>
            <w:r w:rsidR="004D18A4"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.2023             №6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7-6</w:t>
            </w:r>
            <w:r w:rsidR="004D18A4"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учетом изменений согласно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4D18A4" w:rsidRPr="004D18A4" w:rsidTr="004048AF">
        <w:trPr>
          <w:trHeight w:val="2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D18A4" w:rsidRPr="004D18A4" w:rsidTr="004048AF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FE685F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7636,0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39" w:rsidRDefault="006F0039" w:rsidP="004D18A4">
            <w:pPr>
              <w:spacing w:after="0" w:line="240" w:lineRule="atLeast"/>
              <w:ind w:left="-170" w:right="-57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Excel.Sheet.8 "C:\\Users\\User\\AppData\\Local\\Temp\\1676059--265271615.xls" "Доходы!R55C3" \a \f 4 \h </w:instrText>
            </w:r>
            <w:r>
              <w:rPr>
                <w:lang w:eastAsia="ru-RU"/>
              </w:rPr>
              <w:fldChar w:fldCharType="separate"/>
            </w:r>
          </w:p>
          <w:p w:rsidR="006F0039" w:rsidRPr="006F0039" w:rsidRDefault="006F0039" w:rsidP="006F0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9516,05180</w:t>
            </w:r>
          </w:p>
          <w:p w:rsidR="004D18A4" w:rsidRPr="004D18A4" w:rsidRDefault="006F0039" w:rsidP="006F0039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+1880,1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+24,6</w:t>
            </w:r>
          </w:p>
        </w:tc>
      </w:tr>
      <w:tr w:rsidR="004D18A4" w:rsidRPr="004D18A4" w:rsidTr="004048AF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6F0039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6F0039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18A4" w:rsidRPr="004D18A4" w:rsidTr="004048AF">
        <w:trPr>
          <w:trHeight w:val="9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6F0039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6F0039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18A4" w:rsidRPr="004D18A4" w:rsidTr="004048AF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FE685F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2289,84212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0039" w:rsidRDefault="006F0039" w:rsidP="006F0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2746,80812</w:t>
            </w:r>
          </w:p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D929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C615B3" w:rsidP="004D18A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+19,9</w:t>
            </w:r>
          </w:p>
        </w:tc>
      </w:tr>
      <w:tr w:rsidR="004D18A4" w:rsidRPr="004D18A4" w:rsidTr="00FE685F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FE685F" w:rsidP="00FE685F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2917,9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0039" w:rsidRDefault="006F0039" w:rsidP="00FE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4391,73016</w:t>
            </w:r>
          </w:p>
          <w:p w:rsidR="004D18A4" w:rsidRPr="004D18A4" w:rsidRDefault="004D18A4" w:rsidP="00FE685F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D929B8" w:rsidP="00FE685F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+1473,8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D929B8" w:rsidP="00FE685F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+50,5</w:t>
            </w:r>
          </w:p>
        </w:tc>
      </w:tr>
      <w:tr w:rsidR="004D18A4" w:rsidRPr="004D18A4" w:rsidTr="006F0039">
        <w:trPr>
          <w:trHeight w:val="5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6F0039" w:rsidP="006F0039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5085,83200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0039" w:rsidRDefault="006F0039" w:rsidP="006F0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5085,83200</w:t>
            </w:r>
          </w:p>
          <w:p w:rsidR="004D18A4" w:rsidRPr="004D18A4" w:rsidRDefault="004D18A4" w:rsidP="006F0039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C615B3" w:rsidP="006F0039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C615B3" w:rsidP="006F0039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18A4" w:rsidRPr="004D18A4" w:rsidTr="004048AF">
        <w:trPr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8A4" w:rsidRPr="004D18A4" w:rsidRDefault="004D18A4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6F0039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6F0039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8A4" w:rsidRPr="004D18A4" w:rsidRDefault="00C615B3" w:rsidP="004D18A4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18A4" w:rsidRPr="004D18A4" w:rsidTr="00FE685F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8A4" w:rsidRPr="004D18A4" w:rsidRDefault="004D18A4" w:rsidP="004D18A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FE685F" w:rsidP="00FE685F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68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18823,07412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0039" w:rsidRPr="00FE685F" w:rsidRDefault="006F0039" w:rsidP="00FE685F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FE685F">
              <w:rPr>
                <w:rFonts w:ascii="Times New Roman CYR" w:hAnsi="Times New Roman CYR"/>
                <w:b/>
                <w:bCs/>
                <w:sz w:val="20"/>
                <w:szCs w:val="20"/>
              </w:rPr>
              <w:t>22633,92208</w:t>
            </w:r>
          </w:p>
          <w:p w:rsidR="004D18A4" w:rsidRPr="004D18A4" w:rsidRDefault="004D18A4" w:rsidP="00FE6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C615B3" w:rsidP="00FE685F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+3810,8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8A4" w:rsidRPr="004D18A4" w:rsidRDefault="00C615B3" w:rsidP="00FE685F">
            <w:pPr>
              <w:spacing w:after="0" w:line="240" w:lineRule="atLeast"/>
              <w:ind w:left="-170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+20,2</w:t>
            </w:r>
          </w:p>
        </w:tc>
      </w:tr>
    </w:tbl>
    <w:p w:rsidR="004D18A4" w:rsidRPr="004D18A4" w:rsidRDefault="004D18A4" w:rsidP="004D18A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0"/>
          <w:szCs w:val="20"/>
        </w:rPr>
      </w:pPr>
    </w:p>
    <w:p w:rsidR="0099649A" w:rsidRDefault="004D18A4" w:rsidP="002C404D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eastAsia="Times New Roman" w:hAnsi="Times New Roman"/>
          <w:sz w:val="28"/>
          <w:szCs w:val="27"/>
        </w:rPr>
      </w:pPr>
      <w:r w:rsidRPr="004D18A4">
        <w:rPr>
          <w:rFonts w:ascii="Times New Roman" w:eastAsia="Times New Roman" w:hAnsi="Times New Roman"/>
          <w:sz w:val="28"/>
          <w:szCs w:val="27"/>
        </w:rPr>
        <w:t xml:space="preserve">         </w:t>
      </w:r>
    </w:p>
    <w:p w:rsidR="004D18A4" w:rsidRDefault="0099649A" w:rsidP="002C404D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</w:rPr>
        <w:t xml:space="preserve">      </w:t>
      </w:r>
      <w:r w:rsidR="004D18A4" w:rsidRPr="004D18A4">
        <w:rPr>
          <w:rFonts w:ascii="Times New Roman" w:eastAsia="Times New Roman" w:hAnsi="Times New Roman"/>
          <w:sz w:val="28"/>
          <w:szCs w:val="27"/>
        </w:rPr>
        <w:t xml:space="preserve">  Расходы бюджета МО на плановый период 2024 и 2025годов  не претерпели изменения </w:t>
      </w:r>
      <w:r w:rsidR="004D18A4" w:rsidRPr="004D18A4">
        <w:rPr>
          <w:rFonts w:ascii="Times New Roman" w:eastAsia="Times New Roman" w:hAnsi="Times New Roman"/>
          <w:sz w:val="28"/>
          <w:szCs w:val="28"/>
          <w:lang w:eastAsia="ru-RU"/>
        </w:rPr>
        <w:t>и составили 14853,03942тыс.рублей и  14998,8236тыс.рублей соответственно,  сбалансированность бюджета МО на плановый период сохранена.</w:t>
      </w:r>
    </w:p>
    <w:p w:rsidR="0099649A" w:rsidRPr="004D18A4" w:rsidRDefault="0099649A" w:rsidP="002C404D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9B2" w:rsidRDefault="00B219B2" w:rsidP="002C404D">
      <w:pPr>
        <w:spacing w:after="0" w:line="240" w:lineRule="atLeast"/>
        <w:ind w:left="-57" w:right="-22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B219B2" w:rsidRDefault="008F0685" w:rsidP="002C404D">
      <w:pPr>
        <w:spacing w:after="0" w:line="240" w:lineRule="atLeast"/>
        <w:ind w:left="-57" w:right="-22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lastRenderedPageBreak/>
        <w:t xml:space="preserve">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>Расходы на реализацию муниципальных программ</w:t>
      </w:r>
    </w:p>
    <w:p w:rsidR="00B219B2" w:rsidRDefault="00B219B2" w:rsidP="002C404D">
      <w:pPr>
        <w:spacing w:after="0" w:line="240" w:lineRule="atLeast"/>
        <w:ind w:left="-57" w:right="-22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219B2" w:rsidRDefault="00B219B2" w:rsidP="002C404D">
      <w:pPr>
        <w:tabs>
          <w:tab w:val="left" w:pos="720"/>
        </w:tabs>
        <w:spacing w:after="0" w:line="240" w:lineRule="atLeast"/>
        <w:ind w:left="-57" w:right="-22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Проектом решения  предусматривается реализация тех же </w:t>
      </w:r>
      <w:r w:rsidR="00FA04C8" w:rsidRPr="00FA04C8">
        <w:rPr>
          <w:rFonts w:ascii="Times New Roman" w:hAnsi="Times New Roman"/>
          <w:sz w:val="28"/>
          <w:szCs w:val="24"/>
          <w:lang w:eastAsia="ru-RU"/>
        </w:rPr>
        <w:t xml:space="preserve">10 муниципальных программ в объеме </w:t>
      </w:r>
      <w:r w:rsidR="002C404D">
        <w:rPr>
          <w:rFonts w:ascii="Times New Roman" w:hAnsi="Times New Roman"/>
          <w:sz w:val="28"/>
          <w:szCs w:val="24"/>
          <w:lang w:eastAsia="ru-RU"/>
        </w:rPr>
        <w:t>18442,6</w:t>
      </w:r>
      <w:r w:rsidR="00292465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2C404D">
        <w:rPr>
          <w:rFonts w:ascii="Times New Roman" w:eastAsia="Times New Roman" w:hAnsi="Times New Roman"/>
          <w:sz w:val="28"/>
          <w:szCs w:val="24"/>
          <w:lang w:eastAsia="ru-RU"/>
        </w:rPr>
        <w:t>,  с ростом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 </w:t>
      </w:r>
      <w:r w:rsidR="00C02470">
        <w:rPr>
          <w:rFonts w:ascii="Times New Roman" w:eastAsia="Times New Roman" w:hAnsi="Times New Roman"/>
          <w:sz w:val="28"/>
          <w:szCs w:val="26"/>
          <w:lang w:eastAsia="ru-RU"/>
        </w:rPr>
        <w:t>действующей редакци</w:t>
      </w:r>
      <w:r w:rsidR="002C404D">
        <w:rPr>
          <w:rFonts w:ascii="Times New Roman" w:eastAsia="Times New Roman" w:hAnsi="Times New Roman"/>
          <w:sz w:val="28"/>
          <w:szCs w:val="26"/>
          <w:lang w:eastAsia="ru-RU"/>
        </w:rPr>
        <w:t>и на 2200,00</w:t>
      </w:r>
      <w:r w:rsidR="00A9442E">
        <w:rPr>
          <w:rFonts w:ascii="Times New Roman" w:eastAsia="Times New Roman" w:hAnsi="Times New Roman"/>
          <w:sz w:val="28"/>
          <w:szCs w:val="26"/>
          <w:lang w:eastAsia="ru-RU"/>
        </w:rPr>
        <w:t xml:space="preserve">тыс.рублей, или на </w:t>
      </w:r>
      <w:r w:rsidR="002C404D">
        <w:rPr>
          <w:rFonts w:ascii="Times New Roman" w:eastAsia="Times New Roman" w:hAnsi="Times New Roman"/>
          <w:sz w:val="28"/>
          <w:szCs w:val="26"/>
          <w:lang w:eastAsia="ru-RU"/>
        </w:rPr>
        <w:t>13</w:t>
      </w:r>
      <w:r w:rsidR="00292465">
        <w:rPr>
          <w:rFonts w:ascii="Times New Roman" w:eastAsia="Times New Roman" w:hAnsi="Times New Roman"/>
          <w:sz w:val="28"/>
          <w:szCs w:val="26"/>
          <w:lang w:eastAsia="ru-RU"/>
        </w:rPr>
        <w:t>,5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%.</w:t>
      </w:r>
      <w:r w:rsidR="002C404D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2C404D" w:rsidRDefault="002C404D" w:rsidP="002C404D">
      <w:pPr>
        <w:tabs>
          <w:tab w:val="left" w:pos="720"/>
        </w:tabs>
        <w:spacing w:after="0" w:line="240" w:lineRule="atLeast"/>
        <w:ind w:left="-57" w:right="-22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Объем расходов в рамках программных мероприятий в предлагаемом проекте решения составит 81,5%.</w:t>
      </w:r>
    </w:p>
    <w:p w:rsidR="0099649A" w:rsidRDefault="0099649A" w:rsidP="002C404D">
      <w:pPr>
        <w:tabs>
          <w:tab w:val="left" w:pos="720"/>
        </w:tabs>
        <w:spacing w:after="0" w:line="240" w:lineRule="atLeast"/>
        <w:ind w:left="-57" w:right="-22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C02470" w:rsidRDefault="002C404D" w:rsidP="002C404D">
      <w:pPr>
        <w:tabs>
          <w:tab w:val="left" w:pos="360"/>
          <w:tab w:val="left" w:pos="720"/>
        </w:tabs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</w:t>
      </w:r>
      <w:r w:rsidR="00B219B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Собрания депутатов муниципального образования Нарышкинское Тепло-Огаревского района </w:t>
      </w:r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и дополнений в решение Собрания депутатов муниципального образования Нарышкинское Тепло-Огаревского района от 26.12.2022 № 62-1 «О бюджете муниципального образования Нарышкинское Тепло-Огаревского района на 2023год и на плановый период  2024 и 2025годов» </w:t>
      </w:r>
    </w:p>
    <w:p w:rsidR="00B219B2" w:rsidRDefault="00B219B2" w:rsidP="002C404D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 </w:t>
      </w:r>
      <w:r w:rsidR="0099649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>Анализ соответствия текстовой части проекта решения Собрания депутатов  муниципального образования Нарышкинское Тепло-Огаревского района «О внесении изменений и дополнений в решение Собрания депутатов муниципального образования Нарышкинское Тепло-Огаревского района от 26.12.2022 № 62-1 «О бюджете муниципального образования Нарышкинское Тепло-Огаревского района на 2023год и на плановый период  2024 и 2025годов» нормам бюджетного зак</w:t>
      </w:r>
      <w:r w:rsidR="002C404D">
        <w:rPr>
          <w:rFonts w:ascii="Times New Roman" w:eastAsia="Times New Roman" w:hAnsi="Times New Roman"/>
          <w:sz w:val="28"/>
          <w:szCs w:val="24"/>
          <w:lang w:eastAsia="ru-RU"/>
        </w:rPr>
        <w:t xml:space="preserve">онодательства РФ показал,  что  текстовая 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C404D">
        <w:rPr>
          <w:rFonts w:ascii="Times New Roman" w:eastAsia="Times New Roman" w:hAnsi="Times New Roman"/>
          <w:sz w:val="28"/>
          <w:szCs w:val="24"/>
          <w:lang w:eastAsia="ru-RU"/>
        </w:rPr>
        <w:t>часть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 Проекта</w:t>
      </w:r>
      <w:r w:rsid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решения о бюджете МО </w:t>
      </w:r>
      <w:r w:rsidR="002C404D">
        <w:rPr>
          <w:rFonts w:ascii="Times New Roman" w:eastAsia="Times New Roman" w:hAnsi="Times New Roman"/>
          <w:sz w:val="28"/>
          <w:szCs w:val="24"/>
          <w:lang w:eastAsia="ru-RU"/>
        </w:rPr>
        <w:t>в целом не противоречит бюджетному законодательству, но отдельные его пункты требуют корректировке.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19B2" w:rsidTr="00B219B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9649A" w:rsidRDefault="00B219B2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C404D" w:rsidRDefault="0099649A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B219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9B2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На основании вышеизложенного, контрольно-счетная палата  муниципального образования Тепло-Огаревский район  рекомендует предлагаемый проект решения </w:t>
            </w:r>
            <w:r w:rsidR="00B219B2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</w:t>
            </w:r>
            <w:r w:rsidR="00B219B2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Собрания депутатов  муниципального образования Нарышкинское Тепло-Огаревского района</w:t>
            </w:r>
            <w:r w:rsid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</w:t>
            </w:r>
            <w:r w:rsidR="00E32781" w:rsidRP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>«О внесении изменений и дополнений в решение Собрания депутатов муниципального образования Нарышкинское Тепло-Огаревского района от 26.12.2022 № 62-1 «О бюджете муниципального образования Нарышкинское Тепло-Огаревского района на 2023год и на плановый период  2024 и 2025годов</w:t>
            </w:r>
            <w:r w:rsidR="002C404D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», </w:t>
            </w:r>
            <w:r w:rsidR="00FA5B43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</w:t>
            </w:r>
            <w:r w:rsidR="00B219B2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к утверждению</w:t>
            </w:r>
            <w:r w:rsidR="002C404D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.</w:t>
            </w:r>
          </w:p>
          <w:p w:rsidR="002C404D" w:rsidRDefault="002C404D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</w:p>
          <w:p w:rsidR="00B219B2" w:rsidRDefault="00CE3577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</w:t>
            </w:r>
          </w:p>
          <w:p w:rsidR="00B219B2" w:rsidRDefault="00B219B2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Председатель </w:t>
            </w:r>
          </w:p>
          <w:p w:rsidR="00B219B2" w:rsidRDefault="002C404D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КСП МО </w:t>
            </w:r>
            <w:r w:rsidR="00B219B2"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Тепло-Огаревский район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  </w:t>
            </w:r>
            <w:r w:rsidR="00B219B2"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           М.Д.Гришина</w:t>
            </w:r>
          </w:p>
          <w:p w:rsidR="00B219B2" w:rsidRDefault="00B219B2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C02470" w:rsidRPr="00C02470" w:rsidRDefault="00C02470" w:rsidP="002C404D">
            <w:pPr>
              <w:spacing w:after="0" w:line="408" w:lineRule="atLeast"/>
              <w:ind w:left="-57" w:right="-57" w:firstLine="600"/>
              <w:jc w:val="both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B219B2" w:rsidRDefault="00B219B2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                           </w:t>
            </w:r>
          </w:p>
          <w:p w:rsidR="00B219B2" w:rsidRDefault="00B219B2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  <w:tr w:rsidR="002C404D" w:rsidTr="00B219B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C404D" w:rsidRDefault="002C404D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04D" w:rsidTr="00B219B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C404D" w:rsidRDefault="002C404D" w:rsidP="002C404D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17C7" w:rsidRPr="000417C7" w:rsidRDefault="000417C7" w:rsidP="000417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417C7" w:rsidRPr="000417C7" w:rsidRDefault="000417C7" w:rsidP="000417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417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</w:t>
      </w:r>
    </w:p>
    <w:p w:rsidR="000417C7" w:rsidRPr="000417C7" w:rsidRDefault="000417C7" w:rsidP="000417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B219B2" w:rsidRDefault="00B219B2" w:rsidP="00B219B2"/>
    <w:p w:rsidR="00022756" w:rsidRDefault="00022756"/>
    <w:sectPr w:rsidR="000227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A5" w:rsidRDefault="00F75DA5" w:rsidP="00250ECF">
      <w:pPr>
        <w:spacing w:after="0" w:line="240" w:lineRule="auto"/>
      </w:pPr>
      <w:r>
        <w:separator/>
      </w:r>
    </w:p>
  </w:endnote>
  <w:endnote w:type="continuationSeparator" w:id="0">
    <w:p w:rsidR="00F75DA5" w:rsidRDefault="00F75DA5" w:rsidP="0025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81658"/>
      <w:docPartObj>
        <w:docPartGallery w:val="Page Numbers (Bottom of Page)"/>
        <w:docPartUnique/>
      </w:docPartObj>
    </w:sdtPr>
    <w:sdtEndPr/>
    <w:sdtContent>
      <w:p w:rsidR="00250ECF" w:rsidRDefault="00250E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2E1">
          <w:rPr>
            <w:noProof/>
          </w:rPr>
          <w:t>2</w:t>
        </w:r>
        <w:r>
          <w:fldChar w:fldCharType="end"/>
        </w:r>
      </w:p>
    </w:sdtContent>
  </w:sdt>
  <w:p w:rsidR="00250ECF" w:rsidRDefault="00250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A5" w:rsidRDefault="00F75DA5" w:rsidP="00250ECF">
      <w:pPr>
        <w:spacing w:after="0" w:line="240" w:lineRule="auto"/>
      </w:pPr>
      <w:r>
        <w:separator/>
      </w:r>
    </w:p>
  </w:footnote>
  <w:footnote w:type="continuationSeparator" w:id="0">
    <w:p w:rsidR="00F75DA5" w:rsidRDefault="00F75DA5" w:rsidP="00250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50"/>
    <w:rsid w:val="00022756"/>
    <w:rsid w:val="00031C88"/>
    <w:rsid w:val="000417C7"/>
    <w:rsid w:val="000E6652"/>
    <w:rsid w:val="001051A9"/>
    <w:rsid w:val="00250ECF"/>
    <w:rsid w:val="002679E5"/>
    <w:rsid w:val="00292465"/>
    <w:rsid w:val="002A6F17"/>
    <w:rsid w:val="002C404D"/>
    <w:rsid w:val="00370C99"/>
    <w:rsid w:val="00372DBB"/>
    <w:rsid w:val="003D62E1"/>
    <w:rsid w:val="003E26C0"/>
    <w:rsid w:val="004755BD"/>
    <w:rsid w:val="004779CF"/>
    <w:rsid w:val="004B31B4"/>
    <w:rsid w:val="004D18A4"/>
    <w:rsid w:val="005807C3"/>
    <w:rsid w:val="006063FB"/>
    <w:rsid w:val="00675FF9"/>
    <w:rsid w:val="00686AD2"/>
    <w:rsid w:val="0069336D"/>
    <w:rsid w:val="006B2582"/>
    <w:rsid w:val="006F0039"/>
    <w:rsid w:val="006F21E3"/>
    <w:rsid w:val="00786850"/>
    <w:rsid w:val="00805520"/>
    <w:rsid w:val="008231C0"/>
    <w:rsid w:val="008F0685"/>
    <w:rsid w:val="0099649A"/>
    <w:rsid w:val="009E5CB6"/>
    <w:rsid w:val="009F7E1F"/>
    <w:rsid w:val="00A1459E"/>
    <w:rsid w:val="00A50887"/>
    <w:rsid w:val="00A9442E"/>
    <w:rsid w:val="00AA009E"/>
    <w:rsid w:val="00AB5118"/>
    <w:rsid w:val="00B219B2"/>
    <w:rsid w:val="00B8537D"/>
    <w:rsid w:val="00B96552"/>
    <w:rsid w:val="00BD5DE7"/>
    <w:rsid w:val="00C02470"/>
    <w:rsid w:val="00C615B3"/>
    <w:rsid w:val="00CE3577"/>
    <w:rsid w:val="00D225D7"/>
    <w:rsid w:val="00D63BE6"/>
    <w:rsid w:val="00D929B8"/>
    <w:rsid w:val="00DC4A7B"/>
    <w:rsid w:val="00E0125B"/>
    <w:rsid w:val="00E27D49"/>
    <w:rsid w:val="00E32781"/>
    <w:rsid w:val="00EC4406"/>
    <w:rsid w:val="00EE5454"/>
    <w:rsid w:val="00F034D0"/>
    <w:rsid w:val="00F75DA5"/>
    <w:rsid w:val="00F76DBD"/>
    <w:rsid w:val="00F91A52"/>
    <w:rsid w:val="00FA04C8"/>
    <w:rsid w:val="00FA5B43"/>
    <w:rsid w:val="00FC52C8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E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EC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E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EC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2023-04-19T13:15:00Z</cp:lastPrinted>
  <dcterms:created xsi:type="dcterms:W3CDTF">2021-03-16T12:14:00Z</dcterms:created>
  <dcterms:modified xsi:type="dcterms:W3CDTF">2023-09-18T12:14:00Z</dcterms:modified>
</cp:coreProperties>
</file>