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257E88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 «Об утверждении муниципальной программы муниципального образования </w:t>
      </w:r>
      <w:r w:rsidR="00257E88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8070D2">
        <w:rPr>
          <w:b/>
          <w:sz w:val="28"/>
        </w:rPr>
        <w:t xml:space="preserve">Энергосбережение и повышение энергетической эффективности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257E88">
        <w:rPr>
          <w:sz w:val="27"/>
          <w:szCs w:val="27"/>
        </w:rPr>
        <w:t xml:space="preserve">                             05.09</w:t>
      </w:r>
      <w:r>
        <w:rPr>
          <w:sz w:val="27"/>
          <w:szCs w:val="27"/>
        </w:rPr>
        <w:t xml:space="preserve">. 2022года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 Тепло-Огаревский район  на 2022год.</w:t>
      </w:r>
    </w:p>
    <w:p w:rsidR="00257E88" w:rsidRPr="00257E88" w:rsidRDefault="005542B5" w:rsidP="00257E88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C5617F">
        <w:rPr>
          <w:sz w:val="28"/>
          <w:szCs w:val="27"/>
        </w:rPr>
        <w:t xml:space="preserve"> </w:t>
      </w:r>
      <w:r w:rsidR="00257E88">
        <w:rPr>
          <w:sz w:val="28"/>
          <w:szCs w:val="27"/>
        </w:rPr>
        <w:t>администрацией</w:t>
      </w:r>
      <w:r>
        <w:rPr>
          <w:sz w:val="28"/>
          <w:szCs w:val="27"/>
        </w:rPr>
        <w:t xml:space="preserve"> муниципального образования </w:t>
      </w:r>
      <w:r w:rsidR="00257E88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>ское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257E88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315AE8" w:rsidRPr="00315AE8">
        <w:rPr>
          <w:sz w:val="28"/>
          <w:szCs w:val="27"/>
        </w:rPr>
        <w:t>«Об утверждении муниципальной программы муниципа</w:t>
      </w:r>
      <w:r w:rsidR="00257E88">
        <w:rPr>
          <w:sz w:val="28"/>
          <w:szCs w:val="27"/>
        </w:rPr>
        <w:t>льного образования Нарышкин</w:t>
      </w:r>
      <w:r w:rsidR="00315AE8" w:rsidRPr="00315AE8">
        <w:rPr>
          <w:sz w:val="28"/>
          <w:szCs w:val="27"/>
        </w:rPr>
        <w:t xml:space="preserve">ское Тепло-Огаревского района </w:t>
      </w:r>
      <w:r w:rsidR="008070D2" w:rsidRPr="008070D2">
        <w:rPr>
          <w:sz w:val="28"/>
          <w:szCs w:val="27"/>
        </w:rPr>
        <w:t>«Энергосбережение и повышение энергетической эффективности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8070D2">
        <w:rPr>
          <w:sz w:val="28"/>
          <w:szCs w:val="27"/>
        </w:rPr>
        <w:t xml:space="preserve">обеспечения рационального использования энергетических ресурсов за счет реализации энергосберегающих мероприятий </w:t>
      </w:r>
      <w:r w:rsidR="00E9766B">
        <w:rPr>
          <w:sz w:val="28"/>
          <w:szCs w:val="27"/>
        </w:rPr>
        <w:t xml:space="preserve">и </w:t>
      </w:r>
      <w:r w:rsidRPr="005542B5">
        <w:rPr>
          <w:sz w:val="28"/>
          <w:szCs w:val="27"/>
        </w:rPr>
        <w:t>в соответствии с  Порядком  разработки, реализации и оценки эффективности муниципальных программ муниципального образования</w:t>
      </w:r>
      <w:r w:rsidR="00257E88" w:rsidRPr="00257E88">
        <w:t xml:space="preserve"> </w:t>
      </w:r>
      <w:r w:rsidR="00257E88" w:rsidRPr="00257E88">
        <w:rPr>
          <w:sz w:val="28"/>
          <w:szCs w:val="27"/>
        </w:rPr>
        <w:t xml:space="preserve">Нарышкинское  Тепло-Огаревского района, утвержденным постановлением администрации муниципального образования Нарышкинское Тепло-Огаревского района  от 30.06.2022 №50 </w:t>
      </w:r>
      <w:r w:rsidR="00C42326" w:rsidRPr="00C42326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 от 14.11.2014 №207а  </w:t>
      </w:r>
      <w:r w:rsidR="00257E88" w:rsidRPr="00257E88">
        <w:rPr>
          <w:sz w:val="28"/>
          <w:szCs w:val="27"/>
        </w:rPr>
        <w:t>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 w:rsidR="00C42326">
        <w:rPr>
          <w:sz w:val="28"/>
          <w:szCs w:val="27"/>
        </w:rPr>
        <w:t xml:space="preserve">» </w:t>
      </w:r>
      <w:r w:rsidR="00257E88" w:rsidRPr="00257E88">
        <w:rPr>
          <w:sz w:val="28"/>
          <w:szCs w:val="27"/>
        </w:rPr>
        <w:t xml:space="preserve"> с приведением объемов финансирования, отраженных в Паспорте муниципальной  программы муниципального образования  Нарышкинское Тепло-Огаревского района</w:t>
      </w:r>
      <w:r w:rsidR="00257E88">
        <w:rPr>
          <w:sz w:val="28"/>
          <w:szCs w:val="27"/>
        </w:rPr>
        <w:t xml:space="preserve"> </w:t>
      </w:r>
      <w:r w:rsidR="00257E88" w:rsidRPr="00257E88">
        <w:rPr>
          <w:sz w:val="28"/>
          <w:szCs w:val="27"/>
        </w:rPr>
        <w:t xml:space="preserve">«Энергосбережение и повышение энергетической эффективности  на 2022-2030годы» в соответствие с объемами финансирования, отраженными  в программной части бюджета  муниципального  образования Нарышкинское Тепло-Огаревского района, в редакции  решения Собрания депутатов муниципального образования Нарышкинское Тепло-Огаревского района от 26.05.2022 №53-1 «О внесении изменений и дополнений  в решение Собрания депутатов муниципального образования Нарышкинское Тепло-Огаревского района  от 23.12.2021 №34-1 </w:t>
      </w:r>
      <w:r w:rsidR="00257E88" w:rsidRPr="00257E88">
        <w:rPr>
          <w:sz w:val="28"/>
          <w:szCs w:val="27"/>
        </w:rPr>
        <w:lastRenderedPageBreak/>
        <w:t>«О бюджете муниципального образования Нарышкинское Тепло-Огаревского района на 2022год  и на плановый период 2023 и 2024годов»</w:t>
      </w:r>
    </w:p>
    <w:p w:rsidR="005542B5" w:rsidRDefault="00257E88" w:rsidP="00257E88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257E88">
        <w:rPr>
          <w:sz w:val="28"/>
          <w:szCs w:val="27"/>
        </w:rPr>
        <w:t xml:space="preserve">          Экспертиза проекта постановления  администрации муниципального образования Нар</w:t>
      </w:r>
      <w:r w:rsidR="00E20FC8">
        <w:rPr>
          <w:sz w:val="28"/>
          <w:szCs w:val="27"/>
        </w:rPr>
        <w:t>ы</w:t>
      </w:r>
      <w:r w:rsidRPr="00257E88">
        <w:rPr>
          <w:sz w:val="28"/>
          <w:szCs w:val="27"/>
        </w:rPr>
        <w:t>шкинское Тепло-Огаревского района  «Об утверждении муниципальной программы муниципального образования Нар</w:t>
      </w:r>
      <w:r w:rsidR="00E20FC8">
        <w:rPr>
          <w:sz w:val="28"/>
          <w:szCs w:val="27"/>
        </w:rPr>
        <w:t>ы</w:t>
      </w:r>
      <w:r w:rsidRPr="00257E88">
        <w:rPr>
          <w:sz w:val="28"/>
          <w:szCs w:val="27"/>
        </w:rPr>
        <w:t xml:space="preserve">шкинское Тепло-Огаревского района «Энергосбережение и повышение энергетической эффективности  на 2022-2030годы» (далее-Проект муниципальной программы)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Нарышкинское Тепло-Огаревского района  и контроля за соблюдением бюджетного законодательства в части разработки, реализации и оценки эффективности муниципальных программ. </w:t>
      </w:r>
      <w:r w:rsidR="002718A5">
        <w:rPr>
          <w:sz w:val="28"/>
          <w:szCs w:val="27"/>
        </w:rPr>
        <w:t xml:space="preserve"> </w:t>
      </w:r>
    </w:p>
    <w:p w:rsidR="00257E88" w:rsidRDefault="005542B5" w:rsidP="00257E88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</w:t>
      </w:r>
      <w:r w:rsidR="00257E88">
        <w:t xml:space="preserve">     </w:t>
      </w:r>
      <w:r w:rsidR="00257E88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257E88">
        <w:rPr>
          <w:sz w:val="28"/>
          <w:szCs w:val="27"/>
        </w:rPr>
        <w:t xml:space="preserve"> </w:t>
      </w:r>
      <w:r w:rsidR="00257E88" w:rsidRPr="009B3737">
        <w:rPr>
          <w:sz w:val="28"/>
          <w:szCs w:val="27"/>
        </w:rPr>
        <w:t>Бюджетному кодексу Российской</w:t>
      </w:r>
      <w:r w:rsidR="00257E88" w:rsidRPr="009B3737">
        <w:rPr>
          <w:sz w:val="28"/>
        </w:rPr>
        <w:t xml:space="preserve"> Федерации (далее- БК РФ);</w:t>
      </w:r>
      <w:r w:rsidR="00257E88" w:rsidRPr="009B3737">
        <w:rPr>
          <w:sz w:val="28"/>
          <w:szCs w:val="27"/>
        </w:rPr>
        <w:t xml:space="preserve"> </w:t>
      </w:r>
      <w:r w:rsidR="00257E88">
        <w:rPr>
          <w:sz w:val="28"/>
          <w:szCs w:val="27"/>
        </w:rPr>
        <w:t>Порядку</w:t>
      </w:r>
      <w:r w:rsidR="00257E88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C42326">
        <w:rPr>
          <w:sz w:val="28"/>
          <w:szCs w:val="27"/>
        </w:rPr>
        <w:t xml:space="preserve">рамм муниципального образования </w:t>
      </w:r>
      <w:r w:rsidR="00257E88">
        <w:rPr>
          <w:sz w:val="28"/>
          <w:szCs w:val="27"/>
        </w:rPr>
        <w:t>Нарышкинское Тепло-Огаревского</w:t>
      </w:r>
      <w:r w:rsidR="00257E88" w:rsidRPr="009B3737">
        <w:rPr>
          <w:sz w:val="28"/>
          <w:szCs w:val="27"/>
        </w:rPr>
        <w:t xml:space="preserve"> рай</w:t>
      </w:r>
      <w:r w:rsidR="00257E88">
        <w:rPr>
          <w:sz w:val="28"/>
          <w:szCs w:val="27"/>
        </w:rPr>
        <w:t>он</w:t>
      </w:r>
      <w:r w:rsidR="00C42326">
        <w:rPr>
          <w:sz w:val="28"/>
          <w:szCs w:val="27"/>
        </w:rPr>
        <w:t>а,</w:t>
      </w:r>
      <w:r w:rsidR="00C42326" w:rsidRPr="00C42326">
        <w:t xml:space="preserve"> </w:t>
      </w:r>
      <w:r w:rsidR="00C42326">
        <w:rPr>
          <w:sz w:val="28"/>
          <w:szCs w:val="27"/>
        </w:rPr>
        <w:t>утвержденному</w:t>
      </w:r>
      <w:r w:rsidR="00C42326" w:rsidRPr="00C42326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района» (далее- Порядок разработки, реализации и оценки эффективности муниципальных программ МО Нарышкинское Тепло-Огаревского района) </w:t>
      </w:r>
      <w:r w:rsidR="00257E88">
        <w:rPr>
          <w:sz w:val="28"/>
          <w:szCs w:val="27"/>
        </w:rPr>
        <w:t xml:space="preserve"> и программной  части бюджета</w:t>
      </w:r>
      <w:r w:rsidR="00257E88" w:rsidRPr="009B3737">
        <w:rPr>
          <w:sz w:val="28"/>
          <w:szCs w:val="27"/>
        </w:rPr>
        <w:t xml:space="preserve"> муниципального образования </w:t>
      </w:r>
      <w:r w:rsidR="00257E88">
        <w:rPr>
          <w:sz w:val="28"/>
          <w:szCs w:val="27"/>
        </w:rPr>
        <w:t>Нарышкин</w:t>
      </w:r>
      <w:r w:rsidR="00257E88" w:rsidRPr="00E9766B">
        <w:rPr>
          <w:sz w:val="28"/>
          <w:szCs w:val="27"/>
        </w:rPr>
        <w:t>ское Тепло-Огаревского района</w:t>
      </w:r>
      <w:r w:rsidR="00257E88" w:rsidRPr="009B3737">
        <w:rPr>
          <w:sz w:val="28"/>
          <w:szCs w:val="27"/>
        </w:rPr>
        <w:t xml:space="preserve">, в редакции  решения </w:t>
      </w:r>
      <w:r w:rsidR="00257E88" w:rsidRPr="00E9766B">
        <w:rPr>
          <w:sz w:val="28"/>
          <w:szCs w:val="27"/>
        </w:rPr>
        <w:t>Собрания депутатов муниципа</w:t>
      </w:r>
      <w:r w:rsidR="00257E88">
        <w:rPr>
          <w:sz w:val="28"/>
          <w:szCs w:val="27"/>
        </w:rPr>
        <w:t>льного образования Нарышкин</w:t>
      </w:r>
      <w:r w:rsidR="00257E88" w:rsidRPr="00E9766B">
        <w:rPr>
          <w:sz w:val="28"/>
          <w:szCs w:val="27"/>
        </w:rPr>
        <w:t>ско</w:t>
      </w:r>
      <w:r w:rsidR="00257E88">
        <w:rPr>
          <w:sz w:val="28"/>
          <w:szCs w:val="27"/>
        </w:rPr>
        <w:t>е Тепло-Огаревского района от 26.05.2022 №53</w:t>
      </w:r>
      <w:r w:rsidR="00257E88" w:rsidRPr="00E9766B">
        <w:rPr>
          <w:sz w:val="28"/>
          <w:szCs w:val="27"/>
        </w:rPr>
        <w:t>-1 «О внесении изменений и дополнений  в решение Собрания депутатов муниципа</w:t>
      </w:r>
      <w:r w:rsidR="00257E88">
        <w:rPr>
          <w:sz w:val="28"/>
          <w:szCs w:val="27"/>
        </w:rPr>
        <w:t>льного образования Нарышкин</w:t>
      </w:r>
      <w:r w:rsidR="00257E88" w:rsidRPr="00E9766B">
        <w:rPr>
          <w:sz w:val="28"/>
          <w:szCs w:val="27"/>
        </w:rPr>
        <w:t>ское Тепло-Огар</w:t>
      </w:r>
      <w:r w:rsidR="00257E88">
        <w:rPr>
          <w:sz w:val="28"/>
          <w:szCs w:val="27"/>
        </w:rPr>
        <w:t>евского района  от 23.12.2021 №</w:t>
      </w:r>
      <w:r w:rsidR="00257E88" w:rsidRPr="00E9766B">
        <w:rPr>
          <w:sz w:val="28"/>
          <w:szCs w:val="27"/>
        </w:rPr>
        <w:t>3</w:t>
      </w:r>
      <w:r w:rsidR="00257E88">
        <w:rPr>
          <w:sz w:val="28"/>
          <w:szCs w:val="27"/>
        </w:rPr>
        <w:t>4</w:t>
      </w:r>
      <w:r w:rsidR="00257E88" w:rsidRPr="00E9766B">
        <w:rPr>
          <w:sz w:val="28"/>
          <w:szCs w:val="27"/>
        </w:rPr>
        <w:t>-1 «О бюджете муниципа</w:t>
      </w:r>
      <w:r w:rsidR="00257E88">
        <w:rPr>
          <w:sz w:val="28"/>
          <w:szCs w:val="27"/>
        </w:rPr>
        <w:t>льного образования Нарышкин</w:t>
      </w:r>
      <w:r w:rsidR="00257E88" w:rsidRPr="00E9766B">
        <w:rPr>
          <w:sz w:val="28"/>
          <w:szCs w:val="27"/>
        </w:rPr>
        <w:t>ское Тепло-Огаревского района на 2022год  и на плановый период 2023 и 2024годов»</w:t>
      </w:r>
      <w:r w:rsidR="00257E88">
        <w:rPr>
          <w:sz w:val="28"/>
          <w:szCs w:val="27"/>
        </w:rPr>
        <w:t xml:space="preserve"> </w:t>
      </w:r>
      <w:r w:rsidR="00257E88" w:rsidRPr="009B3737">
        <w:rPr>
          <w:sz w:val="28"/>
          <w:szCs w:val="27"/>
        </w:rPr>
        <w:t xml:space="preserve">(далее- решение о бюджете МО </w:t>
      </w:r>
      <w:r w:rsidR="00257E88">
        <w:rPr>
          <w:sz w:val="28"/>
          <w:szCs w:val="27"/>
        </w:rPr>
        <w:t>Нарышкинское Тепло-Огаревского района от 26.05.2022 №53-1</w:t>
      </w:r>
      <w:r w:rsidR="00257E88" w:rsidRPr="009B3737">
        <w:rPr>
          <w:sz w:val="28"/>
          <w:szCs w:val="27"/>
        </w:rPr>
        <w:t>)</w:t>
      </w:r>
      <w:r w:rsidR="00257E88">
        <w:rPr>
          <w:sz w:val="28"/>
        </w:rPr>
        <w:t xml:space="preserve">,  в связи с чем КСП МО Тепло-Огаревский район отмечает: </w:t>
      </w:r>
    </w:p>
    <w:p w:rsidR="001E0D4C" w:rsidRPr="001E0D4C" w:rsidRDefault="00257E88" w:rsidP="00257E88">
      <w:pPr>
        <w:pStyle w:val="a3"/>
        <w:spacing w:after="0" w:line="240" w:lineRule="atLeast"/>
        <w:ind w:left="-170" w:right="-57" w:firstLine="113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>муниципального образования Нарышкин</w:t>
      </w:r>
      <w:r w:rsidRPr="00E9766B">
        <w:rPr>
          <w:sz w:val="28"/>
          <w:szCs w:val="27"/>
        </w:rPr>
        <w:t xml:space="preserve">ское </w:t>
      </w:r>
      <w:r w:rsidRPr="00257E88">
        <w:rPr>
          <w:sz w:val="28"/>
          <w:szCs w:val="27"/>
        </w:rPr>
        <w:t>«Энергосбережение и повышение энергетической эффективности  на 2022-2030годы»</w:t>
      </w:r>
      <w:r w:rsidR="00C5617F" w:rsidRPr="00C5617F">
        <w:rPr>
          <w:sz w:val="28"/>
          <w:szCs w:val="27"/>
        </w:rPr>
        <w:t xml:space="preserve"> </w:t>
      </w:r>
      <w:r w:rsidR="005542B5">
        <w:rPr>
          <w:sz w:val="28"/>
        </w:rPr>
        <w:t xml:space="preserve"> (дале</w:t>
      </w:r>
      <w:r w:rsidR="001E0D4C">
        <w:rPr>
          <w:sz w:val="28"/>
        </w:rPr>
        <w:t xml:space="preserve">е-Программа), </w:t>
      </w:r>
      <w:r w:rsidR="005542B5">
        <w:rPr>
          <w:sz w:val="28"/>
        </w:rPr>
        <w:t xml:space="preserve">разработана </w:t>
      </w:r>
      <w:r>
        <w:rPr>
          <w:sz w:val="28"/>
        </w:rPr>
        <w:t xml:space="preserve">инспектором отдела по правовой работе </w:t>
      </w:r>
      <w:r w:rsidR="00E9766B" w:rsidRPr="00E9766B">
        <w:rPr>
          <w:sz w:val="28"/>
        </w:rPr>
        <w:t>администрации муници</w:t>
      </w:r>
      <w:r>
        <w:rPr>
          <w:sz w:val="28"/>
        </w:rPr>
        <w:t>пального образования Нарышкин</w:t>
      </w:r>
      <w:r w:rsidR="00E9766B">
        <w:rPr>
          <w:sz w:val="28"/>
        </w:rPr>
        <w:t>ское Тепло-Огаревского района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5542B5" w:rsidRDefault="005542B5" w:rsidP="005542B5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</w:rPr>
      </w:pPr>
      <w:r>
        <w:rPr>
          <w:i/>
        </w:rPr>
        <w:lastRenderedPageBreak/>
        <w:t xml:space="preserve">      </w:t>
      </w:r>
      <w:r>
        <w:rPr>
          <w:sz w:val="28"/>
        </w:rPr>
        <w:t>Основной  целью Программы  является:</w:t>
      </w:r>
    </w:p>
    <w:p w:rsidR="005542B5" w:rsidRDefault="005542B5" w:rsidP="005542B5">
      <w:pPr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</w:t>
      </w:r>
      <w:r w:rsidR="003F0F71" w:rsidRPr="003F0F71">
        <w:t xml:space="preserve"> </w:t>
      </w:r>
      <w:r w:rsidR="003F0F71">
        <w:rPr>
          <w:sz w:val="28"/>
        </w:rPr>
        <w:t>обеспечение</w:t>
      </w:r>
      <w:r w:rsidR="003F0F71" w:rsidRPr="003F0F71">
        <w:rPr>
          <w:sz w:val="28"/>
        </w:rPr>
        <w:t xml:space="preserve"> рационального использования энергетических ресурсов за счет реализации энергосберегающих мероприятий </w:t>
      </w:r>
      <w:r w:rsidR="00E9766B" w:rsidRPr="00E9766B">
        <w:rPr>
          <w:sz w:val="28"/>
        </w:rPr>
        <w:t>в муниц</w:t>
      </w:r>
      <w:r w:rsidR="00257E88">
        <w:rPr>
          <w:sz w:val="28"/>
        </w:rPr>
        <w:t>ипальном образовании Нарышкин</w:t>
      </w:r>
      <w:r w:rsidR="003F0F71">
        <w:rPr>
          <w:sz w:val="28"/>
        </w:rPr>
        <w:t>ское Тепло-Огаревского района</w:t>
      </w:r>
      <w:r w:rsidR="00E9766B">
        <w:rPr>
          <w:sz w:val="28"/>
        </w:rPr>
        <w:t>.</w:t>
      </w:r>
      <w:r w:rsidR="00E9766B" w:rsidRPr="00E9766B">
        <w:rPr>
          <w:sz w:val="28"/>
        </w:rPr>
        <w:t xml:space="preserve">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  Для достижения поставленной цели,  Программой определено решение следующих задач:</w:t>
      </w:r>
    </w:p>
    <w:p w:rsidR="003F0F71" w:rsidRDefault="00EB4023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</w:t>
      </w:r>
      <w:r w:rsidR="003F0F71">
        <w:rPr>
          <w:sz w:val="28"/>
        </w:rPr>
        <w:t>организация работ по проведению энергетического обследования всех бюджетных учреждений;</w:t>
      </w:r>
    </w:p>
    <w:p w:rsidR="009C5D9E" w:rsidRDefault="003F0F71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-выработка рекомендаций по снижению затрат потребления электроэнергии организациями, финансируе</w:t>
      </w:r>
      <w:r w:rsidR="00D71CC3">
        <w:rPr>
          <w:sz w:val="28"/>
        </w:rPr>
        <w:t>мыми из бюджета МО Нарышкин</w:t>
      </w:r>
      <w:r>
        <w:rPr>
          <w:sz w:val="28"/>
        </w:rPr>
        <w:t>ское</w:t>
      </w:r>
      <w:r w:rsidR="009C5D9E">
        <w:rPr>
          <w:sz w:val="28"/>
        </w:rPr>
        <w:t xml:space="preserve"> Тепло-Огаревского района;</w:t>
      </w:r>
    </w:p>
    <w:p w:rsidR="009C5D9E" w:rsidRDefault="009C5D9E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-проведение комплекса мероприятий по управлению энергосбережением;</w:t>
      </w:r>
    </w:p>
    <w:p w:rsidR="005542B5" w:rsidRDefault="009C5D9E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-снижение объемов потребления ТЭР</w:t>
      </w:r>
      <w:r w:rsidR="00E81C41">
        <w:rPr>
          <w:sz w:val="28"/>
        </w:rPr>
        <w:t xml:space="preserve">. </w:t>
      </w:r>
    </w:p>
    <w:p w:rsidR="007950FB" w:rsidRDefault="005542B5" w:rsidP="007950FB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  </w:t>
      </w:r>
      <w:r w:rsidR="007950FB" w:rsidRPr="007950FB">
        <w:rPr>
          <w:sz w:val="28"/>
        </w:rPr>
        <w:t>В качестве основного механизма достижения целей и решения задач, поставленных Программой, предполагается:</w:t>
      </w:r>
    </w:p>
    <w:p w:rsidR="00257E88" w:rsidRDefault="00257E88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Долю муниципальных учреждений, в которых проведено энергетическое обследование, сохранить на уровне 100,0%;</w:t>
      </w:r>
    </w:p>
    <w:p w:rsidR="000C3F85" w:rsidRDefault="00AB6B83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</w:t>
      </w:r>
      <w:r w:rsidR="009C5D9E">
        <w:rPr>
          <w:sz w:val="28"/>
        </w:rPr>
        <w:t>количество муниципальных учреждений, для которых установлены лимиты  потребления энергоресурсов</w:t>
      </w:r>
      <w:r w:rsidR="00257E88">
        <w:rPr>
          <w:sz w:val="28"/>
        </w:rPr>
        <w:t>, сохранить на уровне 7</w:t>
      </w:r>
      <w:r w:rsidR="000C3F85">
        <w:rPr>
          <w:sz w:val="28"/>
        </w:rPr>
        <w:t>объектов</w:t>
      </w:r>
      <w:r w:rsidR="00A56917">
        <w:rPr>
          <w:sz w:val="28"/>
        </w:rPr>
        <w:t xml:space="preserve"> (до 2030года)</w:t>
      </w:r>
      <w:r w:rsidR="000C3F85">
        <w:rPr>
          <w:sz w:val="28"/>
        </w:rPr>
        <w:t>;</w:t>
      </w:r>
    </w:p>
    <w:p w:rsidR="000C3F85" w:rsidRDefault="000C3F85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-объем потребления ТЭР, расчеты за которые осуществляются с помощью приборов учета:</w:t>
      </w:r>
    </w:p>
    <w:p w:rsidR="003B54BA" w:rsidRDefault="000C3F85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</w:t>
      </w:r>
      <w:r w:rsidR="00C26907">
        <w:rPr>
          <w:sz w:val="28"/>
        </w:rPr>
        <w:t xml:space="preserve">                       </w:t>
      </w:r>
      <w:r>
        <w:rPr>
          <w:sz w:val="28"/>
        </w:rPr>
        <w:t>-эл.энергии,</w:t>
      </w:r>
      <w:r w:rsidR="00E81C41">
        <w:rPr>
          <w:sz w:val="28"/>
        </w:rPr>
        <w:t xml:space="preserve"> </w:t>
      </w:r>
      <w:r w:rsidR="005C7FDF">
        <w:rPr>
          <w:sz w:val="28"/>
        </w:rPr>
        <w:t>сохранить на уровне 51</w:t>
      </w:r>
      <w:r>
        <w:rPr>
          <w:sz w:val="28"/>
        </w:rPr>
        <w:t>квт.ч.</w:t>
      </w:r>
      <w:r w:rsidRPr="000C3F85">
        <w:rPr>
          <w:sz w:val="28"/>
        </w:rPr>
        <w:t xml:space="preserve"> (до 2030года);</w:t>
      </w:r>
    </w:p>
    <w:p w:rsidR="000C3F85" w:rsidRDefault="000C3F85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                 -холодной воды,</w:t>
      </w:r>
      <w:r w:rsidRPr="000C3F85">
        <w:t xml:space="preserve"> </w:t>
      </w:r>
      <w:r w:rsidR="005C7FDF">
        <w:rPr>
          <w:sz w:val="28"/>
        </w:rPr>
        <w:t>сохранить на уровне 69</w:t>
      </w:r>
      <w:r>
        <w:rPr>
          <w:sz w:val="28"/>
        </w:rPr>
        <w:t>куб.м.</w:t>
      </w:r>
      <w:r w:rsidRPr="000C3F85">
        <w:rPr>
          <w:sz w:val="28"/>
        </w:rPr>
        <w:t xml:space="preserve"> (до 2030года);</w:t>
      </w:r>
    </w:p>
    <w:p w:rsidR="000C3F85" w:rsidRDefault="000C3F85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 xml:space="preserve">                          -природного газа,</w:t>
      </w:r>
      <w:r w:rsidRPr="000C3F85">
        <w:t xml:space="preserve"> </w:t>
      </w:r>
      <w:r w:rsidR="00C26907">
        <w:rPr>
          <w:sz w:val="28"/>
        </w:rPr>
        <w:t xml:space="preserve">сохранить на </w:t>
      </w:r>
      <w:r w:rsidR="005C7FDF">
        <w:rPr>
          <w:sz w:val="28"/>
        </w:rPr>
        <w:t>уровне 30,6</w:t>
      </w:r>
      <w:r w:rsidRPr="000C3F85">
        <w:rPr>
          <w:sz w:val="28"/>
        </w:rPr>
        <w:t>куб.м. (до 2030года);</w:t>
      </w:r>
    </w:p>
    <w:p w:rsidR="00C26907" w:rsidRDefault="00C26907" w:rsidP="00E81C41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>
        <w:rPr>
          <w:sz w:val="28"/>
        </w:rPr>
        <w:t>-количество муниципальных  учреждений, в которых осуществляется замена устаревших ламп на энергосберегающие</w:t>
      </w:r>
      <w:r w:rsidRPr="00C26907">
        <w:t xml:space="preserve"> </w:t>
      </w:r>
      <w:r w:rsidRPr="00C26907">
        <w:rPr>
          <w:sz w:val="28"/>
        </w:rPr>
        <w:t>сохранить на</w:t>
      </w:r>
      <w:r w:rsidR="005C7FDF">
        <w:rPr>
          <w:sz w:val="28"/>
        </w:rPr>
        <w:t xml:space="preserve"> уровне 7</w:t>
      </w:r>
      <w:r>
        <w:rPr>
          <w:sz w:val="28"/>
        </w:rPr>
        <w:t>объектов (до 2030года), и т. д.</w:t>
      </w: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этап, срок ее реализации установлен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5C7FDF">
        <w:rPr>
          <w:sz w:val="28"/>
          <w:szCs w:val="27"/>
        </w:rPr>
        <w:t>Нарышкин</w:t>
      </w:r>
      <w:r w:rsidR="00E81C41">
        <w:rPr>
          <w:sz w:val="28"/>
          <w:szCs w:val="27"/>
        </w:rPr>
        <w:t>ское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5C7FDF">
        <w:rPr>
          <w:sz w:val="28"/>
          <w:szCs w:val="27"/>
        </w:rPr>
        <w:t>ию определен в сумме 269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5C7FDF">
        <w:rPr>
          <w:sz w:val="28"/>
          <w:szCs w:val="27"/>
        </w:rPr>
        <w:t>Нарышкин</w:t>
      </w:r>
      <w:r w:rsidR="00E81C41">
        <w:rPr>
          <w:sz w:val="28"/>
          <w:szCs w:val="27"/>
        </w:rPr>
        <w:t xml:space="preserve">ское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5C7FDF">
        <w:rPr>
          <w:sz w:val="28"/>
        </w:rPr>
        <w:t>той же сумме 269</w:t>
      </w:r>
      <w:r>
        <w:rPr>
          <w:sz w:val="28"/>
        </w:rPr>
        <w:t>,0</w:t>
      </w:r>
      <w:r w:rsidRPr="00E44FEA">
        <w:rPr>
          <w:sz w:val="28"/>
        </w:rPr>
        <w:t>тыс.рублей.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F3526A">
        <w:rPr>
          <w:sz w:val="28"/>
          <w:szCs w:val="27"/>
        </w:rPr>
        <w:t>обеспечение энергосбережения в муниципальных учреждениях;</w:t>
      </w:r>
    </w:p>
    <w:p w:rsidR="00F3526A" w:rsidRDefault="00F3526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-обеспечение энергосбережения в жилом фонде, в системах коммунальной инфраструктуры, в транспорте.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lastRenderedPageBreak/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D71CC3" w:rsidRPr="00D71CC3" w:rsidRDefault="00D71CC3" w:rsidP="00D71CC3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D71CC3">
        <w:rPr>
          <w:sz w:val="28"/>
        </w:rPr>
        <w:t xml:space="preserve">1.1.Ответственным исполнителем Программы предлагается изложить ее в редакции постановления администрации муниципального образования Нарышкинское Тепло-Огаревского района  от 30.06.2022 №50 </w:t>
      </w:r>
      <w:r w:rsidR="00C42326" w:rsidRPr="00C42326">
        <w:rPr>
          <w:sz w:val="28"/>
        </w:rPr>
        <w:t xml:space="preserve">«О внесении изменений в постановление администрации муниципального образования Нарышкинское Тепло-Огаревского района  от 14.11.2014 №207а  </w:t>
      </w:r>
      <w:r w:rsidRPr="00D71CC3">
        <w:rPr>
          <w:sz w:val="28"/>
        </w:rPr>
        <w:t>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Тепло-Огаревский района»;</w:t>
      </w:r>
    </w:p>
    <w:p w:rsidR="00D71CC3" w:rsidRPr="00D71CC3" w:rsidRDefault="00D71CC3" w:rsidP="00D71CC3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D71CC3">
        <w:rPr>
          <w:sz w:val="28"/>
        </w:rPr>
        <w:t xml:space="preserve">1.2.Объемы финансирования программных мероприятий  Программы привести в соответствии с программной частью бюджета  муниципального образования Нарышкинское Тепло-Огаревского района, в редакции решения   о бюджете  МО  Нарышкинское Тепло-Огаревского района от 26.05.2022 №53-1. </w:t>
      </w:r>
    </w:p>
    <w:p w:rsidR="00E44FEA" w:rsidRPr="00C26907" w:rsidRDefault="00D71CC3" w:rsidP="00D71CC3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</w:rPr>
      </w:pPr>
      <w:r w:rsidRPr="00D71CC3">
        <w:rPr>
          <w:sz w:val="28"/>
        </w:rPr>
        <w:t xml:space="preserve">         Проведенным анализом на предмет соответствия Программы структуре, установленной  Порядком  разработки, реализации и оценки эффективности муниципальных программ МО Нарышкинское Тепло-Огаревского района, </w:t>
      </w:r>
      <w:r w:rsidRPr="00D71CC3">
        <w:rPr>
          <w:b/>
          <w:i/>
          <w:sz w:val="28"/>
        </w:rPr>
        <w:t>отклонений не выявлено</w:t>
      </w:r>
      <w:r w:rsidRPr="00D71CC3">
        <w:rPr>
          <w:sz w:val="28"/>
        </w:rPr>
        <w:t>.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D71CC3" w:rsidRPr="002A50B1" w:rsidRDefault="00E44FEA" w:rsidP="00D71CC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E44FEA">
        <w:rPr>
          <w:sz w:val="28"/>
          <w:szCs w:val="27"/>
        </w:rPr>
        <w:t xml:space="preserve">         </w:t>
      </w:r>
      <w:r w:rsidR="00D71CC3" w:rsidRPr="00D71CC3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№5 «Ведомственная структура расходов бюджета муниципального образования    Нарышкинское Тепло-Огаревского района на 2022год» и №7 «Распределение ассигнований из бюджета муниципального образования  Нарышкинское Тепло-Огаревского района на 2022 и на плановый период   2023и 2024годов по разделам, подразделам, целевым статьям и видам расходов функциональной классификации расходов бюджетов Российской Федерации» к решению  о бюджете МО Нарышкинское Тепло-Огаревского района  от 26.05.2022 №53-1,</w:t>
      </w:r>
      <w:r w:rsidR="00D71CC3" w:rsidRPr="00D71CC3">
        <w:rPr>
          <w:b/>
          <w:i/>
          <w:sz w:val="28"/>
        </w:rPr>
        <w:t xml:space="preserve"> </w:t>
      </w:r>
      <w:r w:rsidR="00D71CC3" w:rsidRPr="00D41A90">
        <w:rPr>
          <w:b/>
          <w:i/>
          <w:sz w:val="28"/>
        </w:rPr>
        <w:t>установлено несоответствие</w:t>
      </w:r>
      <w:r w:rsidR="00C42326">
        <w:rPr>
          <w:b/>
          <w:i/>
          <w:sz w:val="28"/>
        </w:rPr>
        <w:t xml:space="preserve"> </w:t>
      </w:r>
      <w:r w:rsidR="00D71CC3">
        <w:rPr>
          <w:sz w:val="28"/>
        </w:rPr>
        <w:t xml:space="preserve"> Приложения №2 к Программе Приложению №4 к Порядку</w:t>
      </w:r>
      <w:r w:rsidR="00D71CC3" w:rsidRPr="002A50B1">
        <w:rPr>
          <w:sz w:val="28"/>
        </w:rPr>
        <w:t xml:space="preserve"> разработки, реализации и оценки эффективности муниципальных программ муниципального образования Нарышкинское Тепло-Огаревский района.</w:t>
      </w:r>
    </w:p>
    <w:p w:rsidR="00D71CC3" w:rsidRPr="00D71CC3" w:rsidRDefault="00D71CC3" w:rsidP="00D71CC3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D71CC3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Нарышкинское Тепло-Огаревского района «Энергосбережение и повышение энергетической эф</w:t>
      </w:r>
      <w:r w:rsidR="00DC03C0">
        <w:rPr>
          <w:sz w:val="28"/>
          <w:szCs w:val="27"/>
        </w:rPr>
        <w:t>фективности  на 2022-2030годы»</w:t>
      </w:r>
      <w:r w:rsidRPr="00D71CC3">
        <w:rPr>
          <w:sz w:val="28"/>
          <w:szCs w:val="27"/>
        </w:rPr>
        <w:t>, определенные  на текущ</w:t>
      </w:r>
      <w:r>
        <w:rPr>
          <w:sz w:val="28"/>
          <w:szCs w:val="27"/>
        </w:rPr>
        <w:t>ий финансовый год в сумме 50,0</w:t>
      </w:r>
      <w:r w:rsidRPr="00D71CC3">
        <w:rPr>
          <w:sz w:val="28"/>
          <w:szCs w:val="27"/>
        </w:rPr>
        <w:t>тыс.рублей,  и  на пла</w:t>
      </w:r>
      <w:r>
        <w:rPr>
          <w:sz w:val="28"/>
          <w:szCs w:val="27"/>
        </w:rPr>
        <w:t>новый период  в суммах по 23,0тыс.рублей  и 21,0</w:t>
      </w:r>
      <w:r w:rsidRPr="00D71CC3">
        <w:rPr>
          <w:sz w:val="28"/>
          <w:szCs w:val="27"/>
        </w:rPr>
        <w:t>тыс.рублей соответственно, в том числе в тех же суммах за счет средств бюджета МО Нарышкинское Тепло-Огаревского района  соответствуют объемам ассигнований,  отраженным в программной части бюджета муниципального образования Нарышкинское Тепло-Огаревс</w:t>
      </w:r>
      <w:r w:rsidR="00C42326">
        <w:rPr>
          <w:sz w:val="28"/>
          <w:szCs w:val="27"/>
        </w:rPr>
        <w:t>кого района, в редакции  решения</w:t>
      </w:r>
      <w:r w:rsidRPr="00D71CC3">
        <w:rPr>
          <w:sz w:val="28"/>
          <w:szCs w:val="27"/>
        </w:rPr>
        <w:t xml:space="preserve"> Собрания депутатов муниципального образования Нарышкинское Тепло-Огаревского района от </w:t>
      </w:r>
      <w:r w:rsidRPr="00D71CC3">
        <w:rPr>
          <w:sz w:val="28"/>
          <w:szCs w:val="27"/>
        </w:rPr>
        <w:lastRenderedPageBreak/>
        <w:t xml:space="preserve">23.12.2021 №34-1 «О бюджете муниципального образования Нарышкинское Тепло-Огаревского района на 2022год  и на плановый период 2023 и 2024годов»  и </w:t>
      </w:r>
      <w:r w:rsidR="00C42326">
        <w:rPr>
          <w:sz w:val="28"/>
          <w:szCs w:val="27"/>
        </w:rPr>
        <w:t xml:space="preserve">решения о бюджете МО Нарышкинское Тепло-Огаревского района </w:t>
      </w:r>
      <w:r w:rsidRPr="00D71CC3">
        <w:rPr>
          <w:sz w:val="28"/>
          <w:szCs w:val="27"/>
        </w:rPr>
        <w:t xml:space="preserve"> от 26.05.2022 №53-</w:t>
      </w:r>
      <w:r w:rsidR="00C42326">
        <w:rPr>
          <w:sz w:val="28"/>
          <w:szCs w:val="27"/>
        </w:rPr>
        <w:t>1</w:t>
      </w:r>
      <w:bookmarkStart w:id="0" w:name="_GoBack"/>
      <w:bookmarkEnd w:id="0"/>
      <w:r w:rsidRPr="00D71CC3">
        <w:rPr>
          <w:sz w:val="28"/>
          <w:szCs w:val="27"/>
        </w:rPr>
        <w:t xml:space="preserve"> следовательно,  принятие программы в новой редакции не повлечет принятия нового (изменения) действующего расходного обязательства для бюджета муниципального образования  Нарышкинское Тепло-Огаревского района.</w:t>
      </w:r>
    </w:p>
    <w:p w:rsidR="00D71CC3" w:rsidRPr="002A50B1" w:rsidRDefault="00D71CC3" w:rsidP="00D71CC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D71CC3">
        <w:rPr>
          <w:sz w:val="28"/>
          <w:szCs w:val="27"/>
        </w:rPr>
        <w:t xml:space="preserve">         Структура муниципальной программы муниципального образования Нарышкинское Тепло-Огаревского района «Энергосбережение и повышение энергетической эффективности  на 2022-2030годы»,  представленной для проведения финансово-экономической экспертизы соответствует установленной  Порядком  разработки, реализации и оценки эффективности муниципальных программ муниципального образования Нарышкинское Тепло-Огаревского района</w:t>
      </w:r>
      <w:r>
        <w:rPr>
          <w:sz w:val="28"/>
          <w:szCs w:val="27"/>
        </w:rPr>
        <w:t xml:space="preserve">,  </w:t>
      </w:r>
      <w:r w:rsidRPr="00D71CC3">
        <w:rPr>
          <w:sz w:val="28"/>
        </w:rPr>
        <w:t xml:space="preserve"> </w:t>
      </w:r>
      <w:r>
        <w:rPr>
          <w:sz w:val="28"/>
        </w:rPr>
        <w:t>но отдельные ее приложения требуют доработки</w:t>
      </w:r>
      <w:r w:rsidRPr="004862C9">
        <w:rPr>
          <w:sz w:val="28"/>
        </w:rPr>
        <w:t xml:space="preserve"> в связи с чем, рекомендует данный проект постановления администрации муниципального образования Нарышкинское Тепло-Огаревского района  </w:t>
      </w:r>
      <w:r w:rsidRPr="004862C9">
        <w:rPr>
          <w:b/>
          <w:i/>
          <w:sz w:val="28"/>
        </w:rPr>
        <w:t>«Об утверждении муниципальной программы муниципального образования Нарышкинское Тепло-Огаревского района «</w:t>
      </w:r>
      <w:r w:rsidRPr="00D71CC3">
        <w:rPr>
          <w:b/>
          <w:i/>
          <w:sz w:val="28"/>
        </w:rPr>
        <w:t xml:space="preserve">«Энергосбережение и повышение энергетической эффективности  на 2022-2030годы»,  </w:t>
      </w:r>
      <w:r>
        <w:rPr>
          <w:sz w:val="28"/>
        </w:rPr>
        <w:t>к утверждению только после устранения недостатков, выявленных в ходе настоящей экспертизы.</w:t>
      </w:r>
    </w:p>
    <w:p w:rsidR="00D71CC3" w:rsidRPr="002A50B1" w:rsidRDefault="00D71CC3" w:rsidP="00D71CC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D71CC3" w:rsidRPr="00D71CC3" w:rsidRDefault="00D71CC3" w:rsidP="00D71CC3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D71CC3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F2" w:rsidRDefault="008655F2" w:rsidP="005542B5">
      <w:r>
        <w:separator/>
      </w:r>
    </w:p>
  </w:endnote>
  <w:endnote w:type="continuationSeparator" w:id="0">
    <w:p w:rsidR="008655F2" w:rsidRDefault="008655F2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326">
          <w:rPr>
            <w:noProof/>
          </w:rPr>
          <w:t>5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F2" w:rsidRDefault="008655F2" w:rsidP="005542B5">
      <w:r>
        <w:separator/>
      </w:r>
    </w:p>
  </w:footnote>
  <w:footnote w:type="continuationSeparator" w:id="0">
    <w:p w:rsidR="008655F2" w:rsidRDefault="008655F2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1275B"/>
    <w:rsid w:val="000C3F85"/>
    <w:rsid w:val="00196781"/>
    <w:rsid w:val="001B541C"/>
    <w:rsid w:val="001D4B65"/>
    <w:rsid w:val="001E0D4C"/>
    <w:rsid w:val="001E326C"/>
    <w:rsid w:val="0023592C"/>
    <w:rsid w:val="00257E88"/>
    <w:rsid w:val="002718A5"/>
    <w:rsid w:val="00297EFB"/>
    <w:rsid w:val="00315AE8"/>
    <w:rsid w:val="00315EEB"/>
    <w:rsid w:val="003B54BA"/>
    <w:rsid w:val="003F0F71"/>
    <w:rsid w:val="004D0171"/>
    <w:rsid w:val="005542B5"/>
    <w:rsid w:val="00584041"/>
    <w:rsid w:val="005C7FDF"/>
    <w:rsid w:val="005F4EF0"/>
    <w:rsid w:val="007950FB"/>
    <w:rsid w:val="00796AAA"/>
    <w:rsid w:val="008070D2"/>
    <w:rsid w:val="008655F2"/>
    <w:rsid w:val="00921277"/>
    <w:rsid w:val="009C5D9E"/>
    <w:rsid w:val="00A56917"/>
    <w:rsid w:val="00A61CF5"/>
    <w:rsid w:val="00A73E7C"/>
    <w:rsid w:val="00AB6B83"/>
    <w:rsid w:val="00AD76FB"/>
    <w:rsid w:val="00B11DAB"/>
    <w:rsid w:val="00BE212C"/>
    <w:rsid w:val="00C26907"/>
    <w:rsid w:val="00C42326"/>
    <w:rsid w:val="00C5617F"/>
    <w:rsid w:val="00CB54F3"/>
    <w:rsid w:val="00D71CC3"/>
    <w:rsid w:val="00DA4A39"/>
    <w:rsid w:val="00DC03C0"/>
    <w:rsid w:val="00E20FC8"/>
    <w:rsid w:val="00E44FEA"/>
    <w:rsid w:val="00E81C41"/>
    <w:rsid w:val="00E9766B"/>
    <w:rsid w:val="00EB4023"/>
    <w:rsid w:val="00F077D9"/>
    <w:rsid w:val="00F3526A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93EB-C2D9-4E34-B37B-380C4DCD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2022-07-22T06:20:00Z</cp:lastPrinted>
  <dcterms:created xsi:type="dcterms:W3CDTF">2022-06-20T11:34:00Z</dcterms:created>
  <dcterms:modified xsi:type="dcterms:W3CDTF">2022-09-06T12:51:00Z</dcterms:modified>
</cp:coreProperties>
</file>